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17859" w14:textId="1DF5349E" w:rsidR="002F00F8" w:rsidRPr="0074205A" w:rsidRDefault="0074205A" w:rsidP="0074205A">
      <w:pPr>
        <w:spacing w:after="0" w:line="23" w:lineRule="atLeast"/>
        <w:jc w:val="center"/>
        <w:rPr>
          <w:rFonts w:eastAsia="Calibri" w:cs="Times New Roman"/>
          <w:b/>
          <w:sz w:val="22"/>
        </w:rPr>
      </w:pPr>
      <w:r>
        <w:rPr>
          <w:rFonts w:eastAsia="Calibri" w:cs="Times New Roman"/>
          <w:b/>
          <w:sz w:val="22"/>
        </w:rPr>
        <w:t xml:space="preserve">Multiple realities of </w:t>
      </w:r>
      <w:r w:rsidRPr="0074205A">
        <w:rPr>
          <w:rFonts w:eastAsia="Calibri" w:cs="Times New Roman"/>
          <w:b/>
          <w:sz w:val="22"/>
        </w:rPr>
        <w:t>meritocracy</w:t>
      </w:r>
      <w:r>
        <w:rPr>
          <w:rFonts w:eastAsia="Calibri" w:cs="Times New Roman"/>
          <w:b/>
          <w:sz w:val="22"/>
        </w:rPr>
        <w:t xml:space="preserve"> in business higher education</w:t>
      </w:r>
    </w:p>
    <w:p w14:paraId="3B84D66A" w14:textId="722282BC" w:rsidR="0074205A" w:rsidRDefault="00F71BAB" w:rsidP="0074205A">
      <w:pPr>
        <w:spacing w:after="0" w:line="23" w:lineRule="atLeast"/>
        <w:rPr>
          <w:rFonts w:eastAsia="Calibri" w:cs="Times New Roman"/>
          <w:sz w:val="22"/>
        </w:rPr>
      </w:pPr>
      <w:r w:rsidRPr="00C916A7">
        <w:rPr>
          <w:rFonts w:eastAsia="Calibri" w:cs="Times New Roman"/>
          <w:sz w:val="22"/>
        </w:rPr>
        <w:tab/>
      </w:r>
      <w:r w:rsidRPr="00C916A7">
        <w:rPr>
          <w:rFonts w:eastAsia="Calibri" w:cs="Times New Roman"/>
          <w:sz w:val="22"/>
        </w:rPr>
        <w:tab/>
      </w:r>
      <w:r w:rsidRPr="00C916A7">
        <w:rPr>
          <w:rFonts w:eastAsia="Calibri" w:cs="Times New Roman"/>
          <w:sz w:val="22"/>
        </w:rPr>
        <w:tab/>
      </w:r>
      <w:r w:rsidR="0044011B" w:rsidRPr="00C916A7">
        <w:rPr>
          <w:rFonts w:eastAsia="Calibri" w:cs="Times New Roman"/>
          <w:sz w:val="22"/>
        </w:rPr>
        <w:tab/>
      </w:r>
      <w:r w:rsidR="0044011B" w:rsidRPr="00C916A7">
        <w:rPr>
          <w:rFonts w:eastAsia="Calibri" w:cs="Times New Roman"/>
          <w:sz w:val="22"/>
        </w:rPr>
        <w:tab/>
      </w:r>
      <w:r w:rsidR="0044011B" w:rsidRPr="00C916A7">
        <w:rPr>
          <w:rFonts w:eastAsia="Calibri" w:cs="Times New Roman"/>
          <w:sz w:val="22"/>
        </w:rPr>
        <w:tab/>
      </w:r>
      <w:r w:rsidR="0044011B" w:rsidRPr="00C916A7">
        <w:rPr>
          <w:rFonts w:eastAsia="Calibri" w:cs="Times New Roman"/>
          <w:sz w:val="22"/>
        </w:rPr>
        <w:tab/>
        <w:t xml:space="preserve">            </w:t>
      </w:r>
      <w:r w:rsidRPr="00C916A7">
        <w:rPr>
          <w:rFonts w:eastAsia="Calibri" w:cs="Times New Roman"/>
          <w:sz w:val="22"/>
        </w:rPr>
        <w:t xml:space="preserve">    </w:t>
      </w:r>
    </w:p>
    <w:p w14:paraId="30FE6B85" w14:textId="77777777" w:rsidR="0074205A" w:rsidRDefault="0074205A" w:rsidP="0074205A">
      <w:pPr>
        <w:spacing w:after="0" w:line="23" w:lineRule="atLeast"/>
        <w:rPr>
          <w:rFonts w:eastAsia="Calibri" w:cs="Times New Roman"/>
          <w:sz w:val="22"/>
        </w:rPr>
      </w:pPr>
    </w:p>
    <w:p w14:paraId="2D525E4C" w14:textId="4BF85A9B" w:rsidR="00E21D3C" w:rsidRPr="00E21D3C" w:rsidRDefault="00E21D3C" w:rsidP="00E21D3C">
      <w:pPr>
        <w:spacing w:after="0" w:line="23" w:lineRule="atLeast"/>
        <w:jc w:val="center"/>
        <w:rPr>
          <w:rFonts w:eastAsia="Calibri" w:cs="Times New Roman"/>
          <w:b/>
          <w:sz w:val="22"/>
        </w:rPr>
      </w:pPr>
      <w:r>
        <w:rPr>
          <w:rFonts w:eastAsia="Calibri" w:cs="Times New Roman"/>
          <w:b/>
          <w:sz w:val="22"/>
        </w:rPr>
        <w:t>ABSTRACT</w:t>
      </w:r>
    </w:p>
    <w:p w14:paraId="3C4338CB" w14:textId="2605ABA5" w:rsidR="009337CB" w:rsidRPr="00FF1E10" w:rsidRDefault="009E7253" w:rsidP="0074205A">
      <w:pPr>
        <w:tabs>
          <w:tab w:val="left" w:pos="9270"/>
        </w:tabs>
        <w:spacing w:line="480" w:lineRule="auto"/>
        <w:jc w:val="both"/>
        <w:rPr>
          <w:rFonts w:eastAsia="Calibri" w:cs="Times New Roman"/>
          <w:szCs w:val="24"/>
        </w:rPr>
      </w:pPr>
      <w:r>
        <w:rPr>
          <w:rFonts w:eastAsia="Calibri" w:cs="Times New Roman"/>
          <w:sz w:val="22"/>
        </w:rPr>
        <w:t xml:space="preserve">  </w:t>
      </w:r>
      <w:r w:rsidR="009337CB" w:rsidRPr="00FF1E10">
        <w:rPr>
          <w:rFonts w:eastAsia="Calibri" w:cs="Times New Roman"/>
          <w:szCs w:val="24"/>
        </w:rPr>
        <w:t xml:space="preserve">Under a meritocratic system, elites are selected and socialized to believe that they </w:t>
      </w:r>
      <w:r w:rsidR="00FF1E10">
        <w:rPr>
          <w:rFonts w:eastAsia="Calibri" w:cs="Times New Roman"/>
          <w:szCs w:val="24"/>
        </w:rPr>
        <w:t>h</w:t>
      </w:r>
      <w:r w:rsidR="009337CB" w:rsidRPr="00FF1E10">
        <w:rPr>
          <w:rFonts w:eastAsia="Calibri" w:cs="Times New Roman"/>
          <w:szCs w:val="24"/>
        </w:rPr>
        <w:t xml:space="preserve">ave earned their status and associated rewards rightfully, through a combination of their knowledge and effort in a purportedly just system. As such, practices of ranking, judging, selecting and anointing </w:t>
      </w:r>
      <w:r w:rsidR="0070054B" w:rsidRPr="00FF1E10">
        <w:rPr>
          <w:rFonts w:eastAsia="Calibri" w:cs="Times New Roman"/>
          <w:szCs w:val="24"/>
        </w:rPr>
        <w:t xml:space="preserve">individuals have become commonplace across the workplace and in education. I examine the case of business higher education in particular, and one particular instance of its internationalization in seeking to improve our understanding of meritocracy. </w:t>
      </w:r>
    </w:p>
    <w:p w14:paraId="79E68C6C" w14:textId="2793ABE4" w:rsidR="009337CB" w:rsidRPr="00FF1E10" w:rsidRDefault="009337CB" w:rsidP="0074205A">
      <w:pPr>
        <w:spacing w:line="480" w:lineRule="auto"/>
        <w:jc w:val="both"/>
        <w:rPr>
          <w:rFonts w:eastAsia="Calibri" w:cs="Times New Roman"/>
          <w:szCs w:val="24"/>
        </w:rPr>
      </w:pPr>
      <w:r w:rsidRPr="00FF1E10">
        <w:rPr>
          <w:rFonts w:eastAsia="Calibri" w:cs="Times New Roman"/>
          <w:szCs w:val="24"/>
        </w:rPr>
        <w:t xml:space="preserve">I </w:t>
      </w:r>
      <w:r w:rsidR="0070054B" w:rsidRPr="00FF1E10">
        <w:rPr>
          <w:rFonts w:eastAsia="Calibri" w:cs="Times New Roman"/>
          <w:szCs w:val="24"/>
        </w:rPr>
        <w:t>study how meritocracy</w:t>
      </w:r>
      <w:r w:rsidRPr="00FF1E10">
        <w:rPr>
          <w:rFonts w:eastAsia="Calibri" w:cs="Times New Roman"/>
          <w:szCs w:val="24"/>
        </w:rPr>
        <w:t xml:space="preserve"> acts and </w:t>
      </w:r>
      <w:proofErr w:type="gramStart"/>
      <w:r w:rsidRPr="00FF1E10">
        <w:rPr>
          <w:rFonts w:eastAsia="Calibri" w:cs="Times New Roman"/>
          <w:szCs w:val="24"/>
        </w:rPr>
        <w:t>is</w:t>
      </w:r>
      <w:proofErr w:type="gramEnd"/>
      <w:r w:rsidRPr="00FF1E10">
        <w:rPr>
          <w:rFonts w:eastAsia="Calibri" w:cs="Times New Roman"/>
          <w:szCs w:val="24"/>
        </w:rPr>
        <w:t xml:space="preserve"> acted upon by the </w:t>
      </w:r>
      <w:r w:rsidR="0070054B" w:rsidRPr="00FF1E10">
        <w:rPr>
          <w:rFonts w:eastAsia="Calibri" w:cs="Times New Roman"/>
          <w:szCs w:val="24"/>
        </w:rPr>
        <w:t>various human, non-human and non-corporeal actors that support it</w:t>
      </w:r>
      <w:r w:rsidRPr="00FF1E10">
        <w:rPr>
          <w:rFonts w:eastAsia="Calibri" w:cs="Times New Roman"/>
          <w:szCs w:val="24"/>
        </w:rPr>
        <w:t xml:space="preserve">. Using the concepts of multiplicity and ontological </w:t>
      </w:r>
      <w:r w:rsidR="0070054B" w:rsidRPr="00FF1E10">
        <w:rPr>
          <w:rFonts w:eastAsia="Calibri" w:cs="Times New Roman"/>
          <w:szCs w:val="24"/>
        </w:rPr>
        <w:t xml:space="preserve">politics </w:t>
      </w:r>
      <w:r w:rsidRPr="00FF1E10">
        <w:rPr>
          <w:rFonts w:eastAsia="Calibri" w:cs="Times New Roman"/>
          <w:szCs w:val="24"/>
        </w:rPr>
        <w:t xml:space="preserve">from </w:t>
      </w:r>
      <w:proofErr w:type="spellStart"/>
      <w:r w:rsidRPr="00FF1E10">
        <w:rPr>
          <w:rFonts w:eastAsia="Calibri" w:cs="Times New Roman"/>
          <w:szCs w:val="24"/>
        </w:rPr>
        <w:t>Mol</w:t>
      </w:r>
      <w:proofErr w:type="spellEnd"/>
      <w:r w:rsidRPr="00FF1E10">
        <w:rPr>
          <w:rFonts w:eastAsia="Calibri" w:cs="Times New Roman"/>
          <w:szCs w:val="24"/>
        </w:rPr>
        <w:fldChar w:fldCharType="begin" w:fldLock="1"/>
      </w:r>
      <w:r w:rsidR="000F3177" w:rsidRPr="00FF1E10">
        <w:rPr>
          <w:rFonts w:eastAsia="Calibri" w:cs="Times New Roman"/>
          <w:szCs w:val="24"/>
        </w:rPr>
        <w:instrText>ADDIN CSL_CITATION { "citationItems" : [ { "id" : "ITEM-1", "itemData" : { "author" : [ { "dropping-particle" : "", "family" : "Mol", "given" : "Annemarie", "non-dropping-particle" : "", "parse-names" : false, "suffix" : "" } ], "container-title" : "The Sociological Review", "id" : "ITEM-1", "issue" : "5", "issued" : { "date-parts" : [ [ "1999" ] ] }, "page" : "74-89", "title" : "Ontological politics. A word and some questions", "type" : "article-journal", "volume" : "46" }, "suppress-author" : 1, "uris" : [ "http://www.mendeley.com/documents/?uuid=159e9991-36dd-4a34-9619-117e47794b28", "http://www.mendeley.com/documents/?uuid=74f2e950-f6d5-4822-ae5e-a544625fcfed" ] } ], "mendeley" : { "formattedCitation" : "(1999)", "plainTextFormattedCitation" : "(1999)", "previouslyFormattedCitation" : "(1999)" }, "properties" : {  }, "schema" : "https://github.com/citation-style-language/schema/raw/master/csl-citation.json" }</w:instrText>
      </w:r>
      <w:r w:rsidRPr="00FF1E10">
        <w:rPr>
          <w:rFonts w:eastAsia="Calibri" w:cs="Times New Roman"/>
          <w:szCs w:val="24"/>
        </w:rPr>
        <w:fldChar w:fldCharType="separate"/>
      </w:r>
      <w:r w:rsidR="000B7D29" w:rsidRPr="00FF1E10">
        <w:rPr>
          <w:rFonts w:eastAsia="Calibri" w:cs="Times New Roman"/>
          <w:noProof/>
          <w:szCs w:val="24"/>
        </w:rPr>
        <w:t>(1999)</w:t>
      </w:r>
      <w:r w:rsidRPr="00FF1E10">
        <w:rPr>
          <w:rFonts w:eastAsia="Calibri" w:cs="Times New Roman"/>
          <w:szCs w:val="24"/>
        </w:rPr>
        <w:fldChar w:fldCharType="end"/>
      </w:r>
      <w:r w:rsidR="0070054B" w:rsidRPr="00FF1E10">
        <w:rPr>
          <w:rFonts w:eastAsia="Calibri" w:cs="Times New Roman"/>
          <w:szCs w:val="24"/>
        </w:rPr>
        <w:t xml:space="preserve">, I seek to understand the multiple realities of meritocracy in business higher education. </w:t>
      </w:r>
      <w:r w:rsidRPr="00FF1E10">
        <w:rPr>
          <w:rFonts w:eastAsia="Calibri" w:cs="Times New Roman"/>
          <w:szCs w:val="24"/>
        </w:rPr>
        <w:t>I aim to show how one ontology</w:t>
      </w:r>
      <w:r w:rsidR="0055070F" w:rsidRPr="00FF1E10">
        <w:rPr>
          <w:rFonts w:eastAsia="Calibri" w:cs="Times New Roman"/>
          <w:szCs w:val="24"/>
        </w:rPr>
        <w:t xml:space="preserve"> (state of reality)</w:t>
      </w:r>
      <w:r w:rsidRPr="00FF1E10">
        <w:rPr>
          <w:rFonts w:eastAsia="Calibri" w:cs="Times New Roman"/>
          <w:szCs w:val="24"/>
        </w:rPr>
        <w:t xml:space="preserve"> of mer</w:t>
      </w:r>
      <w:r w:rsidR="0055070F" w:rsidRPr="00FF1E10">
        <w:rPr>
          <w:rFonts w:eastAsia="Calibri" w:cs="Times New Roman"/>
          <w:szCs w:val="24"/>
        </w:rPr>
        <w:t>itocracy is codependent on and coexistent with</w:t>
      </w:r>
      <w:r w:rsidRPr="00FF1E10">
        <w:rPr>
          <w:rFonts w:eastAsia="Calibri" w:cs="Times New Roman"/>
          <w:szCs w:val="24"/>
        </w:rPr>
        <w:t xml:space="preserve"> with another ontology of meritocracy, </w:t>
      </w:r>
      <w:bookmarkStart w:id="0" w:name="_GoBack"/>
      <w:bookmarkEnd w:id="0"/>
      <w:r w:rsidR="0055070F" w:rsidRPr="00FF1E10">
        <w:rPr>
          <w:rFonts w:eastAsia="Calibri" w:cs="Times New Roman"/>
          <w:szCs w:val="24"/>
        </w:rPr>
        <w:t>creating multiple, coexistent levels</w:t>
      </w:r>
      <w:r w:rsidRPr="00FF1E10">
        <w:rPr>
          <w:rFonts w:eastAsia="Calibri" w:cs="Times New Roman"/>
          <w:szCs w:val="24"/>
        </w:rPr>
        <w:t xml:space="preserve"> of meritocracy. </w:t>
      </w:r>
    </w:p>
    <w:p w14:paraId="4A992B81" w14:textId="77777777" w:rsidR="002F00F8" w:rsidRDefault="002F00F8" w:rsidP="00FF1E10">
      <w:pPr>
        <w:spacing w:line="480" w:lineRule="auto"/>
        <w:ind w:right="1080"/>
        <w:jc w:val="both"/>
        <w:rPr>
          <w:rFonts w:eastAsia="Calibri" w:cs="Times New Roman"/>
          <w:sz w:val="22"/>
        </w:rPr>
      </w:pPr>
    </w:p>
    <w:p w14:paraId="7126D485" w14:textId="0293DFC1" w:rsidR="002F00F8" w:rsidRPr="0074205A" w:rsidRDefault="0074205A" w:rsidP="00FF1E10">
      <w:pPr>
        <w:spacing w:line="480" w:lineRule="auto"/>
        <w:ind w:right="1080"/>
        <w:jc w:val="both"/>
        <w:rPr>
          <w:rFonts w:eastAsia="Calibri" w:cs="Times New Roman"/>
          <w:b/>
          <w:sz w:val="22"/>
        </w:rPr>
      </w:pPr>
      <w:r w:rsidRPr="0074205A">
        <w:rPr>
          <w:rFonts w:eastAsia="Calibri" w:cs="Times New Roman"/>
          <w:b/>
          <w:sz w:val="22"/>
        </w:rPr>
        <w:t>Keywords:</w:t>
      </w:r>
    </w:p>
    <w:p w14:paraId="56FB525F" w14:textId="1A3ABF64" w:rsidR="0074205A" w:rsidRDefault="0074205A" w:rsidP="00FF1E10">
      <w:pPr>
        <w:spacing w:line="480" w:lineRule="auto"/>
        <w:ind w:right="1080"/>
        <w:jc w:val="both"/>
        <w:rPr>
          <w:rFonts w:eastAsia="Calibri" w:cs="Times New Roman"/>
          <w:sz w:val="22"/>
        </w:rPr>
      </w:pPr>
      <w:r>
        <w:rPr>
          <w:rFonts w:eastAsia="Calibri" w:cs="Times New Roman"/>
          <w:sz w:val="22"/>
        </w:rPr>
        <w:t xml:space="preserve">Actor-Network Theory, Meritocracy, </w:t>
      </w:r>
      <w:r w:rsidR="009104DA">
        <w:rPr>
          <w:rFonts w:eastAsia="Calibri" w:cs="Times New Roman"/>
          <w:sz w:val="22"/>
        </w:rPr>
        <w:t>Multiplicity</w:t>
      </w:r>
    </w:p>
    <w:p w14:paraId="79B3E3C1" w14:textId="77777777" w:rsidR="002F00F8" w:rsidRDefault="002F00F8" w:rsidP="005532E2">
      <w:pPr>
        <w:spacing w:line="23" w:lineRule="atLeast"/>
        <w:ind w:left="1080" w:right="1080"/>
        <w:jc w:val="both"/>
        <w:rPr>
          <w:rFonts w:eastAsia="Calibri" w:cs="Times New Roman"/>
          <w:sz w:val="22"/>
        </w:rPr>
      </w:pPr>
    </w:p>
    <w:p w14:paraId="05356378" w14:textId="77777777" w:rsidR="002F00F8" w:rsidRDefault="002F00F8" w:rsidP="005532E2">
      <w:pPr>
        <w:spacing w:line="23" w:lineRule="atLeast"/>
        <w:ind w:left="1080" w:right="1080"/>
        <w:jc w:val="both"/>
        <w:rPr>
          <w:rFonts w:eastAsia="Calibri" w:cs="Times New Roman"/>
          <w:sz w:val="22"/>
        </w:rPr>
      </w:pPr>
    </w:p>
    <w:p w14:paraId="6C35ABE9" w14:textId="77777777" w:rsidR="002F00F8" w:rsidRDefault="002F00F8" w:rsidP="005532E2">
      <w:pPr>
        <w:spacing w:line="23" w:lineRule="atLeast"/>
        <w:ind w:left="1080" w:right="1080"/>
        <w:jc w:val="both"/>
        <w:rPr>
          <w:rFonts w:eastAsia="Calibri" w:cs="Times New Roman"/>
          <w:sz w:val="22"/>
        </w:rPr>
      </w:pPr>
    </w:p>
    <w:p w14:paraId="6211081F" w14:textId="77777777" w:rsidR="002F00F8" w:rsidRDefault="002F00F8" w:rsidP="005532E2">
      <w:pPr>
        <w:spacing w:line="23" w:lineRule="atLeast"/>
        <w:ind w:left="1080" w:right="1080"/>
        <w:jc w:val="both"/>
        <w:rPr>
          <w:rFonts w:eastAsia="Calibri" w:cs="Times New Roman"/>
          <w:sz w:val="22"/>
        </w:rPr>
      </w:pPr>
    </w:p>
    <w:p w14:paraId="42717E7B" w14:textId="77777777" w:rsidR="002F00F8" w:rsidRDefault="002F00F8" w:rsidP="005532E2">
      <w:pPr>
        <w:spacing w:line="23" w:lineRule="atLeast"/>
        <w:ind w:left="1080" w:right="1080"/>
        <w:jc w:val="both"/>
        <w:rPr>
          <w:rFonts w:eastAsia="Calibri" w:cs="Times New Roman"/>
          <w:sz w:val="22"/>
        </w:rPr>
      </w:pPr>
    </w:p>
    <w:p w14:paraId="170DF9C5" w14:textId="77777777" w:rsidR="002F00F8" w:rsidRDefault="002F00F8" w:rsidP="005532E2">
      <w:pPr>
        <w:spacing w:line="23" w:lineRule="atLeast"/>
        <w:ind w:left="1080" w:right="1080"/>
        <w:jc w:val="both"/>
        <w:rPr>
          <w:rFonts w:eastAsia="Calibri" w:cs="Times New Roman"/>
          <w:sz w:val="22"/>
        </w:rPr>
      </w:pPr>
    </w:p>
    <w:p w14:paraId="0E33C02E" w14:textId="77777777" w:rsidR="002F00F8" w:rsidRDefault="002F00F8" w:rsidP="005532E2">
      <w:pPr>
        <w:spacing w:line="23" w:lineRule="atLeast"/>
        <w:ind w:left="1080" w:right="1080"/>
        <w:jc w:val="both"/>
        <w:rPr>
          <w:rFonts w:eastAsia="Calibri" w:cs="Times New Roman"/>
          <w:sz w:val="22"/>
        </w:rPr>
      </w:pPr>
    </w:p>
    <w:p w14:paraId="72604E5E" w14:textId="77777777" w:rsidR="002F00F8" w:rsidRDefault="002F00F8" w:rsidP="005532E2">
      <w:pPr>
        <w:spacing w:line="23" w:lineRule="atLeast"/>
        <w:ind w:left="1080" w:right="1080"/>
        <w:jc w:val="both"/>
        <w:rPr>
          <w:rFonts w:eastAsia="Calibri" w:cs="Times New Roman"/>
          <w:sz w:val="22"/>
        </w:rPr>
      </w:pPr>
    </w:p>
    <w:p w14:paraId="1CFA0120" w14:textId="77777777" w:rsidR="0074205A" w:rsidRPr="0074205A" w:rsidRDefault="0074205A" w:rsidP="0074205A">
      <w:pPr>
        <w:spacing w:after="0" w:line="23" w:lineRule="atLeast"/>
        <w:jc w:val="center"/>
        <w:rPr>
          <w:rFonts w:eastAsia="Calibri" w:cs="Times New Roman"/>
          <w:b/>
          <w:sz w:val="22"/>
        </w:rPr>
      </w:pPr>
      <w:r>
        <w:rPr>
          <w:rFonts w:eastAsia="Calibri" w:cs="Times New Roman"/>
          <w:b/>
          <w:sz w:val="22"/>
        </w:rPr>
        <w:t xml:space="preserve">Multiple realities of </w:t>
      </w:r>
      <w:r w:rsidRPr="0074205A">
        <w:rPr>
          <w:rFonts w:eastAsia="Calibri" w:cs="Times New Roman"/>
          <w:b/>
          <w:sz w:val="22"/>
        </w:rPr>
        <w:t>meritocracy</w:t>
      </w:r>
      <w:r>
        <w:rPr>
          <w:rFonts w:eastAsia="Calibri" w:cs="Times New Roman"/>
          <w:b/>
          <w:sz w:val="22"/>
        </w:rPr>
        <w:t xml:space="preserve"> in business higher education</w:t>
      </w:r>
    </w:p>
    <w:p w14:paraId="2A2B4CC3" w14:textId="77777777" w:rsidR="00911062" w:rsidRPr="00C916A7" w:rsidRDefault="00911062" w:rsidP="005532E2">
      <w:pPr>
        <w:spacing w:line="23" w:lineRule="atLeast"/>
      </w:pPr>
    </w:p>
    <w:p w14:paraId="5A2CA0F7" w14:textId="228F1DF9" w:rsidR="00EE3330" w:rsidRPr="00C916A7" w:rsidRDefault="003E3F73" w:rsidP="00FF1E10">
      <w:pPr>
        <w:spacing w:line="480" w:lineRule="auto"/>
        <w:ind w:left="360"/>
        <w:jc w:val="both"/>
        <w:rPr>
          <w:rFonts w:cs="Times New Roman"/>
          <w:szCs w:val="24"/>
        </w:rPr>
      </w:pPr>
      <w:r w:rsidRPr="00C916A7">
        <w:rPr>
          <w:rFonts w:cs="Times New Roman"/>
          <w:szCs w:val="24"/>
        </w:rPr>
        <w:t>M</w:t>
      </w:r>
      <w:r w:rsidR="002F2E31" w:rsidRPr="00C916A7">
        <w:rPr>
          <w:rFonts w:cs="Times New Roman"/>
          <w:szCs w:val="24"/>
        </w:rPr>
        <w:t>eritocracy is ostensibly an anti-elitist system of allocating scarce opportunities to the worthiest aspirants via a process that, in theory, picks those with the most merit for the task at hand</w:t>
      </w:r>
      <w:r w:rsidRPr="00C916A7">
        <w:rPr>
          <w:rFonts w:cs="Times New Roman"/>
          <w:szCs w:val="24"/>
        </w:rPr>
        <w:t xml:space="preserve">. Based on </w:t>
      </w:r>
      <w:r w:rsidR="0055070F" w:rsidRPr="00C916A7">
        <w:rPr>
          <w:rFonts w:cs="Times New Roman"/>
          <w:szCs w:val="24"/>
        </w:rPr>
        <w:t>my</w:t>
      </w:r>
      <w:r w:rsidRPr="00C916A7">
        <w:rPr>
          <w:rFonts w:cs="Times New Roman"/>
          <w:szCs w:val="24"/>
        </w:rPr>
        <w:t xml:space="preserve"> understanding of Daniels</w:t>
      </w:r>
      <w:r w:rsidRPr="00C916A7">
        <w:rPr>
          <w:rFonts w:cs="Times New Roman"/>
          <w:szCs w:val="24"/>
        </w:rPr>
        <w:fldChar w:fldCharType="begin" w:fldLock="1"/>
      </w:r>
      <w:r w:rsidRPr="00C916A7">
        <w:rPr>
          <w:rFonts w:cs="Times New Roman"/>
          <w:szCs w:val="24"/>
        </w:rPr>
        <w:instrText>ADDIN CSL_CITATION { "citationItems" : [ { "id" : "ITEM-1", "itemData" : { "DOI" : "10.2307/2265145", "ISBN" : "00483915", "ISSN" : "00483915", "author" : [ { "dropping-particle" : "", "family" : "Daniels", "given" : "Norman", "non-dropping-particle" : "", "parse-names" : false, "suffix" : "" } ], "container-title" : "Philosophy &amp; Public Affairs", "id" : "ITEM-1", "issue" : "3", "issued" : { "date-parts" : [ [ "1978" ] ] }, "page" : "206-223", "title" : "Merit and meritocracy", "type" : "article-journal", "volume" : "7" }, "suppress-author" : 1, "uris" : [ "http://www.mendeley.com/documents/?uuid=94e4f69f-a3bf-4d53-9ec9-21ae5f8889c0" ] } ], "mendeley" : { "formattedCitation" : "(1978)", "plainTextFormattedCitation" : "(1978)", "previouslyFormattedCitation" : "(1978)" }, "properties" : {  }, "schema" : "https://github.com/citation-style-language/schema/raw/master/csl-citation.json" }</w:instrText>
      </w:r>
      <w:r w:rsidRPr="00C916A7">
        <w:rPr>
          <w:rFonts w:cs="Times New Roman"/>
          <w:szCs w:val="24"/>
        </w:rPr>
        <w:fldChar w:fldCharType="separate"/>
      </w:r>
      <w:r w:rsidRPr="00C916A7">
        <w:rPr>
          <w:rFonts w:cs="Times New Roman"/>
          <w:noProof/>
          <w:szCs w:val="24"/>
        </w:rPr>
        <w:t>(1978)</w:t>
      </w:r>
      <w:r w:rsidRPr="00C916A7">
        <w:rPr>
          <w:rFonts w:cs="Times New Roman"/>
          <w:szCs w:val="24"/>
        </w:rPr>
        <w:fldChar w:fldCharType="end"/>
      </w:r>
      <w:r w:rsidRPr="00C916A7">
        <w:rPr>
          <w:rFonts w:cs="Times New Roman"/>
          <w:szCs w:val="24"/>
        </w:rPr>
        <w:t>, this is</w:t>
      </w:r>
      <w:r w:rsidR="002F2E31" w:rsidRPr="00C916A7">
        <w:rPr>
          <w:rFonts w:cs="Times New Roman"/>
          <w:szCs w:val="24"/>
        </w:rPr>
        <w:t xml:space="preserve"> through the : 1) selection of meaningful merits to measure, 2) equality of opportunity to develop and display merit, and 3) stratification of rewards that results from differential merits.</w:t>
      </w:r>
      <w:r w:rsidR="00EE3330" w:rsidRPr="00C916A7">
        <w:rPr>
          <w:rFonts w:cs="Times New Roman"/>
          <w:szCs w:val="24"/>
        </w:rPr>
        <w:t xml:space="preserve"> </w:t>
      </w:r>
      <w:r w:rsidRPr="00C916A7">
        <w:rPr>
          <w:rFonts w:cs="Times New Roman"/>
          <w:szCs w:val="24"/>
        </w:rPr>
        <w:t>It serves as an extension of a general system of rewarding merit, elements of which have been present in human history in one form or another – however, in this case, merit is associated with the person rather than the action</w:t>
      </w:r>
      <w:sdt>
        <w:sdtPr>
          <w:rPr>
            <w:rFonts w:cs="Times New Roman"/>
            <w:szCs w:val="24"/>
          </w:rPr>
          <w:id w:val="1707608108"/>
          <w:citation/>
        </w:sdtPr>
        <w:sdtContent>
          <w:r w:rsidRPr="00C916A7">
            <w:rPr>
              <w:rFonts w:cs="Times New Roman"/>
              <w:szCs w:val="24"/>
            </w:rPr>
            <w:fldChar w:fldCharType="begin"/>
          </w:r>
          <w:r w:rsidRPr="00C916A7">
            <w:rPr>
              <w:rFonts w:cs="Times New Roman"/>
              <w:szCs w:val="24"/>
            </w:rPr>
            <w:instrText xml:space="preserve"> CITATION Ama99 \l 1033 </w:instrText>
          </w:r>
          <w:r w:rsidRPr="00C916A7">
            <w:rPr>
              <w:rFonts w:cs="Times New Roman"/>
              <w:szCs w:val="24"/>
            </w:rPr>
            <w:fldChar w:fldCharType="separate"/>
          </w:r>
          <w:r w:rsidRPr="00C916A7">
            <w:rPr>
              <w:rFonts w:cs="Times New Roman"/>
              <w:szCs w:val="24"/>
            </w:rPr>
            <w:t xml:space="preserve"> (Sen, 1999)</w:t>
          </w:r>
          <w:r w:rsidRPr="00C916A7">
            <w:rPr>
              <w:rFonts w:cs="Times New Roman"/>
              <w:szCs w:val="24"/>
            </w:rPr>
            <w:fldChar w:fldCharType="end"/>
          </w:r>
        </w:sdtContent>
      </w:sdt>
      <w:r w:rsidRPr="00C916A7">
        <w:rPr>
          <w:rFonts w:cs="Times New Roman"/>
          <w:szCs w:val="24"/>
        </w:rPr>
        <w:t xml:space="preserve">. </w:t>
      </w:r>
      <w:r w:rsidR="00EE3330" w:rsidRPr="00C916A7">
        <w:rPr>
          <w:rFonts w:cs="Times New Roman"/>
          <w:szCs w:val="24"/>
        </w:rPr>
        <w:t xml:space="preserve">People are sorted into </w:t>
      </w:r>
      <w:r w:rsidRPr="00C916A7">
        <w:rPr>
          <w:rFonts w:cs="Times New Roman"/>
          <w:szCs w:val="24"/>
        </w:rPr>
        <w:t xml:space="preserve">roles and </w:t>
      </w:r>
      <w:r w:rsidR="00EE3330" w:rsidRPr="00C916A7">
        <w:rPr>
          <w:rFonts w:cs="Times New Roman"/>
          <w:szCs w:val="24"/>
        </w:rPr>
        <w:t>positions</w:t>
      </w:r>
      <w:r w:rsidRPr="00C916A7">
        <w:rPr>
          <w:rFonts w:cs="Times New Roman"/>
          <w:szCs w:val="24"/>
        </w:rPr>
        <w:t>; their</w:t>
      </w:r>
      <w:r w:rsidR="00EE3330" w:rsidRPr="00C916A7">
        <w:rPr>
          <w:rFonts w:cs="Times New Roman"/>
          <w:szCs w:val="24"/>
        </w:rPr>
        <w:t xml:space="preserve"> rewards and privileges are distributed accordingly, so that positions of highest authority are occupied by those of greatest merit</w:t>
      </w:r>
      <w:r w:rsidR="00EE3330" w:rsidRPr="00C916A7">
        <w:rPr>
          <w:rFonts w:cs="Times New Roman"/>
          <w:szCs w:val="24"/>
        </w:rPr>
        <w:fldChar w:fldCharType="begin" w:fldLock="1"/>
      </w:r>
      <w:r w:rsidRPr="00C916A7">
        <w:rPr>
          <w:rFonts w:cs="Times New Roman"/>
          <w:szCs w:val="24"/>
        </w:rPr>
        <w:instrText>ADDIN CSL_CITATION { "citationItems" : [ { "id" : "ITEM-1", "itemData" : { "author" : [ { "dropping-particle" : "", "family" : "Scully", "given" : "Maureen A.", "non-dropping-particle" : "", "parse-names" : false, "suffix" : "" } ], "container-title" : "Blackwell Encyclopedic Dictionary of Business Ethics", "editor" : [ { "dropping-particle" : "", "family" : "Freeman", "given" : "R.E.", "non-dropping-particle" : "", "parse-names" : false, "suffix" : "" }, { "dropping-particle" : "", "family" : "Werhane", "given" : "P.H.", "non-dropping-particle" : "", "parse-names" : false, "suffix" : "" } ], "id" : "ITEM-1", "issued" : { "date-parts" : [ [ "1997" ] ] }, "page" : "413-14", "title" : "Scully 1995 - Meritocracy", "type" : "chapter" }, "uris" : [ "http://www.mendeley.com/documents/?uuid=b0c1913f-20a9-44ff-9b74-f73bf9797468" ] } ], "mendeley" : { "formattedCitation" : "(Scully, 1997)", "plainTextFormattedCitation" : "(Scully, 1997)", "previouslyFormattedCitation" : "(Scully, 1997)" }, "properties" : {  }, "schema" : "https://github.com/citation-style-language/schema/raw/master/csl-citation.json" }</w:instrText>
      </w:r>
      <w:r w:rsidR="00EE3330" w:rsidRPr="00C916A7">
        <w:rPr>
          <w:rFonts w:cs="Times New Roman"/>
          <w:szCs w:val="24"/>
        </w:rPr>
        <w:fldChar w:fldCharType="separate"/>
      </w:r>
      <w:r w:rsidR="000F3177" w:rsidRPr="00C916A7">
        <w:rPr>
          <w:rFonts w:cs="Times New Roman"/>
          <w:noProof/>
          <w:szCs w:val="24"/>
        </w:rPr>
        <w:t>(Scully, 1997)</w:t>
      </w:r>
      <w:r w:rsidR="00EE3330" w:rsidRPr="00C916A7">
        <w:rPr>
          <w:rFonts w:cs="Times New Roman"/>
          <w:szCs w:val="24"/>
        </w:rPr>
        <w:fldChar w:fldCharType="end"/>
      </w:r>
      <w:r w:rsidR="00EE3330" w:rsidRPr="00C916A7">
        <w:rPr>
          <w:rFonts w:cs="Times New Roman"/>
          <w:szCs w:val="24"/>
        </w:rPr>
        <w:t xml:space="preserve">. </w:t>
      </w:r>
    </w:p>
    <w:p w14:paraId="7D28128C" w14:textId="2FA90B4A" w:rsidR="00185625" w:rsidRPr="00C916A7" w:rsidRDefault="00EE3330" w:rsidP="00FF1E10">
      <w:pPr>
        <w:spacing w:line="480" w:lineRule="auto"/>
        <w:ind w:left="360"/>
        <w:jc w:val="both"/>
        <w:rPr>
          <w:rFonts w:cs="Times New Roman"/>
          <w:szCs w:val="24"/>
        </w:rPr>
      </w:pPr>
      <w:r w:rsidRPr="00C916A7">
        <w:rPr>
          <w:rFonts w:eastAsia="Calibri" w:cs="Times New Roman"/>
          <w:szCs w:val="24"/>
        </w:rPr>
        <w:t>In its twentieth century form, meritocracy was meant to cut through biases and sort only by talent, yielding what Daniel Bell</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"Bell", "given" : "Daniel", "non-dropping-particle" : "", "parse-names" : false, "suffix" : "" } ], "id" : "ITEM-1", "issued" : { "date-parts" : [ [ "1960" ] ] }, "publisher" : "Free Press", "publisher-place" : "New York", "title" : "The end of ideology (Vol. 3)", "type" : "book" }, "uris" : [ "http://www.mendeley.com/documents/?uuid=ec42e8aa-eef0-45c8-9152-0b787d6eafd4" ] } ], "mendeley" : { "formattedCitation" : "(Bell, 1960)", "manualFormatting" : "(1960)", "plainTextFormattedCitation" : "(Bell, 1960)", "previouslyFormattedCitation" : "(Bell, 1960)" }, "properties" : {  }, "schema" : "https://github.com/citation-style-language/schema/raw/master/csl-citation.json" }</w:instrText>
      </w:r>
      <w:r w:rsidRPr="00C916A7">
        <w:rPr>
          <w:rFonts w:eastAsia="Calibri" w:cs="Times New Roman"/>
          <w:szCs w:val="24"/>
        </w:rPr>
        <w:fldChar w:fldCharType="separate"/>
      </w:r>
      <w:r w:rsidRPr="00C916A7">
        <w:rPr>
          <w:rFonts w:eastAsia="Calibri" w:cs="Times New Roman"/>
          <w:noProof/>
          <w:szCs w:val="24"/>
        </w:rPr>
        <w:t>(1960)</w:t>
      </w:r>
      <w:r w:rsidRPr="00C916A7">
        <w:rPr>
          <w:rFonts w:eastAsia="Calibri" w:cs="Times New Roman"/>
          <w:szCs w:val="24"/>
        </w:rPr>
        <w:fldChar w:fldCharType="end"/>
      </w:r>
      <w:r w:rsidRPr="00C916A7">
        <w:rPr>
          <w:rFonts w:eastAsia="Calibri" w:cs="Times New Roman"/>
          <w:szCs w:val="24"/>
        </w:rPr>
        <w:t xml:space="preserve"> hoped would be an “end to ideology” as technical merits and a “technocracy” prevailed. At present, m</w:t>
      </w:r>
      <w:r w:rsidRPr="00C916A7">
        <w:rPr>
          <w:rFonts w:cs="Times New Roman"/>
          <w:szCs w:val="24"/>
        </w:rPr>
        <w:t xml:space="preserve">eritocracy is an idea that is </w:t>
      </w:r>
      <w:r w:rsidR="00185625" w:rsidRPr="00C916A7">
        <w:rPr>
          <w:rFonts w:cs="Times New Roman"/>
          <w:szCs w:val="24"/>
        </w:rPr>
        <w:t>deeply rooted in schooling and education</w:t>
      </w:r>
      <w:r w:rsidRPr="00C916A7">
        <w:rPr>
          <w:rFonts w:cs="Times New Roman"/>
          <w:szCs w:val="24"/>
        </w:rPr>
        <w:t>. Students are judged and rewarded by merit</w:t>
      </w:r>
      <w:r w:rsidR="00185625" w:rsidRPr="00C916A7">
        <w:rPr>
          <w:rFonts w:cs="Times New Roman"/>
          <w:szCs w:val="24"/>
        </w:rPr>
        <w:t>, in all aspects of testing, grading, sorting and admission in educational institutions</w:t>
      </w:r>
      <w:r w:rsidR="00185625"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"Deresiewicz", "given" : "William", "non-dropping-particle" : "", "parse-names" : false, "suffix" : "" } ], "id" : "ITEM-1", "issued" : { "date-parts" : [ [ "2014" ] ] }, "publisher" : "Free Press", "publisher-place" : "New York", "title" : "Excellent Sheep", "type" : "book" }, "uris" : [ "http://www.mendeley.com/documents/?uuid=74c1607f-88e5-4db3-a613-cc8e1666b38b" ] }, { "id" : "ITEM-2", "itemData" : { "author" : [ { "dropping-particle" : "", "family" : "Karabel", "given" : "Jerome", "non-dropping-particle" : "", "parse-names" : false, "suffix" : "" } ], "id" : "ITEM-2", "issued" : { "date-parts" : [ [ "2005" ] ] }, "publisher" : "Houghton Mifflin Harcourt", "title" : "The chosen: The hidden history of admission and exclusion at Harvard, Yale and Princeton", "type" : "book" }, "uris" : [ "http://www.mendeley.com/documents/?uuid=7a4a2439-277f-436b-bc25-dc670322c212" ] }, { "id" : "ITEM-3", "itemData" : { "author" : [ { "dropping-particle" : "", "family" : "Guinier", "given" : "Lani", "non-dropping-particle" : "", "parse-names" : false, "suffix" : "" } ], "id" : "ITEM-3", "issued" : { "date-parts" : [ [ "2015" ] ] }, "publisher" : "Beacon Press", "publisher-place" : "Boston", "title" : "The Tyranny of the Meritocracy: Democratizing Higher Education in America", "type" : "book" }, "uris" : [ "http://www.mendeley.com/documents/?uuid=d7390bb7-964a-4f71-97da-b6c1f4f9ab82" ] }, { "id" : "ITEM-4", "itemData" : { "author" : [ { "dropping-particle" : "", "family" : "Kett", "given" : "Joseph", "non-dropping-particle" : "", "parse-names" : false, "suffix" : "" } ], "id" : "ITEM-4", "issued" : { "date-parts" : [ [ "2013" ] ] }, "publisher" : "Cornell University Press", "publisher-place" : "Ithaca, NY", "title" : "American Institutions and Society : Merit : The History of a Founding Ideal from the American Revolution to the Twenty-First Century.", "type" : "book" }, "uris" : [ "http://www.mendeley.com/documents/?uuid=2dacdb06-2c8b-47c8-a331-813f8f72b04b" ] } ], "mendeley" : { "formattedCitation" : "(Deresiewicz, 2014; Guinier, 2015; Karabel, 2005; Kett, 2013)", "plainTextFormattedCitation" : "(Deresiewicz, 2014; Guinier, 2015; Karabel, 2005; Kett, 2013)", "previouslyFormattedCitation" : "(Deresiewicz, 2014; Guinier, 2015; Karabel, 2005; Kett, 2013)" }, "properties" : {  }, "schema" : "https://github.com/citation-style-language/schema/raw/master/csl-citation.json" }</w:instrText>
      </w:r>
      <w:r w:rsidR="00185625"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Deresiewicz</w:t>
      </w:r>
      <w:proofErr w:type="spellEnd"/>
      <w:r w:rsidR="000F3177" w:rsidRPr="00C916A7">
        <w:rPr>
          <w:rFonts w:cs="Times New Roman"/>
          <w:noProof/>
          <w:szCs w:val="24"/>
        </w:rPr>
        <w:t>, 2014; Guinier, 2015; Karabel, 2005; Kett, 2013)</w:t>
      </w:r>
      <w:r w:rsidR="00185625" w:rsidRPr="00C916A7">
        <w:rPr>
          <w:rFonts w:cs="Times New Roman"/>
          <w:szCs w:val="24"/>
        </w:rPr>
        <w:fldChar w:fldCharType="end"/>
      </w:r>
      <w:r w:rsidR="0055070F" w:rsidRPr="00C916A7">
        <w:rPr>
          <w:rFonts w:cs="Times New Roman"/>
          <w:szCs w:val="24"/>
        </w:rPr>
        <w:t xml:space="preserve"> and faculty are increasingly subject to similar systems of sorting, judging and segregating</w:t>
      </w:r>
      <w:r w:rsidR="00185625" w:rsidRPr="00C916A7">
        <w:rPr>
          <w:rFonts w:cs="Times New Roman"/>
          <w:szCs w:val="24"/>
        </w:rPr>
        <w:t xml:space="preserve">. </w:t>
      </w:r>
    </w:p>
    <w:p w14:paraId="160CD0DE" w14:textId="73148A34" w:rsidR="00674AE2" w:rsidRPr="00C916A7" w:rsidRDefault="0070054B" w:rsidP="00FF1E10">
      <w:pPr>
        <w:spacing w:line="480" w:lineRule="auto"/>
        <w:ind w:left="360"/>
        <w:jc w:val="both"/>
        <w:rPr>
          <w:rFonts w:cs="Times New Roman"/>
          <w:szCs w:val="24"/>
        </w:rPr>
      </w:pPr>
      <w:r w:rsidRPr="00C916A7">
        <w:rPr>
          <w:rFonts w:eastAsia="Calibri" w:cs="Times New Roman"/>
          <w:szCs w:val="24"/>
        </w:rPr>
        <w:t>Since meritocracy as an idea acts upon human beings but is simultaneously acted upon and changed by other humans, I use Actor Network Theory</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"Latour", "given" : "Bruno", "non-dropping-particle" : "", "parse-names" : false, "suffix" : "" } ], "container-title" : "Soziale Welt", "id" : "ITEM-1", "issue" : "May", "issued" : { "date-parts" : [ [ "1996" ] ] }, "page" : "369-381", "title" : "On actor-network theory", "type" : "article-journal", "volume" : "4" }, "uris" : [ "http://www.mendeley.com/documents/?uuid=00291ccb-2335-4479-9bd7-cb5cae6b9e19" ] }, { "id" : "ITEM-2", "itemData" : { "author" : [ { "dropping-particle" : "", "family" : "Callon", "given" : "Michel", "non-dropping-particle" : "", "parse-names" : false, "suffix" : "" } ], "container-title" : "Power, Action and Belief: A New Sociology of Knowledge?", "editor" : [ { "dropping-particle" : "", "family" : "Law", "given" : "John", "non-dropping-particle" : "", "parse-names" : false, "suffix" : "" } ], "id" : "ITEM-2", "issued" : { "date-parts" : [ [ "1986" ] ] }, "page" : "196-233", "title" : "Some elements of a sociology of translation: domestication of the scallops and the fishermen of St. Brieuc Bay", "type" : "chapter" }, "uris" : [ "http://www.mendeley.com/documents/?uuid=b4870243-2868-4577-8346-88f2820e2502" ] }, { "id" : "ITEM-3", "itemData" : { "DOI" : "10.1007/BF01059830", "ISSN" : "0894-9859", "abstract" : "This paper describes the theory of the actor-network, a body of theoretical and empirical writing which treats social relations, including power and organization, as network effects. The theory is distinctive because it insists that networks are materially heterogeneous and argues that society and organization would not exist if they were simply social. Agents, texts, devices, architectures are all generated n, form part of, and are essential to, the networks of the social. And in the first instance, all should be analyzed in the same terms. Accordingly, in this view, the task of sociology is to characterize the ways in which material join together to generate themselves and reproduce institutional and organizational patterns in the networks of the social.", "author" : [ { "dropping-particle" : "", "family" : "Law", "given" : "John", "non-dropping-particle" : "", "parse-names" : false, "suffix" : "" } ], "container-title" : "Systems Practice", "id" : "ITEM-3", "issue" : "1992", "issued" : { "date-parts" : [ [ "1992" ] ] }, "page" : "379-93", "title" : "Notes on the thoery of the actor-network: ordering, stratefy and heterogeneity", "type" : "article-journal", "volume" : "5" }, "uris" : [ "http://www.mendeley.com/documents/?uuid=1a85a216-2c99-46c1-ab58-fc0c5db4ca42" ] } ], "mendeley" : { "formattedCitation" : "(Callon, 1986; Latour, 1996; Law, 1992)", "plainTextFormattedCitation" : "(Callon, 1986; Latour, 1996; Law, 1992)", "previouslyFormattedCitation" : "(Callon, 1986; Latour, 1996; Law, 1992)"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w:t>
      </w:r>
      <w:proofErr w:type="spellStart"/>
      <w:r w:rsidR="000F3177" w:rsidRPr="00C916A7">
        <w:rPr>
          <w:rFonts w:eastAsia="Calibri" w:cs="Times New Roman"/>
          <w:noProof/>
          <w:szCs w:val="24"/>
        </w:rPr>
        <w:t>Callon</w:t>
      </w:r>
      <w:proofErr w:type="spellEnd"/>
      <w:r w:rsidR="000F3177" w:rsidRPr="00C916A7">
        <w:rPr>
          <w:rFonts w:eastAsia="Calibri" w:cs="Times New Roman"/>
          <w:noProof/>
          <w:szCs w:val="24"/>
        </w:rPr>
        <w:t>, 1986; Latour, 1996; Law, 1992)</w:t>
      </w:r>
      <w:r w:rsidRPr="00C916A7">
        <w:rPr>
          <w:rFonts w:eastAsia="Calibri" w:cs="Times New Roman"/>
          <w:szCs w:val="24"/>
        </w:rPr>
        <w:fldChar w:fldCharType="end"/>
      </w:r>
      <w:r w:rsidRPr="00C916A7">
        <w:rPr>
          <w:rFonts w:eastAsia="Calibri" w:cs="Times New Roman"/>
          <w:szCs w:val="24"/>
        </w:rPr>
        <w:t xml:space="preserve">, to trace meritocracy as a non-corporeal </w:t>
      </w:r>
      <w:proofErr w:type="spellStart"/>
      <w:r w:rsidRPr="00C916A7">
        <w:rPr>
          <w:rFonts w:eastAsia="Calibri" w:cs="Times New Roman"/>
          <w:szCs w:val="24"/>
        </w:rPr>
        <w:t>actant</w:t>
      </w:r>
      <w:proofErr w:type="spellEnd"/>
      <w:r w:rsidRPr="00C916A7">
        <w:rPr>
          <w:rFonts w:eastAsia="Calibri" w:cs="Times New Roman"/>
          <w:szCs w:val="24"/>
        </w:rPr>
        <w:fldChar w:fldCharType="begin" w:fldLock="1"/>
      </w:r>
      <w:r w:rsidR="00674AE2" w:rsidRPr="00C916A7">
        <w:rPr>
          <w:rFonts w:eastAsia="Calibri" w:cs="Times New Roman"/>
          <w:szCs w:val="24"/>
        </w:rPr>
        <w:instrText>ADDIN CSL_CITATION { "citationItems" : [ { "id" : "ITEM-1", "itemData" : { "DOI" : "10.1080/17449359.2014.920260", "ISSN" : "1744-9359", "author" : [ { "dropping-particle" : "", "family" : "Hartt", "given" : "Christopher Michael", "non-dropping-particle" : "", "parse-names" : false, "suffix" : "" }, { "dropping-particle" : "", "family" : "Mills", "given" : "Albert J.", "non-dropping-particle" : "", "parse-names" : false, "suffix" : "" }, { "dropping-particle" : "", "family" : "Mills", "given" : "Jean Helms", "non-dropping-particle" : "", "parse-names" : false, "suffix" : "" }, { "dropping-particle" : "", "family" : "Corrigan", "given" : "Lawrence T.", "non-dropping-particle" : "", "parse-names" : false, "suffix" : "" } ], "container-title" : "Management &amp; Organizational History", "id" : "ITEM-1", "issue" : "3", "issued" : { "date-parts" : [ [ "2014" ] ] }, "page" : "288-304", "title" : "Sense-making and actor networks: the non-corporeal actant and the making of an Air Canada history", "type" : "article-journal", "volume" : "9" }, "uris" : [ "http://www.mendeley.com/documents/?uuid=9ac7ab06-ff4f-4f9e-bd17-cbac2c5445e8" ] }, { "id" : "ITEM-2", "itemData" : { "author" : [ { "dropping-particle" : "", "family" : "Hartt", "given" : "Christopher Michael", "non-dropping-particle" : "", "parse-names" : false, "suffix" : "" } ], "id" : "ITEM-2", "issued" : { "date-parts" : [ [ "2013" ] ] }, "number-of-pages" : "294", "publisher" : "St. Mary's University, Halifax, Nova Scotia", "title" : "The Non-Corporeal Actant as a Link between Actor-Network Theory and Critical Sensemaking: A Case Study of Air Canada", "type" : "thesis" }, "uris" : [ "http://www.mendeley.com/documents/?uuid=127e661d-c60b-48c5-b46b-991ce0941b75" ] } ], "mendeley" : { "formattedCitation" : "(Hartt, 2013; Hartt, Mills, Mills, &amp; Corrigan, 2014)", "plainTextFormattedCitation" : "(Hartt, 2013; Hartt, Mills, Mills, &amp; Corrigan, 2014)", "previouslyFormattedCitation" : "(Hartt, 2013; Hartt, Mills, Mills, &amp; Corrigan, 2014)" }, "properties" : {  }, "schema" : "https://github.com/citation-style-language/schema/raw/master/csl-citation.json" }</w:instrText>
      </w:r>
      <w:r w:rsidRPr="00C916A7">
        <w:rPr>
          <w:rFonts w:eastAsia="Calibri" w:cs="Times New Roman"/>
          <w:szCs w:val="24"/>
        </w:rPr>
        <w:fldChar w:fldCharType="separate"/>
      </w:r>
      <w:r w:rsidR="00674AE2" w:rsidRPr="00C916A7">
        <w:rPr>
          <w:rFonts w:eastAsia="Calibri" w:cs="Times New Roman"/>
          <w:noProof/>
          <w:szCs w:val="24"/>
        </w:rPr>
        <w:t xml:space="preserve">(Hartt, 2013; Hartt, Mills, Mills, &amp; </w:t>
      </w:r>
      <w:r w:rsidR="00674AE2" w:rsidRPr="00C916A7">
        <w:rPr>
          <w:rFonts w:eastAsia="Calibri" w:cs="Times New Roman"/>
          <w:noProof/>
          <w:szCs w:val="24"/>
        </w:rPr>
        <w:lastRenderedPageBreak/>
        <w:t>Corrigan, 2014)</w:t>
      </w:r>
      <w:r w:rsidRPr="00C916A7">
        <w:rPr>
          <w:rFonts w:eastAsia="Calibri" w:cs="Times New Roman"/>
          <w:szCs w:val="24"/>
        </w:rPr>
        <w:fldChar w:fldCharType="end"/>
      </w:r>
      <w:r w:rsidRPr="00C916A7">
        <w:rPr>
          <w:rFonts w:eastAsia="Calibri" w:cs="Times New Roman"/>
          <w:szCs w:val="24"/>
        </w:rPr>
        <w:t>. This allows me to treat s</w:t>
      </w:r>
      <w:r w:rsidRPr="00C916A7">
        <w:rPr>
          <w:rFonts w:cs="Times New Roman"/>
          <w:szCs w:val="24"/>
        </w:rPr>
        <w:t>ocial relations as network effects</w:t>
      </w:r>
      <w:r w:rsidRPr="00C916A7">
        <w:rPr>
          <w:rFonts w:cs="Times New Roman"/>
          <w:szCs w:val="24"/>
        </w:rPr>
        <w:fldChar w:fldCharType="begin" w:fldLock="1"/>
      </w:r>
      <w:r w:rsidR="003E3F73" w:rsidRPr="00C916A7">
        <w:rPr>
          <w:rFonts w:cs="Times New Roman"/>
          <w:szCs w:val="24"/>
        </w:rPr>
        <w:instrText>ADDIN CSL_CITATION { "citationItems" : [ { "id" : "ITEM-1", "itemData" : { "DOI" : "10.1007/BF01059830", "ISSN" : "0894-9859", "abstract" : "This paper describes the theory of the actor-network, a body of theoretical and empirical writing which treats social relations, including power and organization, as network effects. The theory is distinctive because it insists that networks are materially heterogeneous and argues that society and organization would not exist if they were simply social. Agents, texts, devices, architectures are all generated n, form part of, and are essential to, the networks of the social. And in the first instance, all should be analyzed in the same terms. Accordingly, in this view, the task of sociology is to characterize the ways in which material join together to generate themselves and reproduce institutional and organizational patterns in the networks of the social.", "author" : [ { "dropping-particle" : "", "family" : "Law", "given" : "John", "non-dropping-particle" : "", "parse-names" : false, "suffix" : "" } ], "container-title" : "Systems Practice", "id" : "ITEM-1", "issue" : "1992", "issued" : { "date-parts" : [ [ "1992" ] ] }, "page" : "379-93", "title" : "Notes on the thoery of the actor-network: ordering, stratefy and heterogeneity", "type" : "article-journal", "volume" : "5" }, "uris" : [ "http://www.mendeley.com/documents/?uuid=1a85a216-2c99-46c1-ab58-fc0c5db4ca42" ] }, { "id" : "ITEM-2", "itemData" : { "author" : [ { "dropping-particle" : "", "family" : "Latour", "given" : "Bruno", "non-dropping-particle" : "", "parse-names" : false, "suffix" : "" } ], "container-title" : "Soziale Welt", "id" : "ITEM-2", "issue" : "May", "issued" : { "date-parts" : [ [ "1996" ] ] }, "page" : "369-381", "title" : "On actor-network theory", "type" : "article-journal", "volume" : "4" }, "uris" : [ "http://www.mendeley.com/documents/?uuid=00291ccb-2335-4479-9bd7-cb5cae6b9e19" ] }, { "id" : "ITEM-3", "itemData" : { "DOI" : "10.1111/1467-954X.46.s.2", "ISBN" : "1467-954X", "ISSN" : "00380261", "PMID" : "571", "abstract" : "This paper explores one after the other the four difficulties of actor-network theory, that is the words \u2018actor\u2019, \u2018network\u2019 and \u2018theory\u2019\u2014without forgetting the hyphen. It tries to refocus the originality of what is more a method to deploy the actor's own world building activities than an alternative social theory. Finally, it sketches some of its remaining potential.", "author" : [ { "dropping-particle" : "", "family" : "Latour", "given" : "Bruno", "non-dropping-particle" : "", "parse-names" : false, "suffix" : "" } ], "container-title" : "The Sociological Review", "id" : "ITEM-3", "issue" : "S", "issued" : { "date-parts" : [ [ "1999" ] ] }, "page" : "15-25", "title" : "On Recalling ANT", "type" : "article-journal", "volume" : "46" }, "uris" : [ "http://www.mendeley.com/documents/?uuid=ebd356b6-9f00-4d75-b263-afbfa40d62bf" ] }, { "id" : "ITEM-4", "itemData" : { "author" : [ { "dropping-particle" : "", "family" : "Mol", "given" : "Annemarie", "non-dropping-particle" : "", "parse-names" : false, "suffix" : "" } ], "container-title" : "K\u00f6lner Zeitschrift f\u00fcr Soziologie und Sozialpsychologie", "id" : "ITEM-4", "issue" : "1", "issued" : { "date-parts" : [ [ "2010" ] ] }, "page" : "253-269", "title" : "Koordination und Ordnungsbildung in der Akteur-Netzwerk-Theorie", "type" : "article-journal", "volume" : "50" }, "uris" : [ "http://www.mendeley.com/documents/?uuid=0157784e-3c0d-492d-9e20-2600205fb16d" ] }, { "id" : "ITEM-5", "itemData" : { "ISSN" : "1932-8036", "author" : [ { "dropping-particle" : "", "family" : "Latour", "given" : "Bruno", "non-dropping-particle" : "", "parse-names" : false, "suffix" : "" } ], "id" : "ITEM-5", "issued" : { "date-parts" : [ [ "2011" ] ] }, "page" : "796-810", "title" : "Networks , Societies , Spheres : Reflections of an Actor-Network Theorist", "type" : "article-journal", "volume" : "5" }, "uris" : [ "http://www.mendeley.com/documents/?uuid=4ac9728f-27fb-4961-be34-fa9786452d02" ] }, { "id" : "ITEM-6", "itemData" : { "DOI" : "10.1016/S0039-3681(98)00039-9", "ISBN" : "00393681", "ISSN" : "0039-3681", "PMID" : "11623971", "abstract" : "A response to Bloor's article, 'Anti-Latour' (1999), contends that Bloor's claim that a new approach to the sociology of knowledge represents a morally and politically reactionary form of naive realism and highlights the serious differences in methodology splitting the discipline. Two sides in the debate are described, maintaining that Bloor wants to keep science studies within the narrow confines of the last 10 years. It is argued that the Strong Program has become an obstacle for the progression of science studies, and Bloor's charge of misrepresentation of the Edinburgh School is itself a misrepresentation, since he cannot deny its reliance on a self-referential definition of causality for society. It is argued that Bloor's failure to recognize the limitations of his thinking hinges on different understandings of social and naturalistic explanations, empiricism, and the nature of relativism. A call is made for a reworking of the origin of the notion of nature that is at the core of the history of absolutism and the Strong Program itself. 3 Figures, 30 References. J. Lindroth.", "author" : [ { "dropping-particle" : "", "family" : "Latour", "given" : "Bruno", "non-dropping-particle" : "", "parse-names" : false, "suffix" : "" } ], "container-title" : "Studies in history and philosophy of science", "id" : "ITEM-6", "issue" : "1", "issued" : { "date-parts" : [ [ "1999" ] ] }, "page" : "113-129", "title" : "For David Bloor...and beyond: a reply to David Bloor's Anti-Latour.", "type" : "article-journal", "volume" : "30" }, "uris" : [ "http://www.mendeley.com/documents/?uuid=301c6e33-6534-4e3d-8db6-377b7233424a" ] } ], "mendeley" : { "formattedCitation" : "(Latour, 1996, 1999a, 1999b, 2011; Law, 1992; Mol, 2010)", "plainTextFormattedCitation" : "(Latour, 1996, 1999a, 1999b, 2011; Law, 1992; Mol, 2010)", "previouslyFormattedCitation" : "(Latour, 1996, 1999a, 1999b, 2011; Law, 1992; Mol, 2010)"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Latour</w:t>
      </w:r>
      <w:proofErr w:type="spellEnd"/>
      <w:r w:rsidR="000F3177" w:rsidRPr="00C916A7">
        <w:rPr>
          <w:rFonts w:cs="Times New Roman"/>
          <w:noProof/>
          <w:szCs w:val="24"/>
        </w:rPr>
        <w:t>, 1996, 1999a, 1999b, 2011; Law, 1992; Mol, 2010)</w:t>
      </w:r>
      <w:r w:rsidRPr="00C916A7">
        <w:rPr>
          <w:rFonts w:cs="Times New Roman"/>
          <w:szCs w:val="24"/>
        </w:rPr>
        <w:fldChar w:fldCharType="end"/>
      </w:r>
      <w:r w:rsidRPr="00C916A7">
        <w:rPr>
          <w:rFonts w:cs="Times New Roman"/>
          <w:szCs w:val="24"/>
        </w:rPr>
        <w:t xml:space="preserve">, which include interaction of a network of actors(living, human) and </w:t>
      </w:r>
      <w:proofErr w:type="spellStart"/>
      <w:r w:rsidRPr="00C916A7">
        <w:rPr>
          <w:rFonts w:cs="Times New Roman"/>
          <w:szCs w:val="24"/>
        </w:rPr>
        <w:t>actants</w:t>
      </w:r>
      <w:proofErr w:type="spellEnd"/>
      <w:r w:rsidRPr="00C916A7">
        <w:rPr>
          <w:rFonts w:cs="Times New Roman"/>
          <w:szCs w:val="24"/>
        </w:rPr>
        <w:t>(non-human, non-living, even abstract).</w:t>
      </w:r>
      <w:r w:rsidR="00674AE2" w:rsidRPr="00C916A7">
        <w:rPr>
          <w:rFonts w:cs="Times New Roman"/>
          <w:szCs w:val="24"/>
        </w:rPr>
        <w:t xml:space="preserve"> As a non-corporeal </w:t>
      </w:r>
      <w:proofErr w:type="spellStart"/>
      <w:r w:rsidR="00674AE2" w:rsidRPr="00C916A7">
        <w:rPr>
          <w:rFonts w:cs="Times New Roman"/>
          <w:szCs w:val="24"/>
        </w:rPr>
        <w:t>actant</w:t>
      </w:r>
      <w:proofErr w:type="spellEnd"/>
      <w:r w:rsidR="00674AE2" w:rsidRPr="00C916A7">
        <w:rPr>
          <w:rFonts w:cs="Times New Roman"/>
          <w:szCs w:val="24"/>
        </w:rPr>
        <w:t>, it functions upon human actors even while being “embodied” by them in a manner analogous to “embodied” institutions</w:t>
      </w:r>
      <w:r w:rsidR="00674AE2" w:rsidRPr="00C916A7">
        <w:rPr>
          <w:rFonts w:cs="Times New Roman"/>
          <w:szCs w:val="24"/>
        </w:rPr>
        <w:fldChar w:fldCharType="begin" w:fldLock="1"/>
      </w:r>
      <w:r w:rsidR="00674AE2" w:rsidRPr="00C916A7">
        <w:rPr>
          <w:rFonts w:cs="Times New Roman"/>
          <w:szCs w:val="24"/>
        </w:rPr>
        <w:instrText>ADDIN CSL_CITATION { "citationItems" : [ { "id" : "ITEM-1", "itemData" : { "DOI" : "10.2307/3069294", "ISBN" : "00014273", "ISSN" : "00014273", "PMID" : "6283632", "abstract" : "In this article, I present an analysis of institutionalization as an interplay between three interrelated yet separate components-actors, actions, and meanings. Drawing on ethnographic data of a rape crisis center in Israel, where the entry of therapeutically oriented members resulted in the infusion of new meanings into originally feminist practices, I examine the role of organization members as carriers of institutions and their (possible) agency in infusing actions with meanings through interpretation; how meanings connect actors with actions; and institutional meanings as political resources. [ABSTRACT FROM AUTHOR]", "author" : [ { "dropping-particle" : "", "family" : "Zilber", "given" : "Tammar B.", "non-dropping-particle" : "", "parse-names" : false, "suffix" : "" } ], "container-title" : "Academy of Management Journal", "id" : "ITEM-1", "issue" : "1", "issued" : { "date-parts" : [ [ "2002" ] ] }, "page" : "234-254", "title" : "Institutionalization as an interplay between actions, meanings, and actors: The case of a rape crisis center in Israel", "type" : "article-journal", "volume" : "45" }, "uris" : [ "http://www.mendeley.com/documents/?uuid=bdd3abb2-1d0c-4a9e-bd16-ad447777ba7b" ] } ], "mendeley" : { "formattedCitation" : "(Zilber, 2002)", "plainTextFormattedCitation" : "(Zilber, 2002)", "previouslyFormattedCitation" : "(Zilber, 2002)" }, "properties" : {  }, "schema" : "https://github.com/citation-style-language/schema/raw/master/csl-citation.json" }</w:instrText>
      </w:r>
      <w:r w:rsidR="00674AE2" w:rsidRPr="00C916A7">
        <w:rPr>
          <w:rFonts w:cs="Times New Roman"/>
          <w:szCs w:val="24"/>
        </w:rPr>
        <w:fldChar w:fldCharType="separate"/>
      </w:r>
      <w:r w:rsidR="00674AE2" w:rsidRPr="00C916A7">
        <w:rPr>
          <w:rFonts w:cs="Times New Roman"/>
          <w:noProof/>
          <w:szCs w:val="24"/>
        </w:rPr>
        <w:t>(</w:t>
      </w:r>
      <w:proofErr w:type="spellStart"/>
      <w:r w:rsidR="00674AE2" w:rsidRPr="00C916A7">
        <w:rPr>
          <w:rFonts w:cs="Times New Roman"/>
          <w:noProof/>
          <w:szCs w:val="24"/>
        </w:rPr>
        <w:t>Zilber</w:t>
      </w:r>
      <w:proofErr w:type="spellEnd"/>
      <w:r w:rsidR="00674AE2" w:rsidRPr="00C916A7">
        <w:rPr>
          <w:rFonts w:cs="Times New Roman"/>
          <w:noProof/>
          <w:szCs w:val="24"/>
        </w:rPr>
        <w:t>, 2002)</w:t>
      </w:r>
      <w:r w:rsidR="00674AE2" w:rsidRPr="00C916A7">
        <w:rPr>
          <w:rFonts w:cs="Times New Roman"/>
          <w:szCs w:val="24"/>
        </w:rPr>
        <w:fldChar w:fldCharType="end"/>
      </w:r>
      <w:r w:rsidR="00674AE2" w:rsidRPr="00C916A7">
        <w:rPr>
          <w:rFonts w:cs="Times New Roman"/>
          <w:szCs w:val="24"/>
        </w:rPr>
        <w:t xml:space="preserve"> by influencing their worldviews, decisions and actions.</w:t>
      </w:r>
    </w:p>
    <w:p w14:paraId="74970762" w14:textId="23AD00A9" w:rsidR="00A73FC4" w:rsidRPr="00C916A7" w:rsidRDefault="00674AE2" w:rsidP="00FF1E10">
      <w:pPr>
        <w:spacing w:line="480" w:lineRule="auto"/>
        <w:ind w:left="360"/>
        <w:jc w:val="both"/>
        <w:rPr>
          <w:rFonts w:cs="Times New Roman"/>
          <w:szCs w:val="24"/>
        </w:rPr>
      </w:pPr>
      <w:r w:rsidRPr="00C916A7">
        <w:rPr>
          <w:rFonts w:cs="Times New Roman"/>
          <w:szCs w:val="24"/>
        </w:rPr>
        <w:t>The concept of translation within Actor-Network Theory has been interpreted differently by different scholars</w:t>
      </w:r>
      <w:r w:rsidRPr="00C916A7">
        <w:rPr>
          <w:rFonts w:cs="Times New Roman"/>
          <w:szCs w:val="24"/>
        </w:rPr>
        <w:fldChar w:fldCharType="begin" w:fldLock="1"/>
      </w:r>
      <w:r w:rsidRPr="00C916A7">
        <w:rPr>
          <w:rFonts w:cs="Times New Roman"/>
          <w:szCs w:val="24"/>
        </w:rPr>
        <w:instrText>ADDIN CSL_CITATION { "citationItems" : [ { "id" : "ITEM-1", "itemData" : { "author" : [ { "dropping-particle" : "", "family" : "Latour", "given" : "Bruno", "non-dropping-particle" : "", "parse-names" : false, "suffix" : "" } ], "container-title" : "Power, Action and Belief: A New Sociology of Knowledge?", "editor" : [ { "dropping-particle" : "", "family" : "Law", "given" : "John", "non-dropping-particle" : "", "parse-names" : false, "suffix" : "" } ], "id" : "ITEM-1", "issued" : { "date-parts" : [ [ "1986" ] ] }, "page" : "264-280", "title" : "The Powers of Association", "type" : "chapter" }, "uris" : [ "http://www.mendeley.com/documents/?uuid=3e2a3446-c98b-4bb8-bfd8-48645de05369" ] }, { "id" : "ITEM-2", "itemData" : { "author" : [ { "dropping-particle" : "", "family" : "Callon", "given" : "Michel", "non-dropping-particle" : "", "parse-names" : false, "suffix" : "" } ], "container-title" : "Power, Action and Belief: A New Sociology of Knowledge?", "editor" : [ { "dropping-particle" : "", "family" : "Law", "given" : "John", "non-dropping-particle" : "", "parse-names" : false, "suffix" : "" } ], "id" : "ITEM-2", "issued" : { "date-parts" : [ [ "1986" ] ] }, "page" : "196-233", "title" : "Some elements of a sociology of translation: domestication of the scallops and the fishermen of St. Brieuc Bay", "type" : "chapter" }, "uris" : [ "http://www.mendeley.com/documents/?uuid=b4870243-2868-4577-8346-88f2820e2502" ] }, { "id" : "ITEM-3", "itemData" : { "DOI" : "10.1007/BF01059830", "ISSN" : "0894-9859", "abstract" : "This paper describes the theory of the actor-network, a body of theoretical and empirical writing which treats social relations, including power and organization, as network effects. The theory is distinctive because it insists that networks are materially heterogeneous and argues that society and organization would not exist if they were simply social. Agents, texts, devices, architectures are all generated n, form part of, and are essential to, the networks of the social. And in the first instance, all should be analyzed in the same terms. Accordingly, in this view, the task of sociology is to characterize the ways in which material join together to generate themselves and reproduce institutional and organizational patterns in the networks of the social.", "author" : [ { "dropping-particle" : "", "family" : "Law", "given" : "John", "non-dropping-particle" : "", "parse-names" : false, "suffix" : "" } ], "container-title" : "Systems Practice", "id" : "ITEM-3", "issue" : "1992", "issued" : { "date-parts" : [ [ "1992" ] ] }, "page" : "379-93", "title" : "Notes on the thoery of the actor-network: ordering, stratefy and heterogeneity", "type" : "article-journal", "volume" : "5" }, "uris" : [ "http://www.mendeley.com/documents/?uuid=1a85a216-2c99-46c1-ab58-fc0c5db4ca42" ] } ], "mendeley" : { "formattedCitation" : "(Callon, 1986; Latour, 1986; Law, 1992)", "plainTextFormattedCitation" : "(Callon, 1986; Latour, 1986; Law, 1992)", "previouslyFormattedCitation" : "(Callon, 1986; Latour, 1986; Law, 1992)" }, "properties" : {  }, "schema" : "https://github.com/citation-style-language/schema/raw/master/csl-citation.json" }</w:instrText>
      </w:r>
      <w:r w:rsidRPr="00C916A7">
        <w:rPr>
          <w:rFonts w:cs="Times New Roman"/>
          <w:szCs w:val="24"/>
        </w:rPr>
        <w:fldChar w:fldCharType="separate"/>
      </w:r>
      <w:r w:rsidRPr="00C916A7">
        <w:rPr>
          <w:rFonts w:cs="Times New Roman"/>
          <w:noProof/>
          <w:szCs w:val="24"/>
        </w:rPr>
        <w:t>(</w:t>
      </w:r>
      <w:proofErr w:type="spellStart"/>
      <w:r w:rsidRPr="00C916A7">
        <w:rPr>
          <w:rFonts w:cs="Times New Roman"/>
          <w:noProof/>
          <w:szCs w:val="24"/>
        </w:rPr>
        <w:t>Callon</w:t>
      </w:r>
      <w:proofErr w:type="spellEnd"/>
      <w:r w:rsidRPr="00C916A7">
        <w:rPr>
          <w:rFonts w:cs="Times New Roman"/>
          <w:noProof/>
          <w:szCs w:val="24"/>
        </w:rPr>
        <w:t>, 1986; Latour, 1986; Law, 1992)</w:t>
      </w:r>
      <w:r w:rsidRPr="00C916A7">
        <w:rPr>
          <w:rFonts w:cs="Times New Roman"/>
          <w:szCs w:val="24"/>
        </w:rPr>
        <w:fldChar w:fldCharType="end"/>
      </w:r>
      <w:r w:rsidRPr="00C916A7">
        <w:rPr>
          <w:rFonts w:cs="Times New Roman"/>
          <w:szCs w:val="24"/>
        </w:rPr>
        <w:t xml:space="preserve">, but I choose the basic translation model outlined by </w:t>
      </w:r>
      <w:proofErr w:type="spellStart"/>
      <w:r w:rsidRPr="00C916A7">
        <w:rPr>
          <w:rFonts w:cs="Times New Roman"/>
          <w:szCs w:val="24"/>
        </w:rPr>
        <w:t>Latour</w:t>
      </w:r>
      <w:proofErr w:type="spellEnd"/>
      <w:r w:rsidRPr="00C916A7">
        <w:rPr>
          <w:rFonts w:cs="Times New Roman"/>
          <w:szCs w:val="24"/>
        </w:rPr>
        <w:t>, in which such an idea or directive, if it is successful in spreading, results from the actions of a chain of agents who translate it in accordance with their own understanding  and interests</w:t>
      </w:r>
      <w:r w:rsidRPr="00C916A7">
        <w:rPr>
          <w:rFonts w:cs="Times New Roman"/>
          <w:szCs w:val="24"/>
        </w:rPr>
        <w:fldChar w:fldCharType="begin" w:fldLock="1"/>
      </w:r>
      <w:r w:rsidRPr="00C916A7">
        <w:rPr>
          <w:rFonts w:cs="Times New Roman"/>
          <w:szCs w:val="24"/>
        </w:rPr>
        <w:instrText>ADDIN CSL_CITATION { "citationItems" : [ { "id" : "ITEM-1", "itemData" : { "author" : [ { "dropping-particle" : "", "family" : "Latour", "given" : "Bruno", "non-dropping-particle" : "", "parse-names" : false, "suffix" : "" } ], "container-title" : "Power, Action and Belief: A New Sociology of Knowledge?", "editor" : [ { "dropping-particle" : "", "family" : "Law", "given" : "John", "non-dropping-particle" : "", "parse-names" : false, "suffix" : "" } ], "id" : "ITEM-1", "issued" : { "date-parts" : [ [ "1986" ] ] }, "page" : "264-280", "title" : "The Powers of Association", "type" : "chapter" }, "locator" : "264", "uris" : [ "http://www.mendeley.com/documents/?uuid=3e2a3446-c98b-4bb8-bfd8-48645de05369" ] } ], "mendeley" : { "formattedCitation" : "(Latour, 1986: 264)", "plainTextFormattedCitation" : "(Latour, 1986: 264)", "previouslyFormattedCitation" : "(Latour, 1986: 264)" }, "properties" : {  }, "schema" : "https://github.com/citation-style-language/schema/raw/master/csl-citation.json" }</w:instrText>
      </w:r>
      <w:r w:rsidRPr="00C916A7">
        <w:rPr>
          <w:rFonts w:cs="Times New Roman"/>
          <w:szCs w:val="24"/>
        </w:rPr>
        <w:fldChar w:fldCharType="separate"/>
      </w:r>
      <w:r w:rsidRPr="00C916A7">
        <w:rPr>
          <w:rFonts w:cs="Times New Roman"/>
          <w:noProof/>
          <w:szCs w:val="24"/>
        </w:rPr>
        <w:t>(</w:t>
      </w:r>
      <w:proofErr w:type="spellStart"/>
      <w:r w:rsidRPr="00C916A7">
        <w:rPr>
          <w:rFonts w:cs="Times New Roman"/>
          <w:noProof/>
          <w:szCs w:val="24"/>
        </w:rPr>
        <w:t>Latour</w:t>
      </w:r>
      <w:proofErr w:type="spellEnd"/>
      <w:r w:rsidRPr="00C916A7">
        <w:rPr>
          <w:rFonts w:cs="Times New Roman"/>
          <w:noProof/>
          <w:szCs w:val="24"/>
        </w:rPr>
        <w:t>, 1986: 264)</w:t>
      </w:r>
      <w:r w:rsidRPr="00C916A7">
        <w:rPr>
          <w:rFonts w:cs="Times New Roman"/>
          <w:szCs w:val="24"/>
        </w:rPr>
        <w:fldChar w:fldCharType="end"/>
      </w:r>
      <w:r w:rsidRPr="00C916A7">
        <w:rPr>
          <w:rFonts w:cs="Times New Roman"/>
          <w:szCs w:val="24"/>
        </w:rPr>
        <w:t xml:space="preserve">.  </w:t>
      </w:r>
    </w:p>
    <w:p w14:paraId="04B59265" w14:textId="426806A0" w:rsidR="00674AE2" w:rsidRPr="00C916A7" w:rsidRDefault="00A73FC4" w:rsidP="00FF1E10">
      <w:pPr>
        <w:spacing w:line="480" w:lineRule="auto"/>
        <w:ind w:left="360"/>
        <w:jc w:val="both"/>
        <w:rPr>
          <w:rFonts w:cs="Times New Roman"/>
          <w:szCs w:val="24"/>
        </w:rPr>
      </w:pPr>
      <w:r w:rsidRPr="00C916A7">
        <w:rPr>
          <w:rFonts w:cs="Times New Roman"/>
          <w:szCs w:val="24"/>
        </w:rPr>
        <w:t xml:space="preserve">Further complicating the translation process, </w:t>
      </w:r>
      <w:proofErr w:type="spellStart"/>
      <w:r w:rsidRPr="00C916A7">
        <w:rPr>
          <w:rFonts w:cs="Times New Roman"/>
          <w:szCs w:val="24"/>
        </w:rPr>
        <w:t>Czarniawska</w:t>
      </w:r>
      <w:proofErr w:type="spellEnd"/>
      <w:r w:rsidRPr="00C916A7">
        <w:rPr>
          <w:rFonts w:cs="Times New Roman"/>
          <w:szCs w:val="24"/>
        </w:rPr>
        <w:t xml:space="preserve"> speaks of the idea of the ‘action-net’ rather than the organization, a network of actions of which the organization and the actors within are the by-product</w:t>
      </w:r>
      <w:r w:rsidRPr="00C916A7">
        <w:rPr>
          <w:rFonts w:cs="Times New Roman"/>
          <w:szCs w:val="24"/>
        </w:rPr>
        <w:fldChar w:fldCharType="begin" w:fldLock="1"/>
      </w:r>
      <w:r w:rsidRPr="00C916A7">
        <w:rPr>
          <w:rFonts w:cs="Times New Roman"/>
          <w:szCs w:val="24"/>
        </w:rPr>
        <w:instrText>ADDIN CSL_CITATION { "citationItems" : [ { "id" : "ITEM-1", "itemData" : { "DOI" : "10.1177/1350508404047251", "ISBN" : "1350-5084", "ISSN" : "1350-5084", "PMID" : "3499040972860024513", "abstract" : "Laboratory studies, especially those by Latour and Woolgar (1979/1986) and Knorr Cetina (1981) have proved to be an invaluable source of inspiration for students of organizing. Laboratories, however, are primarily reminiscent of simple factories, an organization form that is no longer central in today\u2019s world of work organizations. Two aspects of factory-like organizing are problematized in this paper: the dominance of chronological time and the existence of centers of calculation. Com- plementing these aspects with kairotic time and dispersed calculation will bring the two types of studies even closer. Such a rapprochement will allow for the adjustment of methodological approaches in studies of organization in a way similar to that dominant in SST (studies of science and technology) research. Two such changes are suggested: the study of action nets rather than organizations as study objects, which require the reversal of the time perspective; and the use of mobile ethnologies, facilitating study of the life and work of people who move around a great deal.", "author" : [ { "dropping-particle" : "", "family" : "Czarniawska", "given" : "B.", "non-dropping-particle" : "", "parse-names" : false, "suffix" : "" } ], "container-title" : "Organization", "id" : "ITEM-1", "issue" : "6", "issued" : { "date-parts" : [ [ "2004" ] ] }, "page" : "773-791", "title" : "On Time, Space, and Action Nets", "type" : "article-journal", "volume" : "11" }, "uris" : [ "http://www.mendeley.com/documents/?uuid=32f86ed0-89fe-4385-8be5-245741626d42" ] }, { "id" : "ITEM-2", "itemData" : { "DOI" : "10.1016/j.scaman.2006.09.001", "ISSN" : "09565221", "abstract" : "This paper presents a study of a successful organizing process, namely the knotting together of different types of action by \"translating\" them into one another. The connections thus established were then stabilized to form a unit that can be designated as an \"action net\". This instance of organizing occurred in the course of a project in the Swedish health care sector, with a view to establishing coordination between care units in three separate organizations. Different laws regulated their tasks, their operations were financed by different principals, and the everyday work of their members was undertaken at different point in time and in different places. Despite this, the participants in the studied project were able to establish a lasting net of connections that contributed, in the eyes of the environment, to an instance of \"good care\". In this paper we examine in detail the creation of an action net, and offer a tentative theory of organizing in action nets. ?? 2006 Elsevier Ltd. All rights reserved.", "author" : [ { "dropping-particle" : "", "family" : "Lindberg", "given" : "Kajsa", "non-dropping-particle" : "", "parse-names" : false, "suffix" : "" }, { "dropping-particle" : "", "family" : "Czarniawska", "given" : "Barbara", "non-dropping-particle" : "", "parse-names" : false, "suffix" : "" } ], "container-title" : "Scandinavian Journal of Management", "id" : "ITEM-2", "issue" : "4", "issued" : { "date-parts" : [ [ "2006" ] ] }, "page" : "292-306", "title" : "Knotting the action net, or organizing between organizations", "type" : "article-journal", "volume" : "22" }, "uris" : [ "http://www.mendeley.com/documents/?uuid=7a21c3f3-9f30-4c7e-9190-d14c67e9f7ec" ] } ], "mendeley" : { "formattedCitation" : "(Czarniawska, 2004; Lindberg &amp; Czarniawska, 2006)", "plainTextFormattedCitation" : "(Czarniawska, 2004; Lindberg &amp; Czarniawska, 2006)", "previouslyFormattedCitation" : "(Czarniawska, 2004; Lindberg &amp; Czarniawska, 2006)" }, "properties" : {  }, "schema" : "https://github.com/citation-style-language/schema/raw/master/csl-citation.json" }</w:instrText>
      </w:r>
      <w:r w:rsidRPr="00C916A7">
        <w:rPr>
          <w:rFonts w:cs="Times New Roman"/>
          <w:szCs w:val="24"/>
        </w:rPr>
        <w:fldChar w:fldCharType="separate"/>
      </w:r>
      <w:r w:rsidRPr="00C916A7">
        <w:rPr>
          <w:rFonts w:cs="Times New Roman"/>
          <w:noProof/>
          <w:szCs w:val="24"/>
        </w:rPr>
        <w:t>(</w:t>
      </w:r>
      <w:proofErr w:type="spellStart"/>
      <w:r w:rsidRPr="00C916A7">
        <w:rPr>
          <w:rFonts w:cs="Times New Roman"/>
          <w:noProof/>
          <w:szCs w:val="24"/>
        </w:rPr>
        <w:t>Czarniawska</w:t>
      </w:r>
      <w:proofErr w:type="spellEnd"/>
      <w:r w:rsidRPr="00C916A7">
        <w:rPr>
          <w:rFonts w:cs="Times New Roman"/>
          <w:noProof/>
          <w:szCs w:val="24"/>
        </w:rPr>
        <w:t>, 2004; Lindberg &amp; Czarniawska, 2006)</w:t>
      </w:r>
      <w:r w:rsidRPr="00C916A7">
        <w:rPr>
          <w:rFonts w:cs="Times New Roman"/>
          <w:szCs w:val="24"/>
        </w:rPr>
        <w:fldChar w:fldCharType="end"/>
      </w:r>
      <w:r w:rsidRPr="00C916A7">
        <w:rPr>
          <w:rFonts w:cs="Times New Roman"/>
          <w:szCs w:val="24"/>
        </w:rPr>
        <w:t>, with the formal organization itself being effectively a legal fiction than a clearly bounded entity</w:t>
      </w:r>
      <w:r w:rsidRPr="00C916A7">
        <w:rPr>
          <w:rFonts w:cs="Times New Roman"/>
          <w:szCs w:val="24"/>
        </w:rPr>
        <w:fldChar w:fldCharType="begin" w:fldLock="1"/>
      </w:r>
      <w:r w:rsidRPr="00C916A7">
        <w:rPr>
          <w:rFonts w:cs="Times New Roman"/>
          <w:szCs w:val="24"/>
        </w:rPr>
        <w:instrText>ADDIN CSL_CITATION { "citationItems" : [ { "id" : "ITEM-1", "itemData" : { "author" : [ { "dropping-particle" : "", "family" : "Czarniawska", "given" : "Barbara", "non-dropping-particle" : "", "parse-names" : false, "suffix" : "" } ], "collection-title" : "GRI Rapport", "id" : "ITEM-1", "issued" : { "date-parts" : [ [ "2013" ] ] }, "number" : "2013(3)", "title" : "On meshworks and other complications of portraying contemporary organizing", "type" : "report" }, "uris" : [ "http://www.mendeley.com/documents/?uuid=3f2b3f50-a8c1-4370-84be-f8c20dfcb6f9" ] } ], "mendeley" : { "formattedCitation" : "(Czarniawska, 2013)", "plainTextFormattedCitation" : "(Czarniawska, 2013)", "previouslyFormattedCitation" : "(Czarniawska, 2013)" }, "properties" : {  }, "schema" : "https://github.com/citation-style-language/schema/raw/master/csl-citation.json" }</w:instrText>
      </w:r>
      <w:r w:rsidRPr="00C916A7">
        <w:rPr>
          <w:rFonts w:cs="Times New Roman"/>
          <w:szCs w:val="24"/>
        </w:rPr>
        <w:fldChar w:fldCharType="separate"/>
      </w:r>
      <w:r w:rsidRPr="00C916A7">
        <w:rPr>
          <w:rFonts w:cs="Times New Roman"/>
          <w:noProof/>
          <w:szCs w:val="24"/>
        </w:rPr>
        <w:t>(</w:t>
      </w:r>
      <w:proofErr w:type="spellStart"/>
      <w:r w:rsidRPr="00C916A7">
        <w:rPr>
          <w:rFonts w:cs="Times New Roman"/>
          <w:noProof/>
          <w:szCs w:val="24"/>
        </w:rPr>
        <w:t>Czarniawska</w:t>
      </w:r>
      <w:proofErr w:type="spellEnd"/>
      <w:r w:rsidRPr="00C916A7">
        <w:rPr>
          <w:rFonts w:cs="Times New Roman"/>
          <w:noProof/>
          <w:szCs w:val="24"/>
        </w:rPr>
        <w:t>, 2013)</w:t>
      </w:r>
      <w:r w:rsidRPr="00C916A7">
        <w:rPr>
          <w:rFonts w:cs="Times New Roman"/>
          <w:szCs w:val="24"/>
        </w:rPr>
        <w:fldChar w:fldCharType="end"/>
      </w:r>
      <w:r w:rsidRPr="00C916A7">
        <w:rPr>
          <w:rFonts w:cs="Times New Roman"/>
          <w:szCs w:val="24"/>
        </w:rPr>
        <w:t>.</w:t>
      </w:r>
      <w:r w:rsidR="00FE339D" w:rsidRPr="00C916A7">
        <w:rPr>
          <w:rFonts w:cs="Times New Roman"/>
          <w:szCs w:val="24"/>
        </w:rPr>
        <w:t xml:space="preserve"> From the work of </w:t>
      </w:r>
      <w:proofErr w:type="spellStart"/>
      <w:r w:rsidR="00674AE2" w:rsidRPr="00C916A7">
        <w:rPr>
          <w:rFonts w:cs="Times New Roman"/>
          <w:szCs w:val="24"/>
        </w:rPr>
        <w:t>Mol</w:t>
      </w:r>
      <w:proofErr w:type="spellEnd"/>
      <w:r w:rsidR="00674AE2" w:rsidRPr="00C916A7">
        <w:rPr>
          <w:rFonts w:cs="Times New Roman"/>
          <w:szCs w:val="24"/>
        </w:rPr>
        <w:fldChar w:fldCharType="begin" w:fldLock="1"/>
      </w:r>
      <w:r w:rsidR="00674AE2" w:rsidRPr="00C916A7">
        <w:rPr>
          <w:rFonts w:cs="Times New Roman"/>
          <w:szCs w:val="24"/>
        </w:rPr>
        <w:instrText>ADDIN CSL_CITATION { "citationItems" : [ { "id" : "ITEM-1", "itemData" : { "author" : [ { "dropping-particle" : "", "family" : "Mol", "given" : "Annemarie", "non-dropping-particle" : "", "parse-names" : false, "suffix" : "" } ], "container-title" : "The Sociological Review", "id" : "ITEM-1", "issue" : "5", "issued" : { "date-parts" : [ [ "1999" ] ] }, "page" : "74-89", "title" : "Ontological politics. A word and some questions", "type" : "article-journal", "volume" : "46" }, "suppress-author" : 1, "uris" : [ "http://www.mendeley.com/documents/?uuid=74f2e950-f6d5-4822-ae5e-a544625fcfed", "http://www.mendeley.com/documents/?uuid=159e9991-36dd-4a34-9619-117e47794b28" ] } ], "mendeley" : { "formattedCitation" : "(1999)", "plainTextFormattedCitation" : "(1999)", "previouslyFormattedCitation" : "(1999)" }, "properties" : {  }, "schema" : "https://github.com/citation-style-language/schema/raw/master/csl-citation.json" }</w:instrText>
      </w:r>
      <w:r w:rsidR="00674AE2" w:rsidRPr="00C916A7">
        <w:rPr>
          <w:rFonts w:cs="Times New Roman"/>
          <w:szCs w:val="24"/>
        </w:rPr>
        <w:fldChar w:fldCharType="separate"/>
      </w:r>
      <w:r w:rsidR="00674AE2" w:rsidRPr="00C916A7">
        <w:rPr>
          <w:rFonts w:cs="Times New Roman"/>
          <w:noProof/>
          <w:szCs w:val="24"/>
        </w:rPr>
        <w:t>(1999)</w:t>
      </w:r>
      <w:r w:rsidR="00674AE2" w:rsidRPr="00C916A7">
        <w:rPr>
          <w:rFonts w:cs="Times New Roman"/>
          <w:szCs w:val="24"/>
        </w:rPr>
        <w:fldChar w:fldCharType="end"/>
      </w:r>
      <w:r w:rsidR="00674AE2" w:rsidRPr="00C916A7">
        <w:rPr>
          <w:rFonts w:cs="Times New Roman"/>
          <w:szCs w:val="24"/>
        </w:rPr>
        <w:t xml:space="preserve"> </w:t>
      </w:r>
      <w:r w:rsidR="00FE339D" w:rsidRPr="00C916A7">
        <w:rPr>
          <w:rFonts w:cs="Times New Roman"/>
          <w:szCs w:val="24"/>
        </w:rPr>
        <w:t xml:space="preserve">in studying </w:t>
      </w:r>
      <w:r w:rsidR="00674AE2" w:rsidRPr="00C916A7">
        <w:rPr>
          <w:rFonts w:cs="Times New Roman"/>
          <w:szCs w:val="24"/>
        </w:rPr>
        <w:t>the ontological politics</w:t>
      </w:r>
      <w:r w:rsidR="00FE339D" w:rsidRPr="00C916A7">
        <w:rPr>
          <w:rFonts w:cs="Times New Roman"/>
          <w:szCs w:val="24"/>
        </w:rPr>
        <w:t>(referring to the contestation involved in constructing an ontology, or knowledge of reality)</w:t>
      </w:r>
      <w:r w:rsidR="00674AE2" w:rsidRPr="00C916A7">
        <w:rPr>
          <w:rFonts w:cs="Times New Roman"/>
          <w:szCs w:val="24"/>
        </w:rPr>
        <w:t xml:space="preserve"> </w:t>
      </w:r>
      <w:proofErr w:type="spellStart"/>
      <w:r w:rsidR="00674AE2" w:rsidRPr="00C916A7">
        <w:rPr>
          <w:rFonts w:cs="Times New Roman"/>
          <w:szCs w:val="24"/>
        </w:rPr>
        <w:t>of</w:t>
      </w:r>
      <w:proofErr w:type="spellEnd"/>
      <w:r w:rsidR="00674AE2" w:rsidRPr="00C916A7">
        <w:rPr>
          <w:rFonts w:cs="Times New Roman"/>
          <w:szCs w:val="24"/>
        </w:rPr>
        <w:t xml:space="preserve"> anemia and the different physical realities of it (clinical, statistical and psychopathological) – </w:t>
      </w:r>
      <w:r w:rsidR="00FE339D" w:rsidRPr="00C916A7">
        <w:rPr>
          <w:rFonts w:cs="Times New Roman"/>
          <w:szCs w:val="24"/>
        </w:rPr>
        <w:t>I theorize that there might be</w:t>
      </w:r>
      <w:r w:rsidR="00674AE2" w:rsidRPr="00C916A7">
        <w:rPr>
          <w:rFonts w:cs="Times New Roman"/>
          <w:szCs w:val="24"/>
        </w:rPr>
        <w:t xml:space="preserve"> different “realities” or performances of meritocracy that are linked together in the translation process. This raises questions: when dealing with the IIMs and looking at their early involvement with Harvard and MIT, during which people went from one organization to another, how did the organizing process affect </w:t>
      </w:r>
      <w:r w:rsidR="00674AE2" w:rsidRPr="00C916A7">
        <w:rPr>
          <w:rFonts w:cs="Times New Roman"/>
          <w:szCs w:val="24"/>
        </w:rPr>
        <w:lastRenderedPageBreak/>
        <w:t xml:space="preserve">the institution? And how did the enactment of meritocracy within the Harvard Business School and the MIT affect the enactment of meritocracy within the IIMs as a result? </w:t>
      </w:r>
    </w:p>
    <w:p w14:paraId="4761400B" w14:textId="033CD0F0" w:rsidR="008247D1" w:rsidRPr="00C916A7" w:rsidRDefault="0070054B" w:rsidP="00FF1E10">
      <w:pPr>
        <w:spacing w:line="480" w:lineRule="auto"/>
        <w:ind w:left="360"/>
        <w:jc w:val="both"/>
        <w:rPr>
          <w:rFonts w:cs="Times New Roman"/>
          <w:szCs w:val="24"/>
        </w:rPr>
      </w:pPr>
      <w:r w:rsidRPr="00C916A7">
        <w:rPr>
          <w:rFonts w:cs="Times New Roman"/>
          <w:szCs w:val="24"/>
        </w:rPr>
        <w:t>By default, ANT is critically reflexive because the researcher is always a part of the actor-network that is used to produce knowledge. As an ANT researcher and more importantly as an individual in the 21</w:t>
      </w:r>
      <w:r w:rsidRPr="00C916A7">
        <w:rPr>
          <w:rFonts w:cs="Times New Roman"/>
          <w:szCs w:val="24"/>
          <w:vertAlign w:val="superscript"/>
        </w:rPr>
        <w:t>st</w:t>
      </w:r>
      <w:r w:rsidRPr="00C916A7">
        <w:rPr>
          <w:rFonts w:cs="Times New Roman"/>
          <w:szCs w:val="24"/>
        </w:rPr>
        <w:t xml:space="preserve"> century, I am being influenced by a wide set of readings outside my subject, be they scientific or academic, or otherwise. I read a large number of books, I have watched the news and different TV shows, and I have had a variety of experiences throughout my life in the different places I’ve lived in. </w:t>
      </w:r>
      <w:r w:rsidR="008247D1" w:rsidRPr="00C916A7">
        <w:rPr>
          <w:rFonts w:cs="Times New Roman"/>
          <w:szCs w:val="24"/>
        </w:rPr>
        <w:t>My own interest in</w:t>
      </w:r>
      <w:r w:rsidR="009A01AE" w:rsidRPr="00C916A7">
        <w:rPr>
          <w:rFonts w:cs="Times New Roman"/>
          <w:szCs w:val="24"/>
        </w:rPr>
        <w:t xml:space="preserve"> the idea of meritocracy stems from the discrepancy between the claims of various proponents of it and the particular reality of it that I experienced as a</w:t>
      </w:r>
      <w:r w:rsidR="0055070F" w:rsidRPr="00C916A7">
        <w:rPr>
          <w:rFonts w:cs="Times New Roman"/>
          <w:szCs w:val="24"/>
        </w:rPr>
        <w:t xml:space="preserve"> s</w:t>
      </w:r>
      <w:r w:rsidR="009A01AE" w:rsidRPr="00C916A7">
        <w:rPr>
          <w:rFonts w:cs="Times New Roman"/>
          <w:szCs w:val="24"/>
        </w:rPr>
        <w:t>tudent</w:t>
      </w:r>
      <w:r w:rsidR="0055070F" w:rsidRPr="00C916A7">
        <w:rPr>
          <w:rFonts w:cs="Times New Roman"/>
          <w:szCs w:val="24"/>
        </w:rPr>
        <w:t xml:space="preserve"> of business administration</w:t>
      </w:r>
      <w:r w:rsidR="009A01AE" w:rsidRPr="00C916A7">
        <w:rPr>
          <w:rFonts w:cs="Times New Roman"/>
          <w:szCs w:val="24"/>
        </w:rPr>
        <w:t>, a discrepancy that combined with my own background and knowledge as a former student of political science and which drove me to study it as a phenomenon.</w:t>
      </w:r>
    </w:p>
    <w:p w14:paraId="78E2B7F7" w14:textId="77777777" w:rsidR="0070054B" w:rsidRPr="00C916A7" w:rsidRDefault="0070054B" w:rsidP="00FF1E10">
      <w:pPr>
        <w:spacing w:line="480" w:lineRule="auto"/>
        <w:ind w:left="360"/>
        <w:jc w:val="both"/>
        <w:rPr>
          <w:rFonts w:cs="Times New Roman"/>
          <w:szCs w:val="24"/>
        </w:rPr>
      </w:pPr>
      <w:r w:rsidRPr="00C916A7">
        <w:rPr>
          <w:rFonts w:cs="Times New Roman"/>
          <w:szCs w:val="24"/>
        </w:rPr>
        <w:t xml:space="preserve">From this perspective, I am a network of different non-corporeal </w:t>
      </w:r>
      <w:proofErr w:type="spellStart"/>
      <w:r w:rsidRPr="00C916A7">
        <w:rPr>
          <w:rFonts w:cs="Times New Roman"/>
          <w:szCs w:val="24"/>
        </w:rPr>
        <w:t>actants</w:t>
      </w:r>
      <w:proofErr w:type="spellEnd"/>
      <w:r w:rsidRPr="00C916A7">
        <w:rPr>
          <w:rFonts w:cs="Times New Roman"/>
          <w:szCs w:val="24"/>
        </w:rPr>
        <w:t>, and my paper is informed by many implicit ideas, ideologies, values and principles that I have come across and consciously and unconsciously, explicitly and implicitly, use to create my work. My work is created in the reality that I have experienced</w:t>
      </w:r>
      <w:r w:rsidR="008247D1" w:rsidRPr="00C916A7">
        <w:rPr>
          <w:rFonts w:cs="Times New Roman"/>
          <w:szCs w:val="24"/>
        </w:rPr>
        <w:t xml:space="preserve"> and enacted in the reality that I experience at present</w:t>
      </w:r>
      <w:r w:rsidRPr="00C916A7">
        <w:rPr>
          <w:rFonts w:cs="Times New Roman"/>
          <w:szCs w:val="24"/>
        </w:rPr>
        <w:t>, and as such, includes more than I can explicitly place within my arguments, demonstrations, or references. It belongs to a larger Actor-Network than I can explicitly acknowledge as its “author”.</w:t>
      </w:r>
    </w:p>
    <w:p w14:paraId="2CB873FF" w14:textId="1E91EBA1" w:rsidR="009A01AE" w:rsidRPr="00C916A7" w:rsidRDefault="00D25963" w:rsidP="00760CA1">
      <w:pPr>
        <w:pStyle w:val="Heading1"/>
        <w:spacing w:line="480" w:lineRule="auto"/>
        <w:ind w:left="360"/>
        <w:jc w:val="center"/>
        <w:rPr>
          <w:rFonts w:ascii="Times New Roman" w:hAnsi="Times New Roman" w:cs="Times New Roman"/>
          <w:color w:val="auto"/>
          <w:sz w:val="24"/>
          <w:szCs w:val="24"/>
        </w:rPr>
      </w:pPr>
      <w:r w:rsidRPr="00C916A7">
        <w:rPr>
          <w:rFonts w:ascii="Times New Roman" w:hAnsi="Times New Roman" w:cs="Times New Roman"/>
          <w:color w:val="auto"/>
          <w:sz w:val="24"/>
          <w:szCs w:val="24"/>
        </w:rPr>
        <w:t>ELITE HIGHER EDUCATION AND THE INDIAN INSTITUTES OF MANAGEMENT</w:t>
      </w:r>
    </w:p>
    <w:p w14:paraId="3B46BB74" w14:textId="77777777" w:rsidR="00911062" w:rsidRPr="00C916A7" w:rsidRDefault="00911062" w:rsidP="00FF1E10">
      <w:pPr>
        <w:spacing w:line="480" w:lineRule="auto"/>
        <w:jc w:val="both"/>
        <w:rPr>
          <w:rFonts w:cs="Times New Roman"/>
          <w:szCs w:val="24"/>
        </w:rPr>
      </w:pPr>
    </w:p>
    <w:p w14:paraId="2392255D" w14:textId="5E6B8078" w:rsidR="00811670" w:rsidRPr="00C916A7" w:rsidRDefault="00811670" w:rsidP="00FF1E10">
      <w:pPr>
        <w:spacing w:line="480" w:lineRule="auto"/>
        <w:ind w:left="360"/>
        <w:jc w:val="both"/>
        <w:rPr>
          <w:rFonts w:cs="Times New Roman"/>
          <w:szCs w:val="24"/>
        </w:rPr>
      </w:pPr>
      <w:r w:rsidRPr="00C916A7">
        <w:rPr>
          <w:rFonts w:cs="Times New Roman"/>
          <w:szCs w:val="24"/>
        </w:rPr>
        <w:lastRenderedPageBreak/>
        <w:t xml:space="preserve">Elite higher education has long served to legitimize and reproduce existing social and economic arrangements. </w:t>
      </w:r>
      <w:r w:rsidRPr="00C916A7">
        <w:rPr>
          <w:rFonts w:eastAsia="Calibri" w:cs="Times New Roman"/>
          <w:szCs w:val="24"/>
        </w:rPr>
        <w:t>Various human actors have used elite business education in spreading the meanings and norms surrounding the role of business executives as a socioeconomic elite</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"Khurana", "given" : "Rakesh", "non-dropping-particle" : "", "parse-names" : false, "suffix" : "" } ], "id" : "ITEM-1", "issued" : { "date-parts" : [ [ "2007" ] ] }, "number-of-pages" : "531", "publisher" : "Princeton University Press", "title" : "From higher aims to hired hands: The social transformation of American business schools and the unfulfiled promise of Management as a Profession", "type" : "book" }, "uris" : [ "http://www.mendeley.com/documents/?uuid=faeffaca-4dea-477e-bfa8-649ff9000afb" ] } ], "mendeley" : { "formattedCitation" : "(Khurana, 2007)", "plainTextFormattedCitation" : "(Khurana, 2007)", "previouslyFormattedCitation" : "(Khurana, 2007)"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w:t>
      </w:r>
      <w:proofErr w:type="spellStart"/>
      <w:r w:rsidR="000F3177" w:rsidRPr="00C916A7">
        <w:rPr>
          <w:rFonts w:eastAsia="Calibri" w:cs="Times New Roman"/>
          <w:noProof/>
          <w:szCs w:val="24"/>
        </w:rPr>
        <w:t>Khurana</w:t>
      </w:r>
      <w:proofErr w:type="spellEnd"/>
      <w:r w:rsidR="000F3177" w:rsidRPr="00C916A7">
        <w:rPr>
          <w:rFonts w:eastAsia="Calibri" w:cs="Times New Roman"/>
          <w:noProof/>
          <w:szCs w:val="24"/>
        </w:rPr>
        <w:t>, 2007)</w:t>
      </w:r>
      <w:r w:rsidRPr="00C916A7">
        <w:rPr>
          <w:rFonts w:eastAsia="Calibri" w:cs="Times New Roman"/>
          <w:szCs w:val="24"/>
        </w:rPr>
        <w:fldChar w:fldCharType="end"/>
      </w:r>
      <w:r w:rsidRPr="00C916A7">
        <w:rPr>
          <w:rFonts w:eastAsia="Calibri" w:cs="Times New Roman"/>
          <w:szCs w:val="24"/>
        </w:rPr>
        <w:t xml:space="preserve">. However, the spread of elite business education has been </w:t>
      </w:r>
      <w:r w:rsidRPr="00C916A7">
        <w:rPr>
          <w:rFonts w:cs="Times New Roman"/>
          <w:szCs w:val="24"/>
        </w:rPr>
        <w:t xml:space="preserve">taken-for-granted and scholars have assumed that dominant ideas about business education and business elites flow, as though naturally, from powerful nations like the U.S. around the world. This worldview is implicit when, for instance, </w:t>
      </w:r>
      <w:proofErr w:type="spellStart"/>
      <w:r w:rsidRPr="00C916A7">
        <w:rPr>
          <w:rFonts w:cs="Times New Roman"/>
          <w:szCs w:val="24"/>
        </w:rPr>
        <w:t>Srinivas</w:t>
      </w:r>
      <w:proofErr w:type="spellEnd"/>
      <w:r w:rsidRPr="00C916A7">
        <w:rPr>
          <w:rFonts w:cs="Times New Roman"/>
          <w:szCs w:val="24"/>
        </w:rPr>
        <w:fldChar w:fldCharType="begin" w:fldLock="1"/>
      </w:r>
      <w:r w:rsidR="000F3177" w:rsidRPr="00C916A7">
        <w:rPr>
          <w:rFonts w:cs="Times New Roman"/>
          <w:szCs w:val="24"/>
        </w:rPr>
        <w:instrText>ADDIN CSL_CITATION { "citationItems" : [ { "id" : "ITEM-1", "itemData" : { "author" : [ { "dropping-particle" : "", "family" : "Srinivas", "given" : "Nidhi", "non-dropping-particle" : "", "parse-names" : false, "suffix" : "" } ], "chapter-number" : "9", "container-title" : "The Civilized Organization. Norbert Elias and the Future of Organization Studies", "editor" : [ { "dropping-particle" : "van", "family" : "Iterson", "given" : "Ad", "non-dropping-particle" : "", "parse-names" : false, "suffix" : "" }, { "dropping-particle" : "", "family" : "Mastenbroek", "given" : "Willem", "non-dropping-particle" : "", "parse-names" : false, "suffix" : "" }, { "dropping-particle" : "", "family" : "Newton", "given" : "Tim", "non-dropping-particle" : "", "parse-names" : false, "suffix" : "" } ], "id" : "ITEM-1", "issued" : { "date-parts" : [ [ "2002" ] ] }, "page" : "151-170", "publisher" : "John Benjamins Publishing Company", "publisher-place" : "Philadelphia, PA", "title" : "Cultivating Indian management: Institutions, subjectivity and the nature of knowledge", "type" : "chapter" }, "suppress-author" : 1, "uris" : [ "http://www.mendeley.com/documents/?uuid=227d9fbc-0dbc-476b-bff4-a3b570699804" ] } ], "mendeley" : { "formattedCitation" : "(2002)", "plainTextFormattedCitation" : "(2002)", "previouslyFormattedCitation" : "(2002)" }, "properties" : {  }, "schema" : "https://github.com/citation-style-language/schema/raw/master/csl-citation.json" }</w:instrText>
      </w:r>
      <w:r w:rsidRPr="00C916A7">
        <w:rPr>
          <w:rFonts w:cs="Times New Roman"/>
          <w:szCs w:val="24"/>
        </w:rPr>
        <w:fldChar w:fldCharType="separate"/>
      </w:r>
      <w:r w:rsidR="000B7D29" w:rsidRPr="00C916A7">
        <w:rPr>
          <w:rFonts w:cs="Times New Roman"/>
          <w:noProof/>
          <w:szCs w:val="24"/>
        </w:rPr>
        <w:t>(2002)</w:t>
      </w:r>
      <w:r w:rsidRPr="00C916A7">
        <w:rPr>
          <w:rFonts w:cs="Times New Roman"/>
          <w:szCs w:val="24"/>
        </w:rPr>
        <w:fldChar w:fldCharType="end"/>
      </w:r>
      <w:r w:rsidRPr="00C916A7">
        <w:rPr>
          <w:rFonts w:cs="Times New Roman"/>
          <w:szCs w:val="24"/>
        </w:rPr>
        <w:t xml:space="preserve"> states that “The export of North American management to India, in the 1960s, was a significant process” or “Indian academics were essential conduits for transferring American pedagogical methods”. </w:t>
      </w:r>
    </w:p>
    <w:p w14:paraId="38B01A8E" w14:textId="153781CB" w:rsidR="00811670" w:rsidRPr="00C916A7" w:rsidRDefault="00811670" w:rsidP="00FF1E10">
      <w:pPr>
        <w:spacing w:line="480" w:lineRule="auto"/>
        <w:ind w:left="360"/>
        <w:jc w:val="both"/>
        <w:rPr>
          <w:rFonts w:cs="Times New Roman"/>
          <w:szCs w:val="24"/>
        </w:rPr>
      </w:pPr>
      <w:r w:rsidRPr="00C916A7">
        <w:rPr>
          <w:rFonts w:cs="Times New Roman"/>
          <w:szCs w:val="24"/>
        </w:rPr>
        <w:t>The Indian Institutes of Management represent India’s top business schools. At present, they send their</w:t>
      </w:r>
      <w:r w:rsidR="009A01AE" w:rsidRPr="00C916A7">
        <w:rPr>
          <w:rFonts w:cs="Times New Roman"/>
          <w:szCs w:val="24"/>
        </w:rPr>
        <w:t xml:space="preserve"> highest-ranking</w:t>
      </w:r>
      <w:r w:rsidRPr="00C916A7">
        <w:rPr>
          <w:rFonts w:cs="Times New Roman"/>
          <w:szCs w:val="24"/>
        </w:rPr>
        <w:t xml:space="preserve"> graduates to compete with the supposed best from Harvard Business School and other global schools of business. According to previously existing histories, t</w:t>
      </w:r>
      <w:r w:rsidRPr="00C916A7">
        <w:rPr>
          <w:rFonts w:eastAsia="Calibri" w:cs="Times New Roman"/>
          <w:szCs w:val="24"/>
        </w:rPr>
        <w:t>hese institutes were established in the early 1960s by the Government of India and the Ford Foundation, with the Indian Institute of Management Ahmedabad being mentored by the Harvard Business School (HBS) and the Indian Institute of Management Calcutta being mentored by the MIT Sloan School of Management (Sloan)</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"Hill", "given" : "", "non-dropping-particle" : "", "parse-names" : false, "suffix" : "" }, { "dropping-particle" : "", "family" : "Haynes", "given" : "", "non-dropping-particle" : "", "parse-names" : false, "suffix" : "" }, { "dropping-particle" : "", "family" : "Baumgartel", "given" : "", "non-dropping-particle" : "", "parse-names" : false, "suffix" : "" } ], "id" : "ITEM-1", "issued" : { "date-parts" : [ [ "1973" ] ] }, "publisher" : "Harvard Business School", "publisher-place" : "Boston", "title" : "Institution Building in India", "type" : "book" }, "uris" : [ "http://www.mendeley.com/documents/?uuid=17fb51fd-1f41-4e3d-983d-91fed6069cd9" ] } ], "mendeley" : { "formattedCitation" : "(Hill, Haynes, &amp; Baumgartel, 1973)", "plainTextFormattedCitation" : "(Hill, Haynes, &amp; Baumgartel, 1973)", "previouslyFormattedCitation" : "(Hill, Haynes, &amp; Baumgartel, 1973)"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(Hill, Haynes, &amp; Baumgartel, 1973)</w:t>
      </w:r>
      <w:r w:rsidRPr="00C916A7">
        <w:rPr>
          <w:rFonts w:eastAsia="Calibri" w:cs="Times New Roman"/>
          <w:szCs w:val="24"/>
        </w:rPr>
        <w:fldChar w:fldCharType="end"/>
      </w:r>
      <w:r w:rsidRPr="00C916A7">
        <w:rPr>
          <w:rFonts w:eastAsia="Calibri" w:cs="Times New Roman"/>
          <w:szCs w:val="24"/>
        </w:rPr>
        <w:t>.</w:t>
      </w:r>
      <w:r w:rsidRPr="00C916A7">
        <w:rPr>
          <w:rFonts w:cs="Times New Roman"/>
          <w:szCs w:val="24"/>
        </w:rPr>
        <w:t xml:space="preserve">Indian Institutes of Management select only one out of fifty students in </w:t>
      </w:r>
      <w:r w:rsidRPr="00C916A7">
        <w:rPr>
          <w:rFonts w:eastAsia="Calibri" w:cs="Times New Roman"/>
          <w:szCs w:val="24"/>
        </w:rPr>
        <w:t>an entrance exam, followed by interviews. An IIM degree opens opportunities for students from a range of backgrounds</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"DOI" : "10.1024/0301-1526.32.1.54", "ISSN" : "03011526", "author" : [ { "dropping-particle" : "", "family" : "Gupta", "given" : "Vipin", "non-dropping-particle" : "", "parse-names" : false, "suffix" : "" }, { "dropping-particle" : "", "family" : "Gollakota", "given" : "Kamala", "non-dropping-particle" : "", "parse-names" : false, "suffix" : "" }, { "dropping-particle" : "", "family" : "Sreekumar", "given" : "Ancheri", "non-dropping-particle" : "", "parse-names" : false, "suffix" : "" } ], "container-title" : "Business Education and Emerging Market Economies: Trends and Prospects Conference", "id" : "ITEM-1", "issue" : "1", "issued" : { "date-parts" : [ [ "2003", "11", "7" ] ] }, "page" : "54-55", "title" : "Quality in Business Education : A Study of the Indian Context", "type" : "paper-conference", "volume" : "32" }, "uris" : [ "http://www.mendeley.com/documents/?uuid=7dced61c-30be-4945-8cff-f91e79cbec0c" ] } ], "mendeley" : { "formattedCitation" : "(Gupta, Gollakota, &amp; Sreekumar, 2003)", "plainTextFormattedCitation" : "(Gupta, Gollakota, &amp; Sreekumar, 2003)", "previouslyFormattedCitation" : "(Gupta, Gollakota, &amp; Sreekumar, 2003)"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(Gupta, Gollakota, &amp; Sreekumar, 2003)</w:t>
      </w:r>
      <w:r w:rsidRPr="00C916A7">
        <w:rPr>
          <w:rFonts w:eastAsia="Calibri" w:cs="Times New Roman"/>
          <w:szCs w:val="24"/>
        </w:rPr>
        <w:fldChar w:fldCharType="end"/>
      </w:r>
      <w:r w:rsidRPr="00C916A7">
        <w:rPr>
          <w:rFonts w:cs="Times New Roman"/>
          <w:szCs w:val="24"/>
        </w:rPr>
        <w:t xml:space="preserve"> and trains future managers of Indian corporations.</w:t>
      </w:r>
    </w:p>
    <w:p w14:paraId="56F79526" w14:textId="77777777" w:rsidR="00811670" w:rsidRPr="00C916A7" w:rsidRDefault="00811670" w:rsidP="00FF1E10">
      <w:pPr>
        <w:spacing w:line="480" w:lineRule="auto"/>
        <w:ind w:left="360"/>
        <w:jc w:val="both"/>
        <w:rPr>
          <w:rFonts w:cs="Times New Roman"/>
          <w:szCs w:val="24"/>
        </w:rPr>
      </w:pPr>
      <w:r w:rsidRPr="00C916A7">
        <w:rPr>
          <w:rFonts w:cs="Times New Roman"/>
          <w:szCs w:val="24"/>
        </w:rPr>
        <w:t xml:space="preserve">Managers who graduate from IIMs present themselves as having earned their elite status and its associated rewards rightfully, as a result of their qualities and their efforts, and in terms of </w:t>
      </w:r>
      <w:r w:rsidRPr="00C916A7">
        <w:rPr>
          <w:rFonts w:cs="Times New Roman"/>
          <w:szCs w:val="24"/>
        </w:rPr>
        <w:lastRenderedPageBreak/>
        <w:t xml:space="preserve">their qualifications and ideology may be seen by their peers as belonging to the broader global corporate elite. From my understanding, the socioeconomic status of </w:t>
      </w:r>
      <w:proofErr w:type="gramStart"/>
      <w:r w:rsidRPr="00C916A7">
        <w:rPr>
          <w:rFonts w:cs="Times New Roman"/>
          <w:szCs w:val="24"/>
        </w:rPr>
        <w:t>this</w:t>
      </w:r>
      <w:proofErr w:type="gramEnd"/>
      <w:r w:rsidRPr="00C916A7">
        <w:rPr>
          <w:rFonts w:cs="Times New Roman"/>
          <w:szCs w:val="24"/>
        </w:rPr>
        <w:t xml:space="preserve"> elite may be considered contingent on them having graduated from the IIMs or similar elite institutions of business education.</w:t>
      </w:r>
      <w:r w:rsidR="009A01AE" w:rsidRPr="00C916A7">
        <w:rPr>
          <w:rFonts w:cs="Times New Roman"/>
          <w:szCs w:val="24"/>
        </w:rPr>
        <w:t xml:space="preserve"> Having been in an IIM myself and perceiving the supposed intelligence and superiority of “elite” business students </w:t>
      </w:r>
      <w:r w:rsidR="009A3B1C" w:rsidRPr="00C916A7">
        <w:rPr>
          <w:rFonts w:cs="Times New Roman"/>
          <w:szCs w:val="24"/>
        </w:rPr>
        <w:t xml:space="preserve">very </w:t>
      </w:r>
      <w:r w:rsidR="009A01AE" w:rsidRPr="00C916A7">
        <w:rPr>
          <w:rFonts w:cs="Times New Roman"/>
          <w:szCs w:val="24"/>
        </w:rPr>
        <w:t xml:space="preserve">differently from within made me wonder how </w:t>
      </w:r>
      <w:r w:rsidR="009A3B1C" w:rsidRPr="00C916A7">
        <w:rPr>
          <w:rFonts w:cs="Times New Roman"/>
          <w:szCs w:val="24"/>
        </w:rPr>
        <w:t>this system of elite business schools was created in the first place, or why</w:t>
      </w:r>
      <w:r w:rsidR="009A01AE" w:rsidRPr="00C916A7">
        <w:rPr>
          <w:rFonts w:cs="Times New Roman"/>
          <w:szCs w:val="24"/>
        </w:rPr>
        <w:t xml:space="preserve"> an Indian business school </w:t>
      </w:r>
      <w:r w:rsidR="009A3B1C" w:rsidRPr="00C916A7">
        <w:rPr>
          <w:rFonts w:cs="Times New Roman"/>
          <w:szCs w:val="24"/>
        </w:rPr>
        <w:t xml:space="preserve">should depend </w:t>
      </w:r>
      <w:r w:rsidR="009A01AE" w:rsidRPr="00C916A7">
        <w:rPr>
          <w:rFonts w:cs="Times New Roman"/>
          <w:szCs w:val="24"/>
        </w:rPr>
        <w:t>on Harvard Business School cases and textbooks.</w:t>
      </w:r>
      <w:r w:rsidRPr="00C916A7">
        <w:rPr>
          <w:rFonts w:cs="Times New Roman"/>
          <w:szCs w:val="24"/>
        </w:rPr>
        <w:t xml:space="preserve"> </w:t>
      </w:r>
      <w:r w:rsidR="009A3B1C" w:rsidRPr="00C916A7">
        <w:rPr>
          <w:rFonts w:cs="Times New Roman"/>
          <w:szCs w:val="24"/>
        </w:rPr>
        <w:t>From my later reading of research suggesting that most organizations were influenced by factors present at the time of their creation, t</w:t>
      </w:r>
      <w:r w:rsidRPr="00C916A7">
        <w:rPr>
          <w:rFonts w:cs="Times New Roman"/>
          <w:szCs w:val="24"/>
        </w:rPr>
        <w:t xml:space="preserve">his led to </w:t>
      </w:r>
      <w:r w:rsidR="009A3B1C" w:rsidRPr="00C916A7">
        <w:rPr>
          <w:rFonts w:cs="Times New Roman"/>
          <w:szCs w:val="24"/>
        </w:rPr>
        <w:t xml:space="preserve">me choosing the archives at the Harvard Business School and the Sloan School of Management at MIT - two institutions involved in </w:t>
      </w:r>
      <w:r w:rsidR="009A01AE" w:rsidRPr="00C916A7">
        <w:rPr>
          <w:rFonts w:cs="Times New Roman"/>
          <w:szCs w:val="24"/>
        </w:rPr>
        <w:t>the creation of the first two IIMs at Ahmedabad and Calcutta</w:t>
      </w:r>
      <w:r w:rsidR="009A3B1C" w:rsidRPr="00C916A7">
        <w:rPr>
          <w:rFonts w:cs="Times New Roman"/>
          <w:szCs w:val="24"/>
        </w:rPr>
        <w:t xml:space="preserve"> during the 1960s</w:t>
      </w:r>
      <w:r w:rsidR="009A01AE" w:rsidRPr="00C916A7">
        <w:rPr>
          <w:rFonts w:cs="Times New Roman"/>
          <w:szCs w:val="24"/>
        </w:rPr>
        <w:t xml:space="preserve"> -</w:t>
      </w:r>
      <w:r w:rsidRPr="00C916A7">
        <w:rPr>
          <w:rFonts w:cs="Times New Roman"/>
          <w:szCs w:val="24"/>
        </w:rPr>
        <w:t xml:space="preserve"> as a site of my study.</w:t>
      </w:r>
    </w:p>
    <w:p w14:paraId="7321AB4B" w14:textId="71288F2A" w:rsidR="00811670" w:rsidRPr="00C916A7" w:rsidRDefault="009A01AE" w:rsidP="00FF1E10">
      <w:pPr>
        <w:spacing w:line="480" w:lineRule="auto"/>
        <w:ind w:left="360"/>
        <w:jc w:val="both"/>
        <w:rPr>
          <w:rFonts w:eastAsia="Calibri" w:cs="Times New Roman"/>
          <w:szCs w:val="24"/>
        </w:rPr>
      </w:pPr>
      <w:r w:rsidRPr="00C916A7">
        <w:rPr>
          <w:rFonts w:eastAsia="Calibri" w:cs="Times New Roman"/>
          <w:szCs w:val="24"/>
        </w:rPr>
        <w:t>American business practices,</w:t>
      </w:r>
      <w:r w:rsidRPr="00C916A7">
        <w:rPr>
          <w:rFonts w:cs="Times New Roman"/>
          <w:szCs w:val="24"/>
        </w:rPr>
        <w:t xml:space="preserve"> diffused through globalization</w:t>
      </w:r>
      <w:r w:rsidRPr="00C916A7">
        <w:rPr>
          <w:rFonts w:cs="Times New Roman"/>
          <w:szCs w:val="24"/>
        </w:rPr>
        <w:fldChar w:fldCharType="begin" w:fldLock="1"/>
      </w:r>
      <w:r w:rsidR="003E3F73" w:rsidRPr="00C916A7">
        <w:rPr>
          <w:rFonts w:cs="Times New Roman"/>
          <w:szCs w:val="24"/>
        </w:rPr>
        <w:instrText>ADDIN CSL_CITATION { "citationItems" : [ { "id" : "ITEM-1", "itemData" : { "DOI" : "10.1177/0002764205285173", "ISBN" : "0002-7642", "ISSN" : "0002-7642", "PMID" : "24033777", "abstract" : "This article investigates how a group of Danish business actors translated the American practice of diversity management into a novel managerial practice in Denmark. Their translation process unfolded at three levels: (a) individual preference, (b) strategic reframing, and (c) local grounding. The findings contribute to a better understanding of translation processes and have implications for future research and managerial practice.", "author" : [ { "dropping-particle" : "", "family" : "Boxenbaum", "given" : "Eva", "non-dropping-particle" : "", "parse-names" : false, "suffix" : "" } ], "container-title" : "American Behavioral Scientist", "id" : "ITEM-1", "issue" : "7", "issued" : { "date-parts" : [ [ "2006" ] ] }, "page" : "939-948", "title" : "Lost in Translation: The Making of Danish Diversity Management", "type" : "article-journal", "volume" : "49" }, "uris" : [ "http://www.mendeley.com/documents/?uuid=c36308d1-aa97-4abc-b963-9fdc50b3291d" ] }, { "id" : "ITEM-2", "itemData" : { "DOI" : "10.1016/j.scaman.2006.12.003", "ISSN" : "09565221", "author" : [ { "dropping-particle" : "", "family" : "Engwall", "given" : "Lars", "non-dropping-particle" : "", "parse-names" : false, "suffix" : "" } ], "container-title" : "Scandinavian Journal of Management", "id" : "ITEM-2", "issue" : "1", "issued" : { "date-parts" : [ [ "2007", "3" ] ] }, "page" : "4-35", "title" : "The anatomy of management education", "type" : "article-journal", "volume" : "23" }, "uris" : [ "http://www.mendeley.com/documents/?uuid=100b9e7c-a3d8-4a2a-a144-9f974fd0434b" ] } ], "mendeley" : { "formattedCitation" : "(Boxenbaum, 2006; Engwall, 2007)", "plainTextFormattedCitation" : "(Boxenbaum, 2006; Engwall, 2007)", "previouslyFormattedCitation" : "(Boxenbaum, 2006; Engwall, 2007)"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Boxenbaum</w:t>
      </w:r>
      <w:proofErr w:type="spellEnd"/>
      <w:r w:rsidR="000F3177" w:rsidRPr="00C916A7">
        <w:rPr>
          <w:rFonts w:cs="Times New Roman"/>
          <w:noProof/>
          <w:szCs w:val="24"/>
        </w:rPr>
        <w:t>, 2006; Engwall, 2007)</w:t>
      </w:r>
      <w:r w:rsidRPr="00C916A7">
        <w:rPr>
          <w:rFonts w:cs="Times New Roman"/>
          <w:szCs w:val="24"/>
        </w:rPr>
        <w:fldChar w:fldCharType="end"/>
      </w:r>
      <w:r w:rsidR="00811670" w:rsidRPr="00C916A7">
        <w:rPr>
          <w:rFonts w:eastAsia="Calibri" w:cs="Times New Roman"/>
          <w:szCs w:val="24"/>
        </w:rPr>
        <w:t xml:space="preserve"> beginning in the mid-20</w:t>
      </w:r>
      <w:r w:rsidR="00811670" w:rsidRPr="00C916A7">
        <w:rPr>
          <w:rFonts w:eastAsia="Calibri" w:cs="Times New Roman"/>
          <w:szCs w:val="24"/>
          <w:vertAlign w:val="superscript"/>
        </w:rPr>
        <w:t>th</w:t>
      </w:r>
      <w:r w:rsidR="00811670" w:rsidRPr="00C916A7">
        <w:rPr>
          <w:rFonts w:eastAsia="Calibri" w:cs="Times New Roman"/>
          <w:szCs w:val="24"/>
        </w:rPr>
        <w:t xml:space="preserve"> century and growing exponentially in recent decades</w:t>
      </w:r>
      <w:r w:rsidR="009A3B1C" w:rsidRPr="00C916A7">
        <w:rPr>
          <w:rFonts w:cs="Times New Roman"/>
          <w:szCs w:val="24"/>
        </w:rPr>
        <w:t>,</w:t>
      </w:r>
      <w:r w:rsidR="00811670" w:rsidRPr="00C916A7">
        <w:rPr>
          <w:rFonts w:cs="Times New Roman"/>
          <w:szCs w:val="24"/>
        </w:rPr>
        <w:t xml:space="preserve"> as has the growing Americanization of business schools, which have increasingly started to adopt American methods and practices even in countries that had their own established format of business education</w:t>
      </w:r>
      <w:r w:rsidR="00811670" w:rsidRPr="00C916A7">
        <w:rPr>
          <w:rFonts w:cs="Times New Roman"/>
          <w:szCs w:val="24"/>
        </w:rPr>
        <w:fldChar w:fldCharType="begin" w:fldLock="1"/>
      </w:r>
      <w:r w:rsidR="003E3F73" w:rsidRPr="00C916A7">
        <w:rPr>
          <w:rFonts w:cs="Times New Roman"/>
          <w:szCs w:val="24"/>
        </w:rPr>
        <w:instrText>ADDIN CSL_CITATION { "citationItems" : [ { "id" : "ITEM-1", "itemData" : { "DOI" : "10.1016/j.lrp.2007.04.003", "ISBN" : "0024-6301", "ISSN" : "00246301", "abstract" : "Although the US business school model has come to dominate the business school landscape, European schools have developed their own identities, styles and approaches to management education. In particular, they focus on reflective, integrative and action-based learning, public sector management and public policy issues and offer a greater sensitivity to international relations. This paper explains the evolution of business schools on both sides of the Atlantic and using evidence from rankings published annually by the Financial Times, addresses the key features of European business schools. It then maps the\u00a0competitive characteristics and the relative strengths and advantages of European schools over their US counterparts. \u00a9 2007 Elsevier Ltd. All rights reserved.", "author" : [ { "dropping-particle" : "", "family" : "Antunes", "given" : "Don", "non-dropping-particle" : "", "parse-names" : false, "suffix" : "" }, { "dropping-particle" : "", "family" : "Thomas", "given" : "Howard", "non-dropping-particle" : "", "parse-names" : false, "suffix" : "" } ], "container-title" : "Long Range Planning", "id" : "ITEM-1", "issue" : "3", "issued" : { "date-parts" : [ [ "2007" ] ] }, "page" : "382-404", "title" : "The Competitive (Dis)Advantages of European Business Schools", "type" : "article-journal", "volume" : "40" }, "uris" : [ "http://www.mendeley.com/documents/?uuid=379c5a9b-a2ca-4309-bdf4-94c7be352853" ] }, { "id" : "ITEM-2", "itemData" : { "DOI" : "edu", "ISBN" : "00178012", "ISSN" : "00178012", "PMID" : "15929407", "abstract" : "Business schools are facing intense criticism for failing to impart useful skills, failing to prepare leaders, failing to instill norms of ethical behavior--and even failing to lead graduates to good corporate jobs. These criticisms come not just from students, employers, and the media but also from deans of some of America's most prestigious B schools. The root cause oftoday's crisis in management education, assert Warren G. Bennis and James O'Toole, is that business schools have adopted an inappropriate--and ultimately self-defeating--model of academic excellence. Instead of measuring themselves in terms of the competence of their graduates, or by how well their faculty members understand important drivers of business performance, they assess themselves almost solely by the rigor of their scientific research. This scientific model is predicated on the faulty assumption that business is an academic discipline like chemistry or geology when, in fact, business is a profession and business schools are professional schools--or should be. Business school deans may claim that their schools remain focused on practice, but they nevertheless hire and promote research-oriented professors who haven't spent time working in companies and are more comfortable teaching methodology than messy, multidisciplinary issues--the very stuff of management. The authors don't advocate a return to the days when business schools were glorified trade schools. But to regain relevancy, they say, business schools must rediscover the practice of business and find a way to balance the dual mission of educating practitioners and creating knowledge through research.", "author" : [ { "dropping-particle" : "", "family" : "Bennis", "given" : "Warren G.", "non-dropping-particle" : "", "parse-names" : false, "suffix" : "" }, { "dropping-particle" : "", "family" : "O'Toole", "given" : "James", "non-dropping-particle" : "", "parse-names" : false, "suffix" : "" } ], "container-title" : "Harvard Business Review", "id" : "ITEM-2", "issue" : "10", "issued" : { "date-parts" : [ [ "2005" ] ] }, "page" : "148", "title" : "How business schools lost their way [2]", "type" : "article-journal", "volume" : "83" }, "uris" : [ "http://www.mendeley.com/documents/?uuid=d6659d6a-6b63-4371-8bcf-f3b207572147" ] } ], "mendeley" : { "formattedCitation" : "(Antunes &amp; Thomas, 2007; Bennis &amp; O\u2019Toole, 2005)", "plainTextFormattedCitation" : "(Antunes &amp; Thomas, 2007; Bennis &amp; O\u2019Toole, 2005)", "previouslyFormattedCitation" : "(Antunes &amp; Thomas, 2007; Bennis &amp; O\u2019Toole, 2005)" }, "properties" : {  }, "schema" : "https://github.com/citation-style-language/schema/raw/master/csl-citation.json" }</w:instrText>
      </w:r>
      <w:r w:rsidR="00811670"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Antunes</w:t>
      </w:r>
      <w:proofErr w:type="spellEnd"/>
      <w:r w:rsidR="000F3177" w:rsidRPr="00C916A7">
        <w:rPr>
          <w:rFonts w:cs="Times New Roman"/>
          <w:noProof/>
          <w:szCs w:val="24"/>
        </w:rPr>
        <w:t xml:space="preserve"> &amp; Thomas, 2007; Bennis &amp; O’Toole, 2005)</w:t>
      </w:r>
      <w:r w:rsidR="00811670" w:rsidRPr="00C916A7">
        <w:rPr>
          <w:rFonts w:cs="Times New Roman"/>
          <w:szCs w:val="24"/>
        </w:rPr>
        <w:fldChar w:fldCharType="end"/>
      </w:r>
      <w:r w:rsidR="00811670" w:rsidRPr="00C916A7">
        <w:rPr>
          <w:rFonts w:cs="Times New Roman"/>
          <w:szCs w:val="24"/>
        </w:rPr>
        <w:t>.</w:t>
      </w:r>
      <w:r w:rsidR="00811670" w:rsidRPr="00C916A7">
        <w:rPr>
          <w:rFonts w:eastAsia="Calibri" w:cs="Times New Roman"/>
          <w:szCs w:val="24"/>
        </w:rPr>
        <w:t xml:space="preserve"> </w:t>
      </w:r>
      <w:r w:rsidR="009A3B1C" w:rsidRPr="00C916A7">
        <w:rPr>
          <w:rFonts w:eastAsia="Calibri" w:cs="Times New Roman"/>
          <w:szCs w:val="24"/>
        </w:rPr>
        <w:t xml:space="preserve">My research on the IIMs is meant to </w:t>
      </w:r>
      <w:r w:rsidR="00811670" w:rsidRPr="00C916A7">
        <w:rPr>
          <w:rFonts w:eastAsia="Calibri" w:cs="Times New Roman"/>
          <w:szCs w:val="24"/>
        </w:rPr>
        <w:t>add a historic dimension to a growing interest in global management education</w:t>
      </w:r>
      <w:r w:rsidR="00811670"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"ISBN" : "3899424689", "author" : [ { "dropping-particle" : "", "family" : "Hedmo", "given" : "Tina", "non-dropping-particle" : "", "parse-names" : false, "suffix" : "" }, { "dropping-particle" : "", "family" : "Sahlin-Andersson", "given" : "Kerstin", "non-dropping-particle" : "", "parse-names" : false, "suffix" : "" }, { "dropping-particle" : "", "family" : "Wedlin", "given" : "Linda", "non-dropping-particle" : "", "parse-names" : false, "suffix" : "" } ], "container-title" : "Towards a Multiversity?", "id" : "ITEM-1", "issued" : { "date-parts" : [ [ "2007" ] ] }, "page" : "154-175", "title" : "Is a Global Organizational Field of Higher Education Emerging? Management Education as an Early Example", "type" : "chapter" }, "uris" : [ "http://www.mendeley.com/documents/?uuid=546767d0-889e-4fb4-a0ba-fbb80f22cd4f" ] }, { "id" : "ITEM-2", "itemData" : { "DOI" : "10.1111/j.1467-6486.2011.01040.x", "author" : [ { "dropping-particle" : "", "family" : "Khurana", "given" : "Rakesh", "non-dropping-particle" : "", "parse-names" : false, "suffix" : "" }, { "dropping-particle" : "", "family" : "Spender", "given" : "J C", "non-dropping-particle" : "", "parse-names" : false, "suffix" : "" } ], "id" : "ITEM-2", "issued" : { "date-parts" : [ [ "2012" ] ] }, "title" : "Herbert A . Simon on What Ails Business Schools :", "type" : "article-journal" }, "uris" : [ "http://www.mendeley.com/documents/?uuid=49163459-5d04-45ef-a829-e99bf54afd5b" ] }, { "id" : "ITEM-3", "itemData" : { "author" : [ { "dropping-particle" : "", "family" : "Khurana", "given" : "Rakesh", "non-dropping-particle" : "", "parse-names" : false, "suffix" : "" } ], "id" : "ITEM-3", "issued" : { "date-parts" : [ [ "2007" ] ] }, "number-of-pages" : "531", "publisher" : "Princeton University Press", "title" : "From higher aims to hired hands: The social transformation of American business schools and the unfulfiled promise of Management as a Profession", "type" : "book" }, "uris" : [ "http://www.mendeley.com/documents/?uuid=faeffaca-4dea-477e-bfa8-649ff9000afb" ] }, { "id" : "ITEM-4", "itemData" : { "DOI" : "10.1111/j.1467-6486.2012.01049.x", "ISBN" : "0022-2380", "ISSN" : "00222380", "abstract" : "abstract Despite a proliferation of critical studies on management education, there is a paucity of knowledge of the ways in which problematic beliefs, values, and practices are reproduced in and through management education. By drawing on and extending Bourdieu's seminal work, this paper offers a new perspective on reproduction on the global scale. Our framework spans three inter-related levels of analysis: the dominant beliefs, values, and practices (nomos and doxa) of management in global society; the structuration of the field of management education on a global scale; and the prevailing pedagogical practices in management education programmes. Our analysis adds to critical studies of management education by elucidating the overwhelming institutional forces of reproduction and thus explaining how difficult it is to effect change in the prevailing ideas, values, and practices. Unlike most critical analyses, we also explain how change might take place and what it would require. Thus, our analysis advances studies of reproduction in this era of globalization more generally. It also provides an example of how Bourdieusian ideas can be applied and expanded upon in novel ways in research on education in general and management education in particular. [ABSTRACT FROM AUTHOR]", "author" : [ { "dropping-particle" : "", "family" : "Vaara", "given" : "Eero", "non-dropping-particle" : "", "parse-names" : false, "suffix" : "" }, { "dropping-particle" : "", "family" : "Fa\u00ff", "given" : "Eric", "non-dropping-particle" : "", "parse-names" : false, "suffix" : "" } ], "container-title" : "Journal of Management Studies", "id" : "ITEM-4", "issue" : "6", "issued" : { "date-parts" : [ [ "2012" ] ] }, "page" : "1023-1051", "title" : "Reproduction and Change on the Global Scale: A Bourdieusian Perspective on Management Education", "type" : "article-journal", "volume" : "49" }, "uris" : [ "http://www.mendeley.com/documents/?uuid=9d8c4680-9f0f-4313-b834-dcd330c65eb3" ] }, { "id" : "ITEM-5", "itemData" : { "DOI" : "10.1016/S0361-3682(03)00034-5", "ISSN" : "03613682", "author" : [ { "dropping-particle" : "", "family" : "Alvesson", "given" : "Mats", "non-dropping-particle" : "", "parse-names" : false, "suffix" : "" }, { "dropping-particle" : "", "family" : "K\u00e4rreman", "given" : "Dan", "non-dropping-particle" : "", "parse-names" : false, "suffix" : "" } ], "container-title" : "Accounting, Organizations and Society", "id" : "ITEM-5", "issue" : "3-4", "issued" : { "date-parts" : [ [ "2004" ] ] }, "page" : "423-444", "title" : "Interfaces of control. Technocratic and socio-ideological control in a global management consultancy firm", "type" : "article-journal", "volume" : "29" }, "uris" : [ "http://www.mendeley.com/documents/?uuid=ef4e21d6-9134-4bf6-b317-ca47175cf03d" ] } ], "mendeley" : { "formattedCitation" : "(Alvesson &amp; K\u00e4rreman, 2004; Hedmo, Sahlin-Andersson, &amp; Wedlin, 2007; Khurana, 2007; Khurana &amp; Spender, 2012; Vaara &amp; Fa\u00ff, 2012)", "plainTextFormattedCitation" : "(Alvesson &amp; K\u00e4rreman, 2004; Hedmo, Sahlin-Andersson, &amp; Wedlin, 2007; Khurana, 2007; Khurana &amp; Spender, 2012; Vaara &amp; Fa\u00ff, 2012)", "previouslyFormattedCitation" : "(Alvesson &amp; K\u00e4rreman, 2004; Hedmo, Sahlin-Andersson, &amp; Wedlin, 2007; Khurana, 2007; Khurana &amp; Spender, 2012; Vaara &amp; Fa\u00ff, 2012)" }, "properties" : {  }, "schema" : "https://github.com/citation-style-language/schema/raw/master/csl-citation.json" }</w:instrText>
      </w:r>
      <w:r w:rsidR="00811670" w:rsidRPr="00C916A7">
        <w:rPr>
          <w:rFonts w:eastAsia="Calibri" w:cs="Times New Roman"/>
          <w:szCs w:val="24"/>
        </w:rPr>
        <w:fldChar w:fldCharType="separate"/>
      </w:r>
      <w:r w:rsidR="000F3177" w:rsidRPr="00C916A7">
        <w:rPr>
          <w:rFonts w:eastAsia="Calibri" w:cs="Times New Roman"/>
          <w:noProof/>
          <w:szCs w:val="24"/>
        </w:rPr>
        <w:t>(</w:t>
      </w:r>
      <w:proofErr w:type="spellStart"/>
      <w:r w:rsidR="000F3177" w:rsidRPr="00C916A7">
        <w:rPr>
          <w:rFonts w:eastAsia="Calibri" w:cs="Times New Roman"/>
          <w:noProof/>
          <w:szCs w:val="24"/>
        </w:rPr>
        <w:t>Alvesson</w:t>
      </w:r>
      <w:proofErr w:type="spellEnd"/>
      <w:r w:rsidR="000F3177" w:rsidRPr="00C916A7">
        <w:rPr>
          <w:rFonts w:eastAsia="Calibri" w:cs="Times New Roman"/>
          <w:noProof/>
          <w:szCs w:val="24"/>
        </w:rPr>
        <w:t xml:space="preserve"> &amp; Kärreman, 2004; Hedmo, Sahlin-Andersson, &amp; Wedlin, 2007; Khurana, 2007; Khurana &amp; Spender, 2012; Vaara &amp; Faÿ, 2012)</w:t>
      </w:r>
      <w:r w:rsidR="00811670" w:rsidRPr="00C916A7">
        <w:rPr>
          <w:rFonts w:eastAsia="Calibri" w:cs="Times New Roman"/>
          <w:szCs w:val="24"/>
        </w:rPr>
        <w:fldChar w:fldCharType="end"/>
      </w:r>
      <w:r w:rsidR="00811670" w:rsidRPr="00C916A7">
        <w:rPr>
          <w:rFonts w:eastAsia="Calibri" w:cs="Times New Roman"/>
          <w:szCs w:val="24"/>
        </w:rPr>
        <w:t xml:space="preserve"> as the setting in which global elites are socialized and positioned to steward and legitimate neoliberal institutions, by </w:t>
      </w:r>
      <w:r w:rsidR="009A3B1C" w:rsidRPr="00C916A7">
        <w:rPr>
          <w:rFonts w:eastAsia="Calibri" w:cs="Times New Roman"/>
          <w:szCs w:val="24"/>
        </w:rPr>
        <w:t xml:space="preserve">examining the realities surrounding their socialization. </w:t>
      </w:r>
    </w:p>
    <w:p w14:paraId="6DB549F0" w14:textId="64DDECFB" w:rsidR="00811670" w:rsidRPr="00C916A7" w:rsidRDefault="00811670" w:rsidP="00FF1E10">
      <w:pPr>
        <w:spacing w:line="480" w:lineRule="auto"/>
        <w:ind w:left="360"/>
        <w:jc w:val="both"/>
        <w:rPr>
          <w:rFonts w:cs="Times New Roman"/>
          <w:szCs w:val="24"/>
        </w:rPr>
      </w:pPr>
      <w:r w:rsidRPr="00C916A7">
        <w:rPr>
          <w:rFonts w:cs="Times New Roman"/>
          <w:szCs w:val="24"/>
        </w:rPr>
        <w:lastRenderedPageBreak/>
        <w:t xml:space="preserve">It is possible that the early influence of HBS and Sloan on the IIMs in the 1960s allowed the IIMs to derive their methods of socializing and creating elites directly from these two business schools during an era in which business education was expanding in the United States but limited outside North America and Europe. </w:t>
      </w:r>
      <w:r w:rsidR="00F932E5" w:rsidRPr="00C916A7">
        <w:rPr>
          <w:rFonts w:eastAsia="Calibri" w:cs="Times New Roman"/>
          <w:szCs w:val="24"/>
        </w:rPr>
        <w:t xml:space="preserve">By drawing on rich archives at Harvard Business School (HBS) and the MIT Sloan School of </w:t>
      </w:r>
      <w:proofErr w:type="gramStart"/>
      <w:r w:rsidR="00F932E5" w:rsidRPr="00C916A7">
        <w:rPr>
          <w:rFonts w:eastAsia="Calibri" w:cs="Times New Roman"/>
          <w:szCs w:val="24"/>
        </w:rPr>
        <w:t>Management(</w:t>
      </w:r>
      <w:proofErr w:type="gramEnd"/>
      <w:r w:rsidR="00F932E5" w:rsidRPr="00C916A7">
        <w:rPr>
          <w:rFonts w:eastAsia="Calibri" w:cs="Times New Roman"/>
          <w:szCs w:val="24"/>
        </w:rPr>
        <w:t>Sloan), I trace the manner in which</w:t>
      </w:r>
      <w:r w:rsidR="007E3016" w:rsidRPr="00C916A7">
        <w:rPr>
          <w:rFonts w:eastAsia="Calibri" w:cs="Times New Roman"/>
          <w:szCs w:val="24"/>
        </w:rPr>
        <w:t xml:space="preserve"> the meanings, practices, ideologies and seemingly “obvious” and “self-evident”</w:t>
      </w:r>
      <w:r w:rsidR="00D853FD" w:rsidRPr="00C916A7">
        <w:rPr>
          <w:rFonts w:eastAsia="Calibri" w:cs="Times New Roman"/>
          <w:szCs w:val="24"/>
        </w:rPr>
        <w:t xml:space="preserve"> assumptions that reified meritocracy </w:t>
      </w:r>
      <w:r w:rsidR="00F932E5" w:rsidRPr="00C916A7">
        <w:rPr>
          <w:rFonts w:eastAsia="Calibri" w:cs="Times New Roman"/>
          <w:szCs w:val="24"/>
        </w:rPr>
        <w:t xml:space="preserve"> ontologies were transferred to the Indian Institutes of Management (IIMs) during the 1960s.</w:t>
      </w:r>
    </w:p>
    <w:p w14:paraId="5EE27964" w14:textId="5CA02385" w:rsidR="003D01F5" w:rsidRPr="00C916A7" w:rsidRDefault="00D853FD" w:rsidP="00FF1E10">
      <w:pPr>
        <w:spacing w:line="480" w:lineRule="auto"/>
        <w:ind w:left="360"/>
        <w:jc w:val="both"/>
        <w:rPr>
          <w:rFonts w:cs="Times New Roman"/>
          <w:szCs w:val="24"/>
        </w:rPr>
      </w:pPr>
      <w:r w:rsidRPr="00C916A7">
        <w:rPr>
          <w:rFonts w:cs="Times New Roman"/>
          <w:szCs w:val="24"/>
        </w:rPr>
        <w:t>Meritocracy has to be made real at different levels to different people. For instance f</w:t>
      </w:r>
      <w:r w:rsidR="003D01F5" w:rsidRPr="00C916A7">
        <w:rPr>
          <w:rFonts w:cs="Times New Roman"/>
          <w:szCs w:val="24"/>
        </w:rPr>
        <w:t xml:space="preserve">aculty members tend to uphold universities in particular as ‘true meritocracies’, where the most </w:t>
      </w:r>
      <w:r w:rsidRPr="00C916A7">
        <w:rPr>
          <w:rFonts w:cs="Times New Roman"/>
          <w:szCs w:val="24"/>
        </w:rPr>
        <w:t>competent</w:t>
      </w:r>
      <w:r w:rsidR="003D01F5" w:rsidRPr="00C916A7">
        <w:rPr>
          <w:rFonts w:cs="Times New Roman"/>
          <w:szCs w:val="24"/>
        </w:rPr>
        <w:t xml:space="preserve"> and hard-working get furthest ahead, </w:t>
      </w:r>
      <w:r w:rsidR="003E3F73" w:rsidRPr="00C916A7">
        <w:rPr>
          <w:rFonts w:cs="Times New Roman"/>
          <w:szCs w:val="24"/>
        </w:rPr>
        <w:t>and this view is often shared by those students who benefit from the system</w:t>
      </w:r>
      <w:r w:rsidRPr="00C916A7">
        <w:rPr>
          <w:rFonts w:cs="Times New Roman"/>
          <w:szCs w:val="24"/>
        </w:rPr>
        <w:t xml:space="preserve">. </w:t>
      </w:r>
      <w:r w:rsidR="003E3F73" w:rsidRPr="00C916A7">
        <w:rPr>
          <w:rFonts w:cs="Times New Roman"/>
          <w:szCs w:val="24"/>
        </w:rPr>
        <w:t>I</w:t>
      </w:r>
      <w:r w:rsidR="003D01F5" w:rsidRPr="00C916A7">
        <w:rPr>
          <w:rFonts w:cs="Times New Roman"/>
          <w:szCs w:val="24"/>
        </w:rPr>
        <w:t>t is faith in this meritocracy that leads to the maintenance of inequality and reproduces the institution of elite higher education</w:t>
      </w:r>
      <w:r w:rsidR="003D01F5" w:rsidRPr="00C916A7">
        <w:rPr>
          <w:rFonts w:cs="Times New Roman"/>
          <w:szCs w:val="24"/>
        </w:rPr>
        <w:fldChar w:fldCharType="begin" w:fldLock="1"/>
      </w:r>
      <w:r w:rsidR="003E3F73" w:rsidRPr="00C916A7">
        <w:rPr>
          <w:rFonts w:cs="Times New Roman"/>
          <w:szCs w:val="24"/>
        </w:rPr>
        <w:instrText>ADDIN CSL_CITATION { "citationItems" : [ { "id" : "ITEM-1", "itemData" : { "DOI" : "10.1177/135050840293004", "ISSN" : "1350-5084", "author" : [ { "dropping-particle" : "", "family" : "Scully", "given" : "M. A.", "non-dropping-particle" : "", "parse-names" : false, "suffix" : "" } ], "container-title" : "Organization", "id" : "ITEM-1", "issue" : "3", "issued" : { "date-parts" : [ [ "2002", "8", "1" ] ] }, "page" : "396-401", "title" : "Confronting Errors in the Meritocracy", "type" : "article-journal", "volume" : "9" }, "uris" : [ "http://www.mendeley.com/documents/?uuid=eff6d866-fa05-40dd-a621-e5f35eb8d13e" ] } ], "mendeley" : { "formattedCitation" : "(Scully, 2002)", "plainTextFormattedCitation" : "(Scully, 2002)", "previouslyFormattedCitation" : "(Scully, 2002)" }, "properties" : {  }, "schema" : "https://github.com/citation-style-language/schema/raw/master/csl-citation.json" }</w:instrText>
      </w:r>
      <w:r w:rsidR="003D01F5" w:rsidRPr="00C916A7">
        <w:rPr>
          <w:rFonts w:cs="Times New Roman"/>
          <w:szCs w:val="24"/>
        </w:rPr>
        <w:fldChar w:fldCharType="separate"/>
      </w:r>
      <w:r w:rsidR="000F3177" w:rsidRPr="00C916A7">
        <w:rPr>
          <w:rFonts w:cs="Times New Roman"/>
          <w:noProof/>
          <w:szCs w:val="24"/>
        </w:rPr>
        <w:t>(Scully, 2002)</w:t>
      </w:r>
      <w:r w:rsidR="003D01F5" w:rsidRPr="00C916A7">
        <w:rPr>
          <w:rFonts w:cs="Times New Roman"/>
          <w:szCs w:val="24"/>
        </w:rPr>
        <w:fldChar w:fldCharType="end"/>
      </w:r>
      <w:r w:rsidR="003D01F5" w:rsidRPr="00C916A7">
        <w:rPr>
          <w:rFonts w:cs="Times New Roman"/>
          <w:szCs w:val="24"/>
        </w:rPr>
        <w:t xml:space="preserve">. This does raise its own question: who is judged in this meritocracy, the faculty or the students? </w:t>
      </w:r>
      <w:r w:rsidR="003E3F73" w:rsidRPr="00C916A7">
        <w:rPr>
          <w:rFonts w:cs="Times New Roman"/>
          <w:szCs w:val="24"/>
        </w:rPr>
        <w:t xml:space="preserve">If there </w:t>
      </w:r>
      <w:proofErr w:type="gramStart"/>
      <w:r w:rsidR="003E3F73" w:rsidRPr="00C916A7">
        <w:rPr>
          <w:rFonts w:cs="Times New Roman"/>
          <w:szCs w:val="24"/>
        </w:rPr>
        <w:t>exists</w:t>
      </w:r>
      <w:proofErr w:type="gramEnd"/>
      <w:r w:rsidR="003E3F73" w:rsidRPr="00C916A7">
        <w:rPr>
          <w:rFonts w:cs="Times New Roman"/>
          <w:szCs w:val="24"/>
        </w:rPr>
        <w:t xml:space="preserve"> a meritocratic system for both, how does it coexist for both of them and how do these two very real meritocracies serve </w:t>
      </w:r>
      <w:r w:rsidR="0055070F" w:rsidRPr="00C916A7">
        <w:rPr>
          <w:rFonts w:cs="Times New Roman"/>
          <w:szCs w:val="24"/>
        </w:rPr>
        <w:t xml:space="preserve">to sustain each other? </w:t>
      </w:r>
      <w:r w:rsidR="003D01F5" w:rsidRPr="00C916A7">
        <w:rPr>
          <w:rFonts w:cs="Times New Roman"/>
          <w:szCs w:val="24"/>
        </w:rPr>
        <w:t xml:space="preserve">How does a meritocracy for students reflect a meritocracy for the faculty who </w:t>
      </w:r>
      <w:proofErr w:type="gramStart"/>
      <w:r w:rsidR="003D01F5" w:rsidRPr="00C916A7">
        <w:rPr>
          <w:rFonts w:cs="Times New Roman"/>
          <w:szCs w:val="24"/>
        </w:rPr>
        <w:t>have</w:t>
      </w:r>
      <w:proofErr w:type="gramEnd"/>
      <w:r w:rsidR="003D01F5" w:rsidRPr="00C916A7">
        <w:rPr>
          <w:rFonts w:cs="Times New Roman"/>
          <w:szCs w:val="24"/>
        </w:rPr>
        <w:t xml:space="preserve"> to work hard, conduct case discussion perfectly in a classroom, and keep publishing in top journals</w:t>
      </w:r>
      <w:r w:rsidR="0055070F" w:rsidRPr="00C916A7">
        <w:rPr>
          <w:rFonts w:cs="Times New Roman"/>
          <w:szCs w:val="24"/>
        </w:rPr>
        <w:t>, and vice-versa</w:t>
      </w:r>
      <w:r w:rsidR="003D01F5" w:rsidRPr="00C916A7">
        <w:rPr>
          <w:rFonts w:cs="Times New Roman"/>
          <w:szCs w:val="24"/>
        </w:rPr>
        <w:t xml:space="preserve">?  </w:t>
      </w:r>
    </w:p>
    <w:p w14:paraId="3157DF40" w14:textId="7606CF1E" w:rsidR="003D01F5" w:rsidRPr="00C916A7" w:rsidRDefault="003D01F5" w:rsidP="00FF1E10">
      <w:pPr>
        <w:spacing w:line="480" w:lineRule="auto"/>
        <w:ind w:left="360"/>
        <w:jc w:val="both"/>
        <w:rPr>
          <w:rFonts w:cs="Times New Roman"/>
          <w:szCs w:val="24"/>
        </w:rPr>
      </w:pPr>
      <w:r w:rsidRPr="00C916A7">
        <w:rPr>
          <w:rFonts w:cs="Times New Roman"/>
          <w:szCs w:val="24"/>
        </w:rPr>
        <w:t>Scholarship suggests that exclusive, elite educational institutes have long been used as gatekeepers to the socioeconomic elite with a variety of factors playing roles in the decision-making process for admissions to elite colleges</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"Deresiewicz", "given" : "William", "non-dropping-particle" : "", "parse-names" : false, "suffix" : "" } ], "id" : "ITEM-1", "issued" : { "date-parts" : [ [ "2014" ] ] }, "publisher" : "Free Press", "publisher-place" : "New York", "title" : "Excellent Sheep", "type" : "book" }, "uris" : [ "http://www.mendeley.com/documents/?uuid=74c1607f-88e5-4db3-a613-cc8e1666b38b" ] }, { "id" : "ITEM-2", "itemData" : { "author" : [ { "dropping-particle" : "", "family" : "Karabel", "given" : "Jerome", "non-dropping-particle" : "", "parse-names" : false, "suffix" : "" } ], "id" : "ITEM-2", "issued" : { "date-parts" : [ [ "2005" ] ] }, "publisher" : "Houghton Mifflin Harcourt", "title" : "The chosen: The hidden history of admission and exclusion at Harvard, Yale and Princeton", "type" : "book" }, "uris" : [ "http://www.mendeley.com/documents/?uuid=7a4a2439-277f-436b-bc25-dc670322c212" ] } ], "mendeley" : { "formattedCitation" : "(Deresiewicz, 2014; Karabel, 2005)", "plainTextFormattedCitation" : "(Deresiewicz, 2014; Karabel, 2005)", "previouslyFormattedCitation" : "(Deresiewicz, 2014; Karabel, 2005)"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Deresiewicz</w:t>
      </w:r>
      <w:proofErr w:type="spellEnd"/>
      <w:r w:rsidR="000F3177" w:rsidRPr="00C916A7">
        <w:rPr>
          <w:rFonts w:cs="Times New Roman"/>
          <w:noProof/>
          <w:szCs w:val="24"/>
        </w:rPr>
        <w:t>, 2014; Karabel, 2005)</w:t>
      </w:r>
      <w:r w:rsidRPr="00C916A7">
        <w:rPr>
          <w:rFonts w:cs="Times New Roman"/>
          <w:szCs w:val="24"/>
        </w:rPr>
        <w:fldChar w:fldCharType="end"/>
      </w:r>
      <w:r w:rsidRPr="00C916A7">
        <w:rPr>
          <w:rFonts w:cs="Times New Roman"/>
          <w:szCs w:val="24"/>
        </w:rPr>
        <w:t>. Gatekeeping is the process of developing and implementing criteria that yields access to scarce resources</w:t>
      </w:r>
      <w:r w:rsidRPr="00C916A7">
        <w:rPr>
          <w:rFonts w:cs="Times New Roman"/>
          <w:szCs w:val="24"/>
        </w:rPr>
        <w:fldChar w:fldCharType="begin" w:fldLock="1"/>
      </w:r>
      <w:r w:rsidR="003E3F73" w:rsidRPr="00C916A7">
        <w:rPr>
          <w:rFonts w:cs="Times New Roman"/>
          <w:szCs w:val="24"/>
        </w:rPr>
        <w:instrText>ADDIN CSL_CITATION { "citationItems" : [ { "id" : "ITEM-1", "itemData" : { "DOI" : "10.2307/2112872", "ISBN" : "0038-0407", "ISSN" : "0038-0407", "abstract" : "Develops a gatekeeping theory by stepping inside the black box of Harvard university's admissions process. Stresses how political and organizational contexts influence selection (gatekeeping). Analyzes how student merit and social class-based factors mutually determine selection. Links an understanding of the organizational field with process outcomes to demonstrate how selection reinforces social stratification and organizational identity. (CH)", "author" : [ { "dropping-particle" : "", "family" : "Karen", "given" : "David", "non-dropping-particle" : "", "parse-names" : false, "suffix" : "" } ], "container-title" : "Sociology of Education", "id" : "ITEM-1", "issue" : "4", "issued" : { "date-parts" : [ [ "1990" ] ] }, "page" : "227-240", "title" : "Toward a Political-Organizational Model of Gatekeeping: The Case of Elite Colleges", "type" : "article-journal", "volume" : "63" }, "uris" : [ "http://www.mendeley.com/documents/?uuid=ca99c998-4b7f-4db4-b590-00a7cef9853c" ] }, { "id" : "ITEM-2", "itemData" : { "ISBN" : "1400880742", "author" : [ { "dropping-particle" : "", "family" : "Rivera", "given" : "Lauren A", "non-dropping-particle" : "", "parse-names" : false, "suffix" : "" } ], "id" : "ITEM-2", "issued" : { "date-parts" : [ [ "2016" ] ] }, "publisher" : "Princeton University Press", "title" : "Pedigree: How elite students get elite jobs", "type" : "book" }, "uris" : [ "http://www.mendeley.com/documents/?uuid=6a53ed3f-4f46-4da3-b102-34bb8ededb6a" ] } ], "mendeley" : { "formattedCitation" : "(Karen, 1990; Rivera, 2016)", "plainTextFormattedCitation" : "(Karen, 1990; Rivera, 2016)", "previouslyFormattedCitation" : "(Karen, 1990; Rivera, 2016)"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(Karen, 1990; Rivera, 2016)</w:t>
      </w:r>
      <w:r w:rsidRPr="00C916A7">
        <w:rPr>
          <w:rFonts w:cs="Times New Roman"/>
          <w:szCs w:val="24"/>
        </w:rPr>
        <w:fldChar w:fldCharType="end"/>
      </w:r>
      <w:r w:rsidRPr="00C916A7">
        <w:rPr>
          <w:rFonts w:cs="Times New Roman"/>
          <w:szCs w:val="24"/>
        </w:rPr>
        <w:t xml:space="preserve"> and it is also used to define social reality, the </w:t>
      </w:r>
      <w:r w:rsidRPr="00C916A7">
        <w:rPr>
          <w:rFonts w:cs="Times New Roman"/>
          <w:szCs w:val="24"/>
        </w:rPr>
        <w:lastRenderedPageBreak/>
        <w:t>way in which individuals perceive their world and act upon it</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"Shoemaker", "given" : "Pamela", "non-dropping-particle" : "", "parse-names" : false, "suffix" : "" }, { "dropping-particle" : "", "family" : "Vos", "given" : "Tim", "non-dropping-particle" : "", "parse-names" : false, "suffix" : "" } ], "id" : "ITEM-1", "issued" : { "date-parts" : [ [ "2009" ] ] }, "publisher" : "Routledge", "publisher-place" : "New York", "title" : "Gatekeeping Theory", "type" : "book" }, "uris" : [ "http://www.mendeley.com/documents/?uuid=a20401b7-1cda-483a-9c71-118f097e103e" ] } ], "mendeley" : { "formattedCitation" : "(Shoemaker &amp; Vos, 2009)", "plainTextFormattedCitation" : "(Shoemaker &amp; Vos, 2009)", "previouslyFormattedCitation" : "(Shoemaker &amp; Vos, 2009)"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(Shoemaker &amp; Vos, 2009)</w:t>
      </w:r>
      <w:r w:rsidRPr="00C916A7">
        <w:rPr>
          <w:rFonts w:cs="Times New Roman"/>
          <w:szCs w:val="24"/>
        </w:rPr>
        <w:fldChar w:fldCharType="end"/>
      </w:r>
      <w:r w:rsidRPr="00C916A7">
        <w:rPr>
          <w:rFonts w:cs="Times New Roman"/>
          <w:szCs w:val="24"/>
        </w:rPr>
        <w:t>. The business school has been crucial in establishing beliefs about business</w:t>
      </w:r>
      <w:r w:rsidRPr="00C916A7">
        <w:rPr>
          <w:rFonts w:cs="Times New Roman"/>
          <w:szCs w:val="24"/>
        </w:rPr>
        <w:fldChar w:fldCharType="begin" w:fldLock="1"/>
      </w:r>
      <w:r w:rsidR="003E3F73" w:rsidRPr="00C916A7">
        <w:rPr>
          <w:rFonts w:cs="Times New Roman"/>
          <w:szCs w:val="24"/>
        </w:rPr>
        <w:instrText>ADDIN CSL_CITATION { "citationItems" : [ { "id" : "ITEM-1", "itemData" : { "DOI" : "10.1108/02621719410057050", "ISSN" : "0262-1711", "author" : [ { "dropping-particle" : "", "family" : "Huczynski", "given" : "Andrzej a.", "non-dropping-particle" : "", "parse-names" : false, "suffix" : "" } ], "container-title" : "Journal of Management Development", "id" : "ITEM-1", "issue" : "4", "issued" : { "date-parts" : [ [ "1994" ] ] }, "page" : "23-40", "title" : "Business School Faculty as Gatekeepers of Management Ideas", "type" : "article-journal", "volume" : "13" }, "uris" : [ "http://www.mendeley.com/documents/?uuid=e54104d5-acb3-4d9d-a3a3-f3a3ecd2629c" ] } ], "mendeley" : { "formattedCitation" : "(Huczynski, 1994)", "plainTextFormattedCitation" : "(Huczynski, 1994)", "previouslyFormattedCitation" : "(Huczynski, 1994)"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Huczynski</w:t>
      </w:r>
      <w:proofErr w:type="spellEnd"/>
      <w:r w:rsidR="000F3177" w:rsidRPr="00C916A7">
        <w:rPr>
          <w:rFonts w:cs="Times New Roman"/>
          <w:noProof/>
          <w:szCs w:val="24"/>
        </w:rPr>
        <w:t>, 1994)</w:t>
      </w:r>
      <w:r w:rsidRPr="00C916A7">
        <w:rPr>
          <w:rFonts w:cs="Times New Roman"/>
          <w:szCs w:val="24"/>
        </w:rPr>
        <w:fldChar w:fldCharType="end"/>
      </w:r>
      <w:r w:rsidRPr="00C916A7">
        <w:rPr>
          <w:rFonts w:cs="Times New Roman"/>
          <w:szCs w:val="24"/>
        </w:rPr>
        <w:t>, as well as acting as an establisher of identity</w:t>
      </w:r>
      <w:r w:rsidRPr="00C916A7">
        <w:rPr>
          <w:rFonts w:cs="Times New Roman"/>
          <w:szCs w:val="24"/>
        </w:rPr>
        <w:fldChar w:fldCharType="begin" w:fldLock="1"/>
      </w:r>
      <w:r w:rsidR="003E3F73" w:rsidRPr="00C916A7">
        <w:rPr>
          <w:rFonts w:cs="Times New Roman"/>
          <w:szCs w:val="24"/>
        </w:rPr>
        <w:instrText>ADDIN CSL_CITATION { "citationItems" : [ { "id" : "ITEM-1", "itemData" : { "DOI" : "10.1177/1056492611420929", "ISSN" : "1056-4926", "author" : [ { "dropping-particle" : "", "family" : "Khurana", "given" : "R.", "non-dropping-particle" : "", "parse-names" : false, "suffix" : "" }, { "dropping-particle" : "", "family" : "Snook", "given" : "S.", "non-dropping-particle" : "", "parse-names" : false, "suffix" : "" } ], "container-title" : "Journal of Management Inquiry", "id" : "ITEM-1", "issue" : "4", "issued" : { "date-parts" : [ [ "2011", "11", "21" ] ] }, "page" : "358-361", "title" : "Commentary on 'A Scholar's Quest' - Identity Work in Business Schools: From Don Quixote, to Dons and Divas", "type" : "article-journal", "volume" : "20" }, "uris" : [ "http://www.mendeley.com/documents/?uuid=ac67334b-31fc-419e-ba24-1ef879253f40" ] } ], "mendeley" : { "formattedCitation" : "(Khurana &amp; Snook, 2011)", "plainTextFormattedCitation" : "(Khurana &amp; Snook, 2011)", "previouslyFormattedCitation" : "(Khurana &amp; Snook, 2011)"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Khurana</w:t>
      </w:r>
      <w:proofErr w:type="spellEnd"/>
      <w:r w:rsidR="000F3177" w:rsidRPr="00C916A7">
        <w:rPr>
          <w:rFonts w:cs="Times New Roman"/>
          <w:noProof/>
          <w:szCs w:val="24"/>
        </w:rPr>
        <w:t xml:space="preserve"> &amp; Snook, 2011)</w:t>
      </w:r>
      <w:r w:rsidRPr="00C916A7">
        <w:rPr>
          <w:rFonts w:cs="Times New Roman"/>
          <w:szCs w:val="24"/>
        </w:rPr>
        <w:fldChar w:fldCharType="end"/>
      </w:r>
      <w:r w:rsidRPr="00C916A7">
        <w:rPr>
          <w:rFonts w:cs="Times New Roman"/>
          <w:szCs w:val="24"/>
        </w:rPr>
        <w:t xml:space="preserve">, because they are accepted as legitimate in these roles. </w:t>
      </w:r>
      <w:r w:rsidR="000B3DE7" w:rsidRPr="00C916A7">
        <w:rPr>
          <w:rFonts w:cs="Times New Roman"/>
          <w:szCs w:val="24"/>
        </w:rPr>
        <w:t>Indeed, throughout the 19</w:t>
      </w:r>
      <w:r w:rsidR="000B3DE7" w:rsidRPr="00C916A7">
        <w:rPr>
          <w:rFonts w:cs="Times New Roman"/>
          <w:szCs w:val="24"/>
          <w:vertAlign w:val="superscript"/>
        </w:rPr>
        <w:t>th</w:t>
      </w:r>
      <w:r w:rsidR="000B3DE7" w:rsidRPr="00C916A7">
        <w:rPr>
          <w:rFonts w:cs="Times New Roman"/>
          <w:szCs w:val="24"/>
        </w:rPr>
        <w:t xml:space="preserve"> and 20</w:t>
      </w:r>
      <w:r w:rsidR="000B3DE7" w:rsidRPr="00C916A7">
        <w:rPr>
          <w:rFonts w:cs="Times New Roman"/>
          <w:szCs w:val="24"/>
          <w:vertAlign w:val="superscript"/>
        </w:rPr>
        <w:t>th</w:t>
      </w:r>
      <w:r w:rsidR="000B3DE7" w:rsidRPr="00C916A7">
        <w:rPr>
          <w:rFonts w:cs="Times New Roman"/>
          <w:szCs w:val="24"/>
        </w:rPr>
        <w:t xml:space="preserve"> centuries, each nation had its own elite institutions of higher education</w:t>
      </w:r>
      <w:r w:rsidR="000B3DE7" w:rsidRPr="00C916A7">
        <w:rPr>
          <w:rFonts w:cs="Times New Roman"/>
          <w:szCs w:val="24"/>
        </w:rPr>
        <w:fldChar w:fldCharType="begin" w:fldLock="1"/>
      </w:r>
      <w:r w:rsidR="000B3DE7" w:rsidRPr="00C916A7">
        <w:rPr>
          <w:rFonts w:cs="Times New Roman"/>
          <w:szCs w:val="24"/>
        </w:rPr>
        <w:instrText>ADDIN CSL_CITATION { "citationItems" : [ { "id" : "ITEM-1", "itemData" : { "author" : [ { "dropping-particle" : "", "family" : "Karabel", "given" : "Jerome", "non-dropping-particle" : "", "parse-names" : false, "suffix" : "" }, { "dropping-particle" : "", "family" : "Halsey", "given" : "A. H.", "non-dropping-particle" : "", "parse-names" : false, "suffix" : "" } ], "id" : "ITEM-1", "issued" : { "date-parts" : [ [ "1977" ] ] }, "number-of-pages" : "670", "title" : "Power and Ideology in Education", "type" : "book" }, "uris" : [ "http://www.mendeley.com/documents/?uuid=a7efa0b7-b95b-4a09-8cf1-3e0bf9992da0" ] }, { "id" : "ITEM-2", "itemData" : { "ISBN" : "2044-768X", "author" : [ { "dropping-particle" : "", "family" : "Wren", "given" : "D.A.", "non-dropping-particle" : "", "parse-names" : false, "suffix" : "" } ], "container-title" : "The Business History Review", "id" : "ITEM-2", "issue" : "3", "issued" : { "date-parts" : [ [ "1983" ] ] }, "page" : "321-346", "title" : "American business philanthropy and higher education in the nineteenth century", "type" : "article-journal", "volume" : "57" }, "uris" : [ "http://www.mendeley.com/documents/?uuid=720625ba-7967-4e8c-90a2-36e7834b8789" ] } ], "mendeley" : { "formattedCitation" : "(Karabel &amp; Halsey, 1977; Wren, 1983)", "plainTextFormattedCitation" : "(Karabel &amp; Halsey, 1977; Wren, 1983)", "previouslyFormattedCitation" : "(Karabel &amp; Halsey, 1977; Wren, 1983)" }, "properties" : {  }, "schema" : "https://github.com/citation-style-language/schema/raw/master/csl-citation.json" }</w:instrText>
      </w:r>
      <w:r w:rsidR="000B3DE7" w:rsidRPr="00C916A7">
        <w:rPr>
          <w:rFonts w:cs="Times New Roman"/>
          <w:szCs w:val="24"/>
        </w:rPr>
        <w:fldChar w:fldCharType="separate"/>
      </w:r>
      <w:r w:rsidR="000B3DE7" w:rsidRPr="00C916A7">
        <w:rPr>
          <w:rFonts w:cs="Times New Roman"/>
          <w:noProof/>
          <w:szCs w:val="24"/>
        </w:rPr>
        <w:t>(</w:t>
      </w:r>
      <w:proofErr w:type="spellStart"/>
      <w:r w:rsidR="000B3DE7" w:rsidRPr="00C916A7">
        <w:rPr>
          <w:rFonts w:cs="Times New Roman"/>
          <w:noProof/>
          <w:szCs w:val="24"/>
        </w:rPr>
        <w:t>Karabel</w:t>
      </w:r>
      <w:proofErr w:type="spellEnd"/>
      <w:r w:rsidR="000B3DE7" w:rsidRPr="00C916A7">
        <w:rPr>
          <w:rFonts w:cs="Times New Roman"/>
          <w:noProof/>
          <w:szCs w:val="24"/>
        </w:rPr>
        <w:t xml:space="preserve"> &amp; Halsey, 1977; Wren, 1983)</w:t>
      </w:r>
      <w:r w:rsidR="000B3DE7" w:rsidRPr="00C916A7">
        <w:rPr>
          <w:rFonts w:cs="Times New Roman"/>
          <w:szCs w:val="24"/>
        </w:rPr>
        <w:fldChar w:fldCharType="end"/>
      </w:r>
      <w:r w:rsidR="000B3DE7" w:rsidRPr="00C916A7">
        <w:rPr>
          <w:rFonts w:cs="Times New Roman"/>
          <w:szCs w:val="24"/>
        </w:rPr>
        <w:t xml:space="preserve"> and its own norms of how a business elite was trained and composed</w:t>
      </w:r>
      <w:r w:rsidR="000B3DE7" w:rsidRPr="00C916A7">
        <w:rPr>
          <w:rFonts w:cs="Times New Roman"/>
          <w:szCs w:val="24"/>
        </w:rPr>
        <w:fldChar w:fldCharType="begin" w:fldLock="1"/>
      </w:r>
      <w:r w:rsidR="000B3DE7" w:rsidRPr="00C916A7">
        <w:rPr>
          <w:rFonts w:cs="Times New Roman"/>
          <w:szCs w:val="24"/>
        </w:rPr>
        <w:instrText>ADDIN CSL_CITATION { "citationItems" : [ { "id" : "ITEM-1", "itemData" : { "author" : [ { "dropping-particle" : "", "family" : "Goldthorpe", "given" : "John H", "non-dropping-particle" : "", "parse-names" : false, "suffix" : "" }, { "dropping-particle" : "", "family" : "Payne", "given" : "Clive", "non-dropping-particle" : "", "parse-names" : false, "suffix" : "" }, { "dropping-particle" : "", "family" : "Llewellyn", "given" : "Catriona", "non-dropping-particle" : "", "parse-names" : false, "suffix" : "" } ], "container-title" : "Sociology", "id" : "ITEM-1", "issue" : "3", "issued" : { "date-parts" : [ [ "1978" ] ] }, "page" : "441-468", "title" : "Trends in Class Mobility", "type" : "article-journal", "volume" : "12" }, "uris" : [ "http://www.mendeley.com/documents/?uuid=b4eabf03-8337-426d-aff5-6b6268e8eeea" ] }, { "id" : "ITEM-2", "itemData" : { "author" : [ { "dropping-particle" : "", "family" : "Sass", "given" : "Steven A.", "non-dropping-particle" : "", "parse-names" : false, "suffix" : "" } ], "id" : "ITEM-2", "issued" : { "date-parts" : [ [ "1982" ] ] }, "number-of-pages" : "351", "publisher" : "University of Pennsylvania Press", "publisher-place" : "Philadelphia, PA", "title" : "The Pragmatic Imagination: A History of the Wharton School 1881-1981", "type" : "book" }, "uris" : [ "http://www.mendeley.com/documents/?uuid=d81fef69-5187-4c92-bd21-48acbbb612cf" ] }, { "id" : "ITEM-3", "itemData" : { "author" : [ { "dropping-particle" : "", "family" : "Khurana", "given" : "Rakesh", "non-dropping-particle" : "", "parse-names" : false, "suffix" : "" } ], "id" : "ITEM-3", "issued" : { "date-parts" : [ [ "2007" ] ] }, "number-of-pages" : "531", "publisher" : "Princeton University Press", "title" : "From higher aims to hired hands: The social transformation of American business schools and the unfulfiled promise of Management as a Profession", "type" : "book" }, "uris" : [ "http://www.mendeley.com/documents/?uuid=faeffaca-4dea-477e-bfa8-649ff9000afb" ] } ], "mendeley" : { "formattedCitation" : "(Goldthorpe, Payne, &amp; Llewellyn, 1978; Khurana, 2007; Sass, 1982)", "plainTextFormattedCitation" : "(Goldthorpe, Payne, &amp; Llewellyn, 1978; Khurana, 2007; Sass, 1982)", "previouslyFormattedCitation" : "(Goldthorpe, Payne, &amp; Llewellyn, 1978; Khurana, 2007; Sass, 1982)" }, "properties" : {  }, "schema" : "https://github.com/citation-style-language/schema/raw/master/csl-citation.json" }</w:instrText>
      </w:r>
      <w:r w:rsidR="000B3DE7" w:rsidRPr="00C916A7">
        <w:rPr>
          <w:rFonts w:cs="Times New Roman"/>
          <w:szCs w:val="24"/>
        </w:rPr>
        <w:fldChar w:fldCharType="separate"/>
      </w:r>
      <w:r w:rsidR="000B3DE7" w:rsidRPr="00C916A7">
        <w:rPr>
          <w:rFonts w:cs="Times New Roman"/>
          <w:noProof/>
          <w:szCs w:val="24"/>
        </w:rPr>
        <w:t>(</w:t>
      </w:r>
      <w:proofErr w:type="spellStart"/>
      <w:r w:rsidR="000B3DE7" w:rsidRPr="00C916A7">
        <w:rPr>
          <w:rFonts w:cs="Times New Roman"/>
          <w:noProof/>
          <w:szCs w:val="24"/>
        </w:rPr>
        <w:t>Goldthorpe</w:t>
      </w:r>
      <w:proofErr w:type="spellEnd"/>
      <w:r w:rsidR="000B3DE7" w:rsidRPr="00C916A7">
        <w:rPr>
          <w:rFonts w:cs="Times New Roman"/>
          <w:noProof/>
          <w:szCs w:val="24"/>
        </w:rPr>
        <w:t>, Payne, &amp; Llewellyn, 1978; Khurana, 2007; Sass, 1982)</w:t>
      </w:r>
      <w:r w:rsidR="000B3DE7" w:rsidRPr="00C916A7">
        <w:rPr>
          <w:rFonts w:cs="Times New Roman"/>
          <w:szCs w:val="24"/>
        </w:rPr>
        <w:fldChar w:fldCharType="end"/>
      </w:r>
      <w:r w:rsidR="000B3DE7" w:rsidRPr="00C916A7">
        <w:rPr>
          <w:rFonts w:cs="Times New Roman"/>
          <w:szCs w:val="24"/>
        </w:rPr>
        <w:t>. To understand how a meritocracy exists within such an institution would provide key insight into how 21</w:t>
      </w:r>
      <w:r w:rsidR="000B3DE7" w:rsidRPr="00C916A7">
        <w:rPr>
          <w:rFonts w:cs="Times New Roman"/>
          <w:szCs w:val="24"/>
          <w:vertAlign w:val="superscript"/>
        </w:rPr>
        <w:t>st</w:t>
      </w:r>
      <w:r w:rsidR="000B3DE7" w:rsidRPr="00C916A7">
        <w:rPr>
          <w:rFonts w:cs="Times New Roman"/>
          <w:szCs w:val="24"/>
        </w:rPr>
        <w:t xml:space="preserve"> century business elites are socialized and groomed to accept their present status as just and rightly deserved. </w:t>
      </w:r>
    </w:p>
    <w:p w14:paraId="428DAB55" w14:textId="58035066" w:rsidR="0070054B" w:rsidRPr="00C916A7" w:rsidRDefault="00D25963" w:rsidP="00760CA1">
      <w:pPr>
        <w:pStyle w:val="Heading1"/>
        <w:spacing w:line="480" w:lineRule="auto"/>
        <w:ind w:left="360"/>
        <w:jc w:val="center"/>
        <w:rPr>
          <w:rFonts w:ascii="Times New Roman" w:hAnsi="Times New Roman" w:cs="Times New Roman"/>
          <w:color w:val="auto"/>
          <w:sz w:val="24"/>
          <w:szCs w:val="24"/>
        </w:rPr>
      </w:pPr>
      <w:r w:rsidRPr="00C916A7">
        <w:rPr>
          <w:rFonts w:ascii="Times New Roman" w:hAnsi="Times New Roman" w:cs="Times New Roman"/>
          <w:color w:val="auto"/>
          <w:sz w:val="24"/>
          <w:szCs w:val="24"/>
        </w:rPr>
        <w:t>A BRIEF HISTORY OF MERITOCRACY</w:t>
      </w:r>
    </w:p>
    <w:p w14:paraId="4FF2C1C8" w14:textId="77777777" w:rsidR="00911062" w:rsidRPr="00C916A7" w:rsidRDefault="00911062" w:rsidP="00FF1E10">
      <w:pPr>
        <w:spacing w:line="480" w:lineRule="auto"/>
        <w:jc w:val="both"/>
        <w:rPr>
          <w:rFonts w:cs="Times New Roman"/>
          <w:szCs w:val="24"/>
        </w:rPr>
      </w:pPr>
    </w:p>
    <w:p w14:paraId="7D88F8D6" w14:textId="3A072EA0" w:rsidR="003D01F5" w:rsidRPr="00C916A7" w:rsidRDefault="003D01F5" w:rsidP="00FF1E10">
      <w:pPr>
        <w:keepNext/>
        <w:keepLines/>
        <w:spacing w:before="200" w:after="0" w:line="480" w:lineRule="auto"/>
        <w:ind w:left="360"/>
        <w:jc w:val="both"/>
        <w:outlineLvl w:val="2"/>
        <w:rPr>
          <w:rFonts w:eastAsiaTheme="majorEastAsia" w:cs="Times New Roman"/>
          <w:b/>
          <w:bCs/>
          <w:szCs w:val="24"/>
        </w:rPr>
      </w:pPr>
      <w:r w:rsidRPr="00C916A7">
        <w:rPr>
          <w:rFonts w:eastAsiaTheme="majorEastAsia" w:cs="Times New Roman"/>
          <w:b/>
          <w:bCs/>
          <w:szCs w:val="24"/>
        </w:rPr>
        <w:t>American actors and their histories around merit in the early American republic</w:t>
      </w:r>
    </w:p>
    <w:p w14:paraId="4296ADE9" w14:textId="77777777" w:rsidR="00FF1E10" w:rsidRDefault="00FF1E10" w:rsidP="00FF1E10">
      <w:pPr>
        <w:spacing w:line="480" w:lineRule="auto"/>
        <w:ind w:left="360"/>
        <w:jc w:val="both"/>
        <w:rPr>
          <w:rFonts w:cs="Times New Roman"/>
          <w:szCs w:val="24"/>
        </w:rPr>
      </w:pPr>
    </w:p>
    <w:p w14:paraId="61E16449" w14:textId="77777777" w:rsidR="003A69CA" w:rsidRPr="00C916A7" w:rsidRDefault="003D01F5" w:rsidP="00FF1E10">
      <w:pPr>
        <w:spacing w:line="480" w:lineRule="auto"/>
        <w:ind w:left="360"/>
        <w:jc w:val="both"/>
        <w:rPr>
          <w:rFonts w:cs="Times New Roman"/>
          <w:szCs w:val="24"/>
        </w:rPr>
      </w:pPr>
      <w:r w:rsidRPr="00C916A7">
        <w:rPr>
          <w:rFonts w:cs="Times New Roman"/>
          <w:szCs w:val="24"/>
        </w:rPr>
        <w:t xml:space="preserve">Owing to the scope of the idea and growth of meritocracy over the centuries, I have chosen to enroll previous histories, with their networks of </w:t>
      </w:r>
      <w:proofErr w:type="spellStart"/>
      <w:r w:rsidRPr="00C916A7">
        <w:rPr>
          <w:rFonts w:cs="Times New Roman"/>
          <w:szCs w:val="24"/>
        </w:rPr>
        <w:t>actants</w:t>
      </w:r>
      <w:proofErr w:type="spellEnd"/>
      <w:r w:rsidRPr="00C916A7">
        <w:rPr>
          <w:rFonts w:cs="Times New Roman"/>
          <w:szCs w:val="24"/>
        </w:rPr>
        <w:t xml:space="preserve">, into my own history of meritocracy. </w:t>
      </w:r>
      <w:r w:rsidR="003A69CA" w:rsidRPr="00C916A7">
        <w:rPr>
          <w:rFonts w:cs="Times New Roman"/>
          <w:szCs w:val="24"/>
        </w:rPr>
        <w:t xml:space="preserve">Within each of these networks, meritocracy has been enacted rather differently, but each enactment serves to influence the enactment of a future meritocracy. </w:t>
      </w:r>
    </w:p>
    <w:p w14:paraId="1ED12016" w14:textId="42880BE5" w:rsidR="003A69CA" w:rsidRPr="00C916A7" w:rsidRDefault="003D01F5" w:rsidP="00FF1E10">
      <w:pPr>
        <w:spacing w:line="480" w:lineRule="auto"/>
        <w:ind w:left="360"/>
        <w:jc w:val="both"/>
        <w:rPr>
          <w:rFonts w:cs="Times New Roman"/>
          <w:szCs w:val="24"/>
        </w:rPr>
      </w:pPr>
      <w:r w:rsidRPr="00C916A7">
        <w:rPr>
          <w:rFonts w:cs="Times New Roman"/>
          <w:szCs w:val="24"/>
        </w:rPr>
        <w:t xml:space="preserve">For instance, the idea of merit has been described as a “founding ideal” of the United States by the historian Joseph </w:t>
      </w:r>
      <w:proofErr w:type="spellStart"/>
      <w:r w:rsidRPr="00C916A7">
        <w:rPr>
          <w:rFonts w:cs="Times New Roman"/>
          <w:szCs w:val="24"/>
        </w:rPr>
        <w:t>Kett</w:t>
      </w:r>
      <w:proofErr w:type="spellEnd"/>
      <w:r w:rsidR="003A69CA" w:rsidRPr="00C916A7">
        <w:rPr>
          <w:rFonts w:cs="Times New Roman"/>
          <w:szCs w:val="24"/>
        </w:rPr>
        <w:t xml:space="preserve"> in his book </w:t>
      </w:r>
      <w:r w:rsidR="003A69CA" w:rsidRPr="00C916A7">
        <w:rPr>
          <w:rFonts w:cs="Times New Roman"/>
          <w:i/>
          <w:szCs w:val="24"/>
        </w:rPr>
        <w:t>Merit : The History of a Founding Ideal from the American Revolution to the Twenty-First Century</w:t>
      </w:r>
      <w:r w:rsidRPr="00C916A7">
        <w:rPr>
          <w:rFonts w:cs="Times New Roman"/>
          <w:szCs w:val="24"/>
        </w:rPr>
        <w:fldChar w:fldCharType="begin" w:fldLock="1"/>
      </w:r>
      <w:r w:rsidR="000F3177" w:rsidRPr="00C916A7">
        <w:rPr>
          <w:rFonts w:cs="Times New Roman"/>
          <w:szCs w:val="24"/>
        </w:rPr>
        <w:instrText>ADDIN CSL_CITATION { "citationItems" : [ { "id" : "ITEM-1", "itemData" : { "author" : [ { "dropping-particle" : "", "family" : "Kett", "given" : "Joseph", "non-dropping-particle" : "", "parse-names" : false, "suffix" : "" } ], "id" : "ITEM-1", "issued" : { "date-parts" : [ [ "2013" ] ] }, "publisher" : "Cornell University Press", "publisher-place" : "Ithaca, NY", "title" : "American Institutions and Society : Merit : The History of a Founding Ideal from the American Revolution to the Twenty-First Century.", "type" : "book" }, "suppress-author" : 1, "uris" : [ "http://www.mendeley.com/documents/?uuid=2dacdb06-2c8b-47c8-a331-813f8f72b04b" ] } ], "mendeley" : { "formattedCitation" : "(2013)", "plainTextFormattedCitation" : "(2013)", "previouslyFormattedCitation" : "(2013)" }, "properties" : {  }, "schema" : "https://github.com/citation-style-language/schema/raw/master/csl-citation.json" }</w:instrText>
      </w:r>
      <w:r w:rsidRPr="00C916A7">
        <w:rPr>
          <w:rFonts w:cs="Times New Roman"/>
          <w:szCs w:val="24"/>
        </w:rPr>
        <w:fldChar w:fldCharType="separate"/>
      </w:r>
      <w:r w:rsidR="000B7D29" w:rsidRPr="00C916A7">
        <w:rPr>
          <w:rFonts w:cs="Times New Roman"/>
          <w:noProof/>
          <w:szCs w:val="24"/>
        </w:rPr>
        <w:t>(2013)</w:t>
      </w:r>
      <w:r w:rsidRPr="00C916A7">
        <w:rPr>
          <w:rFonts w:cs="Times New Roman"/>
          <w:szCs w:val="24"/>
        </w:rPr>
        <w:fldChar w:fldCharType="end"/>
      </w:r>
      <w:r w:rsidRPr="00C916A7">
        <w:rPr>
          <w:rFonts w:cs="Times New Roman"/>
          <w:szCs w:val="24"/>
        </w:rPr>
        <w:t xml:space="preserve">, who, alongside others, created a history in which much of the objective, technical idea of merit was born from the thinking surrounding the time of the American Revolution and advanced by thinkers who sought to </w:t>
      </w:r>
      <w:r w:rsidRPr="00C916A7">
        <w:rPr>
          <w:rFonts w:cs="Times New Roman"/>
          <w:szCs w:val="24"/>
        </w:rPr>
        <w:lastRenderedPageBreak/>
        <w:t>establish systems that would be able to identify and select elites fit to govern</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"Carson", "given" : "John", "non-dropping-particle" : "", "parse-names" : false, "suffix" : "" } ], "id" : "ITEM-1", "issued" : { "date-parts" : [ [ "2007" ] ] }, "publisher" : "Princeton University Press", "title" : "The Measure of Merit: Talents, Intelligence and Inequality in the American and French Revolutions 1790-1940", "type" : "book" }, "uris" : [ "http://www.mendeley.com/documents/?uuid=713616d1-8e60-4210-84f3-028ecbfe4f54" ] }, { "id" : "ITEM-2", "itemData" : { "author" : [ { "dropping-particle" : "", "family" : "Lemann", "given" : "Nicholas", "non-dropping-particle" : "", "parse-names" : false, "suffix" : "" } ], "id" : "ITEM-2", "issued" : { "date-parts" : [ [ "1999" ] ] }, "publisher" : "Farrar, Strauss and Giroux", "title" : "The Big Test: The Secret History of the American Meritocracy", "type" : "book" }, "uris" : [ "http://www.mendeley.com/documents/?uuid=2b867a8b-3688-4bc1-af99-a1b62f9fdb02" ] }, { "id" : "ITEM-3", "itemData" : { "author" : [ { "dropping-particle" : "", "family" : "Kett", "given" : "Joseph", "non-dropping-particle" : "", "parse-names" : false, "suffix" : "" } ], "id" : "ITEM-3", "issued" : { "date-parts" : [ [ "2013" ] ] }, "publisher" : "Cornell University Press", "publisher-place" : "Ithaca, NY", "title" : "American Institutions and Society : Merit : The History of a Founding Ideal from the American Revolution to the Twenty-First Century.", "type" : "book" }, "uris" : [ "http://www.mendeley.com/documents/?uuid=2dacdb06-2c8b-47c8-a331-813f8f72b04b" ] }, { "id" : "ITEM-4", "itemData" : { "author" : [ { "dropping-particle" : "", "family" : "Carson", "given" : "John", "non-dropping-particle" : "", "parse-names" : false, "suffix" : "" } ], "chapter-number" : "The Scienc", "container-title" : "States of Knowledge", "editor" : [ { "dropping-particle" : "", "family" : "Jasanoff", "given" : "Sheila", "non-dropping-particle" : "", "parse-names" : false, "suffix" : "" } ], "id" : "ITEM-4", "issued" : { "date-parts" : [ [ "2004" ] ] }, "page" : "384-445", "title" : "The Science of Merit and the Merit of Science", "type" : "chapter" }, "uris" : [ "http://www.mendeley.com/documents/?uuid=9c50b71b-8594-4f5d-a2dc-e2436f648ff6" ] } ], "mendeley" : { "formattedCitation" : "(Carson, 2004, 2007; Kett, 2013; Lemann, 1999)", "plainTextFormattedCitation" : "(Carson, 2004, 2007; Kett, 2013; Lemann, 1999)", "previouslyFormattedCitation" : "(Carson, 2004, 2007; Kett, 2013; Lemann, 1999)"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(Carson, 2004, 2007; Kett, 2013; Lemann, 1999)</w:t>
      </w:r>
      <w:r w:rsidRPr="00C916A7">
        <w:rPr>
          <w:rFonts w:cs="Times New Roman"/>
          <w:szCs w:val="24"/>
        </w:rPr>
        <w:fldChar w:fldCharType="end"/>
      </w:r>
      <w:r w:rsidRPr="00C916A7">
        <w:rPr>
          <w:rFonts w:cs="Times New Roman"/>
          <w:szCs w:val="24"/>
        </w:rPr>
        <w:t>. In this history, the proponents of meritocracy were American colonists, who were often of a business or mercantile background, and whose belief in their own merit was a factor in the American Revolution</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"Brinton", "given" : "Crane", "non-dropping-particle" : "", "parse-names" : false, "suffix" : "" } ], "id" : "ITEM-1", "issued" : { "date-parts" : [ [ "1965" ] ] }, "number-of-pages" : "310", "publisher" : "Random House", "title" : "The Anatomy of Revolution", "type" : "book" }, "uris" : [ "http://www.mendeley.com/documents/?uuid=f63bc20d-3a80-497d-8cee-ea751e57258a" ] } ], "mendeley" : { "formattedCitation" : "(Brinton, 1965)", "plainTextFormattedCitation" : "(Brinton, 1965)", "previouslyFormattedCitation" : "(Brinton, 1965)"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(Brinton, 1965)</w:t>
      </w:r>
      <w:r w:rsidRPr="00C916A7">
        <w:rPr>
          <w:rFonts w:cs="Times New Roman"/>
          <w:szCs w:val="24"/>
        </w:rPr>
        <w:fldChar w:fldCharType="end"/>
      </w:r>
      <w:r w:rsidRPr="00C916A7">
        <w:rPr>
          <w:rFonts w:cs="Times New Roman"/>
          <w:szCs w:val="24"/>
        </w:rPr>
        <w:t>. Other histories are constructed to show how the idea of scientific objectivity and of objective merit was used to guide policy</w:t>
      </w:r>
      <w:r w:rsidRPr="00C916A7">
        <w:rPr>
          <w:rFonts w:cs="Times New Roman"/>
          <w:szCs w:val="24"/>
        </w:rPr>
        <w:fldChar w:fldCharType="begin" w:fldLock="1"/>
      </w:r>
      <w:r w:rsidR="003E3F73" w:rsidRPr="00C916A7">
        <w:rPr>
          <w:rFonts w:cs="Times New Roman"/>
          <w:szCs w:val="24"/>
        </w:rPr>
        <w:instrText>ADDIN CSL_CITATION { "citationItems" : [ { "id" : "ITEM-1", "itemData" : { "DOI" : "10.1177/030631287017002001", "ISBN" : "03063127", "ISSN" : "0306-3127", "abstract" : "In the United States, as in other industrialized nations, regulatory decisions to protect the environment and public health depend heavily on scientific information. Yet the process of decision-making places unusual strains on science. Knowledge claims are deconstructed during the rule-making process, exposing areas of weakness or uncertainty and threatening the cognitive authority of science. At the same time, the legitimacy of the final regulatory decision depends upon the regulator's ability to reconstruct a plausible scientific rationale for the proposed action. The processes of deconstructing and reconstructing knowledge claims give rise to competition among scientists, public officials and political interest groups, all of whom have a stake in determining how policy-relevant science should be interpreted and by whom. All of these actors use boundary-defining language in order to distinguish between science and policy, and to allocate the right to interpret science in ways that further their own interests. This paper explores the contours of such boundary disputes in the context of controversies over carcinogen regulation. It focuses on the contested definitions and strategic implications of three groups of concepts: trans-science or science policy, risk assessment and risk management, and peer review.", "author" : [ { "dropping-particle" : "", "family" : "Jasanoff", "given" : "Sheila S.", "non-dropping-particle" : "", "parse-names" : false, "suffix" : "" } ], "container-title" : "Social Studies of Science", "id" : "ITEM-1", "issue" : "2", "issued" : { "date-parts" : [ [ "1987" ] ] }, "page" : "195-230", "title" : "Contested Boundaries in Policy-Relevant Science", "type" : "article-journal", "volume" : "17" }, "uris" : [ "http://www.mendeley.com/documents/?uuid=2e9a4c24-7f63-4d19-a51c-74b82814c6ff" ] }, { "id" : "ITEM-2", "itemData" : { "author" : [ { "dropping-particle" : "", "family" : "Jasanoff", "given" : "Sheila S.", "non-dropping-particle" : "", "parse-names" : false, "suffix" : "" } ], "editor" : [ { "dropping-particle" : "", "family" : "Jasanoff", "given" : "Sheila S.", "non-dropping-particle" : "", "parse-names" : false, "suffix" : "" } ], "id" : "ITEM-2", "issued" : { "date-parts" : [ [ "2004" ] ] }, "publisher" : "Routledge", "title" : "States of Knowledge: The Co-Production of Science and the Social Order", "type" : "book" }, "uris" : [ "http://www.mendeley.com/documents/?uuid=bccdf7e7-3ed3-4b16-8ad9-32138e25750d" ] } ], "mendeley" : { "formattedCitation" : "(Jasanoff, 1987, 2004)", "plainTextFormattedCitation" : "(Jasanoff, 1987, 2004)", "previouslyFormattedCitation" : "(Jasanoff, 1987, 2004)"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Jasanoff</w:t>
      </w:r>
      <w:proofErr w:type="spellEnd"/>
      <w:r w:rsidR="000F3177" w:rsidRPr="00C916A7">
        <w:rPr>
          <w:rFonts w:cs="Times New Roman"/>
          <w:noProof/>
          <w:szCs w:val="24"/>
        </w:rPr>
        <w:t>, 1987, 2004)</w:t>
      </w:r>
      <w:r w:rsidRPr="00C916A7">
        <w:rPr>
          <w:rFonts w:cs="Times New Roman"/>
          <w:szCs w:val="24"/>
        </w:rPr>
        <w:fldChar w:fldCharType="end"/>
      </w:r>
      <w:r w:rsidRPr="00C916A7">
        <w:rPr>
          <w:rFonts w:cs="Times New Roman"/>
          <w:szCs w:val="24"/>
        </w:rPr>
        <w:t xml:space="preserve"> and in particular business decisions, beginning from this time. </w:t>
      </w:r>
    </w:p>
    <w:p w14:paraId="57C89E1E" w14:textId="59D0C586" w:rsidR="003D01F5" w:rsidRPr="00C916A7" w:rsidRDefault="003D01F5" w:rsidP="00FF1E10">
      <w:pPr>
        <w:spacing w:line="480" w:lineRule="auto"/>
        <w:ind w:left="360"/>
        <w:jc w:val="both"/>
        <w:rPr>
          <w:rFonts w:eastAsia="Calibri" w:cs="Times New Roman"/>
          <w:szCs w:val="24"/>
        </w:rPr>
      </w:pPr>
      <w:r w:rsidRPr="00C916A7">
        <w:rPr>
          <w:rFonts w:cs="Times New Roman"/>
          <w:szCs w:val="24"/>
        </w:rPr>
        <w:t xml:space="preserve">Thomas Jefferson’s idea of a “natural aristocracy” based on intelligence, talent and innate virtue </w:t>
      </w:r>
      <w:r w:rsidR="00CA5D74" w:rsidRPr="00C916A7">
        <w:rPr>
          <w:rFonts w:cs="Times New Roman"/>
          <w:szCs w:val="24"/>
        </w:rPr>
        <w:t>was used to justify inequality within the American republic</w:t>
      </w:r>
      <w:r w:rsidRPr="00C916A7">
        <w:rPr>
          <w:rFonts w:cs="Times New Roman"/>
          <w:szCs w:val="24"/>
        </w:rPr>
        <w:t>, replacing a system where position granted by birth was replaced by position granted on the basis of ability</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"Carson", "given" : "John", "non-dropping-particle" : "", "parse-names" : false, "suffix" : "" } ], "id" : "ITEM-1", "issued" : { "date-parts" : [ [ "2007" ] ] }, "publisher" : "Princeton University Press", "title" : "The Measure of Merit: Talents, Intelligence and Inequality in the American and French Revolutions 1790-1940", "type" : "book" }, "uris" : [ "http://www.mendeley.com/documents/?uuid=713616d1-8e60-4210-84f3-028ecbfe4f54" ] } ], "mendeley" : { "formattedCitation" : "(Carson, 2007)", "plainTextFormattedCitation" : "(Carson, 2007)", "previouslyFormattedCitation" : "(Carson, 2007)"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(Carson, 2007)</w:t>
      </w:r>
      <w:r w:rsidRPr="00C916A7">
        <w:rPr>
          <w:rFonts w:cs="Times New Roman"/>
          <w:szCs w:val="24"/>
        </w:rPr>
        <w:fldChar w:fldCharType="end"/>
      </w:r>
      <w:r w:rsidRPr="00C916A7">
        <w:rPr>
          <w:rFonts w:cs="Times New Roman"/>
          <w:szCs w:val="24"/>
        </w:rPr>
        <w:t>. Several founding fathers of American Independence had labeled themselves “Men of Merit”, with merit being a quality that they possessed and which, if not unencumbered by bad fortune, would be displayed in their actions and decisions. This was</w:t>
      </w:r>
      <w:r w:rsidRPr="00C916A7">
        <w:rPr>
          <w:rFonts w:eastAsia="Calibri" w:cs="Times New Roman"/>
          <w:szCs w:val="24"/>
        </w:rPr>
        <w:t xml:space="preserve"> a form of what Joseph </w:t>
      </w:r>
      <w:proofErr w:type="spellStart"/>
      <w:r w:rsidRPr="00C916A7">
        <w:rPr>
          <w:rFonts w:eastAsia="Calibri" w:cs="Times New Roman"/>
          <w:szCs w:val="24"/>
        </w:rPr>
        <w:t>Kett</w:t>
      </w:r>
      <w:proofErr w:type="spellEnd"/>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"Kett", "given" : "Joseph", "non-dropping-particle" : "", "parse-names" : false, "suffix" : "" } ], "id" : "ITEM-1", "issued" : { "date-parts" : [ [ "2013" ] ] }, "publisher" : "Cornell University Press", "publisher-place" : "Ithaca, NY", "title" : "American Institutions and Society : Merit : The History of a Founding Ideal from the American Revolution to the Twenty-First Century.", "type" : "book" }, "uris" : [ "http://www.mendeley.com/documents/?uuid=2dacdb06-2c8b-47c8-a331-813f8f72b04b" ] } ], "mendeley" : { "formattedCitation" : "(Kett, 2013)", "manualFormatting" : "(2013)", "plainTextFormattedCitation" : "(Kett, 2013)", "previouslyFormattedCitation" : "(Kett, 2013)" }, "properties" : {  }, "schema" : "https://github.com/citation-style-language/schema/raw/master/csl-citation.json" }</w:instrText>
      </w:r>
      <w:r w:rsidRPr="00C916A7">
        <w:rPr>
          <w:rFonts w:eastAsia="Calibri" w:cs="Times New Roman"/>
          <w:szCs w:val="24"/>
        </w:rPr>
        <w:fldChar w:fldCharType="separate"/>
      </w:r>
      <w:r w:rsidRPr="00C916A7">
        <w:rPr>
          <w:rFonts w:eastAsia="Calibri" w:cs="Times New Roman"/>
          <w:noProof/>
          <w:szCs w:val="24"/>
        </w:rPr>
        <w:t>(2013)</w:t>
      </w:r>
      <w:r w:rsidRPr="00C916A7">
        <w:rPr>
          <w:rFonts w:eastAsia="Calibri" w:cs="Times New Roman"/>
          <w:szCs w:val="24"/>
        </w:rPr>
        <w:fldChar w:fldCharType="end"/>
      </w:r>
      <w:r w:rsidRPr="00C916A7">
        <w:rPr>
          <w:rFonts w:eastAsia="Calibri" w:cs="Times New Roman"/>
          <w:szCs w:val="24"/>
        </w:rPr>
        <w:t xml:space="preserve"> calls ‘essential merit’, or the quality of merit resting on but not limited to an individual’s visible and notable achievements and performances, in this case the merit associated with and indicated by birth or deeds. Essential merit differs from ‘institutional merit’, which emerged in part in reaction to the individual excesses associated with essential merit and which attached great importance to exact and specialized knowledge. The American notions of essential and later institutional merit apparently differed from the later European notion of merit, which was followed by groups excluded from power </w:t>
      </w:r>
      <w:r w:rsidR="003A69CA" w:rsidRPr="00C916A7">
        <w:rPr>
          <w:rFonts w:eastAsia="Calibri" w:cs="Times New Roman"/>
          <w:szCs w:val="24"/>
        </w:rPr>
        <w:t>and authority to gain influence</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"Kett", "given" : "Joseph", "non-dropping-particle" : "", "parse-names" : false, "suffix" : "" } ], "id" : "ITEM-1", "issued" : { "date-parts" : [ [ "2013" ] ] }, "publisher" : "Cornell University Press", "publisher-place" : "Ithaca, NY", "title" : "American Institutions and Society : Merit : The History of a Founding Ideal from the American Revolution to the Twenty-First Century.", "type" : "book" }, "uris" : [ "http://www.mendeley.com/documents/?uuid=2dacdb06-2c8b-47c8-a331-813f8f72b04b" ] } ], "mendeley" : { "formattedCitation" : "(Kett, 2013)", "plainTextFormattedCitation" : "(Kett, 2013)", "previouslyFormattedCitation" : "(Kett, 2013)"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w:t>
      </w:r>
      <w:proofErr w:type="spellStart"/>
      <w:r w:rsidR="000F3177" w:rsidRPr="00C916A7">
        <w:rPr>
          <w:rFonts w:eastAsia="Calibri" w:cs="Times New Roman"/>
          <w:noProof/>
          <w:szCs w:val="24"/>
        </w:rPr>
        <w:t>Kett</w:t>
      </w:r>
      <w:proofErr w:type="spellEnd"/>
      <w:r w:rsidR="000F3177" w:rsidRPr="00C916A7">
        <w:rPr>
          <w:rFonts w:eastAsia="Calibri" w:cs="Times New Roman"/>
          <w:noProof/>
          <w:szCs w:val="24"/>
        </w:rPr>
        <w:t>, 2013)</w:t>
      </w:r>
      <w:r w:rsidRPr="00C916A7">
        <w:rPr>
          <w:rFonts w:eastAsia="Calibri" w:cs="Times New Roman"/>
          <w:szCs w:val="24"/>
        </w:rPr>
        <w:fldChar w:fldCharType="end"/>
      </w:r>
      <w:r w:rsidRPr="00C916A7">
        <w:rPr>
          <w:rFonts w:eastAsia="Calibri" w:cs="Times New Roman"/>
          <w:szCs w:val="24"/>
        </w:rPr>
        <w:t xml:space="preserve">. I enroll these different ideas of “merit” into my history as non-corporeal </w:t>
      </w:r>
      <w:proofErr w:type="spellStart"/>
      <w:r w:rsidRPr="00C916A7">
        <w:rPr>
          <w:rFonts w:eastAsia="Calibri" w:cs="Times New Roman"/>
          <w:szCs w:val="24"/>
        </w:rPr>
        <w:t>actants</w:t>
      </w:r>
      <w:proofErr w:type="spellEnd"/>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"Hartt", "given" : "Christopher Michael", "non-dropping-particle" : "", "parse-names" : false, "suffix" : "" } ], "id" : "ITEM-1", "issued" : { "date-parts" : [ [ "2013" ] ] }, "number-of-pages" : "294", "publisher" : "St. Mary's University, Halifax, Nova Scotia", "title" : "The Non-Corporeal Actant as a Link between Actor-Network Theory and Critical Sensemaking: A Case Study of Air Canada", "type" : "thesis" }, "uris" : [ "http://www.mendeley.com/documents/?uuid=127e661d-c60b-48c5-b46b-991ce0941b75" ] } ], "mendeley" : { "formattedCitation" : "(Hartt, 2013)", "plainTextFormattedCitation" : "(Hartt, 2013)", "previouslyFormattedCitation" : "(Hartt, 2013)"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(Hartt, 2013)</w:t>
      </w:r>
      <w:r w:rsidRPr="00C916A7">
        <w:rPr>
          <w:rFonts w:eastAsia="Calibri" w:cs="Times New Roman"/>
          <w:szCs w:val="24"/>
        </w:rPr>
        <w:fldChar w:fldCharType="end"/>
      </w:r>
      <w:r w:rsidRPr="00C916A7">
        <w:rPr>
          <w:rFonts w:eastAsia="Calibri" w:cs="Times New Roman"/>
          <w:szCs w:val="24"/>
        </w:rPr>
        <w:t xml:space="preserve"> that influence the human actors in my network. </w:t>
      </w:r>
      <w:r w:rsidR="003A69CA" w:rsidRPr="00C916A7">
        <w:rPr>
          <w:rFonts w:eastAsia="Calibri" w:cs="Times New Roman"/>
          <w:szCs w:val="24"/>
        </w:rPr>
        <w:t xml:space="preserve">The American </w:t>
      </w:r>
      <w:r w:rsidR="003A69CA" w:rsidRPr="00C916A7">
        <w:rPr>
          <w:rFonts w:eastAsia="Calibri" w:cs="Times New Roman"/>
          <w:szCs w:val="24"/>
        </w:rPr>
        <w:lastRenderedPageBreak/>
        <w:t xml:space="preserve">practice of choosing individuals to high positions on the basis of “merit” alone is an enactment of meritocracy that is now common in business schools across the world. </w:t>
      </w:r>
    </w:p>
    <w:p w14:paraId="2DFB8623" w14:textId="48995B0B" w:rsidR="00D25963" w:rsidRPr="00C916A7" w:rsidRDefault="003D01F5" w:rsidP="00FF1E10">
      <w:pPr>
        <w:keepNext/>
        <w:keepLines/>
        <w:spacing w:before="200" w:after="0" w:line="480" w:lineRule="auto"/>
        <w:ind w:left="360"/>
        <w:jc w:val="both"/>
        <w:outlineLvl w:val="2"/>
        <w:rPr>
          <w:rFonts w:eastAsia="Calibri" w:cs="Times New Roman"/>
          <w:b/>
          <w:bCs/>
          <w:szCs w:val="24"/>
        </w:rPr>
      </w:pPr>
      <w:r w:rsidRPr="00C916A7">
        <w:rPr>
          <w:rFonts w:eastAsia="Calibri" w:cs="Times New Roman"/>
          <w:b/>
          <w:bCs/>
          <w:szCs w:val="24"/>
        </w:rPr>
        <w:t>British meritocracy</w:t>
      </w:r>
      <w:r w:rsidR="00D25963" w:rsidRPr="00C916A7">
        <w:rPr>
          <w:rFonts w:eastAsia="Calibri" w:cs="Times New Roman"/>
          <w:b/>
          <w:bCs/>
          <w:szCs w:val="24"/>
        </w:rPr>
        <w:t xml:space="preserve"> and</w:t>
      </w:r>
      <w:r w:rsidRPr="00C916A7">
        <w:rPr>
          <w:rFonts w:eastAsia="Calibri" w:cs="Times New Roman"/>
          <w:b/>
          <w:bCs/>
          <w:szCs w:val="24"/>
        </w:rPr>
        <w:t xml:space="preserve"> British colonial education</w:t>
      </w:r>
      <w:r w:rsidR="00030E90" w:rsidRPr="00C916A7">
        <w:rPr>
          <w:rFonts w:eastAsia="Calibri" w:cs="Times New Roman"/>
          <w:b/>
          <w:bCs/>
          <w:szCs w:val="24"/>
        </w:rPr>
        <w:t xml:space="preserve"> in India</w:t>
      </w:r>
    </w:p>
    <w:p w14:paraId="4666D298" w14:textId="2555B446" w:rsidR="003D01F5" w:rsidRPr="00C916A7" w:rsidRDefault="003D01F5" w:rsidP="00FF1E10">
      <w:pPr>
        <w:keepNext/>
        <w:keepLines/>
        <w:spacing w:before="200" w:after="0" w:line="480" w:lineRule="auto"/>
        <w:ind w:left="360"/>
        <w:jc w:val="both"/>
        <w:outlineLvl w:val="2"/>
        <w:rPr>
          <w:rFonts w:eastAsia="Calibri" w:cs="Times New Roman"/>
          <w:b/>
          <w:bCs/>
          <w:szCs w:val="24"/>
        </w:rPr>
      </w:pPr>
      <w:r w:rsidRPr="00C916A7">
        <w:rPr>
          <w:rFonts w:eastAsia="Calibri" w:cs="Times New Roman"/>
          <w:b/>
          <w:bCs/>
          <w:szCs w:val="24"/>
        </w:rPr>
        <w:t xml:space="preserve"> </w:t>
      </w:r>
    </w:p>
    <w:p w14:paraId="1E38754C" w14:textId="141A3BE7" w:rsidR="00030E90" w:rsidRPr="00C916A7" w:rsidRDefault="003D01F5" w:rsidP="00FF1E10">
      <w:pPr>
        <w:spacing w:line="480" w:lineRule="auto"/>
        <w:ind w:left="360"/>
        <w:jc w:val="both"/>
        <w:rPr>
          <w:rFonts w:eastAsia="Calibri" w:cs="Times New Roman"/>
          <w:szCs w:val="24"/>
        </w:rPr>
      </w:pPr>
      <w:r w:rsidRPr="00C916A7">
        <w:rPr>
          <w:rFonts w:eastAsia="Calibri" w:cs="Times New Roman"/>
          <w:szCs w:val="24"/>
        </w:rPr>
        <w:t>Britain had one of the most rigorous and extensive systems of competitive examinations in the world in the 19</w:t>
      </w:r>
      <w:r w:rsidRPr="00C916A7">
        <w:rPr>
          <w:rFonts w:eastAsia="Calibri" w:cs="Times New Roman"/>
          <w:szCs w:val="24"/>
          <w:vertAlign w:val="superscript"/>
        </w:rPr>
        <w:t>th</w:t>
      </w:r>
      <w:r w:rsidRPr="00C916A7">
        <w:rPr>
          <w:rFonts w:eastAsia="Calibri" w:cs="Times New Roman"/>
          <w:szCs w:val="24"/>
        </w:rPr>
        <w:t xml:space="preserve"> century</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"Kett", "given" : "Joseph", "non-dropping-particle" : "", "parse-names" : false, "suffix" : "" } ], "id" : "ITEM-1", "issued" : { "date-parts" : [ [ "2013" ] ] }, "publisher" : "Cornell University Press", "publisher-place" : "Ithaca, NY", "title" : "American Institutions and Society : Merit : The History of a Founding Ideal from the American Revolution to the Twenty-First Century.", "type" : "book" }, "uris" : [ "http://www.mendeley.com/documents/?uuid=2dacdb06-2c8b-47c8-a331-813f8f72b04b" ] } ], "mendeley" : { "formattedCitation" : "(Kett, 2013)", "plainTextFormattedCitation" : "(Kett, 2013)", "previouslyFormattedCitation" : "(Kett, 2013)"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w:t>
      </w:r>
      <w:proofErr w:type="spellStart"/>
      <w:r w:rsidR="000F3177" w:rsidRPr="00C916A7">
        <w:rPr>
          <w:rFonts w:eastAsia="Calibri" w:cs="Times New Roman"/>
          <w:noProof/>
          <w:szCs w:val="24"/>
        </w:rPr>
        <w:t>Kett</w:t>
      </w:r>
      <w:proofErr w:type="spellEnd"/>
      <w:r w:rsidR="000F3177" w:rsidRPr="00C916A7">
        <w:rPr>
          <w:rFonts w:eastAsia="Calibri" w:cs="Times New Roman"/>
          <w:noProof/>
          <w:szCs w:val="24"/>
        </w:rPr>
        <w:t>, 2013)</w:t>
      </w:r>
      <w:r w:rsidRPr="00C916A7">
        <w:rPr>
          <w:rFonts w:eastAsia="Calibri" w:cs="Times New Roman"/>
          <w:szCs w:val="24"/>
        </w:rPr>
        <w:fldChar w:fldCharType="end"/>
      </w:r>
      <w:r w:rsidRPr="00C916A7">
        <w:rPr>
          <w:rFonts w:eastAsia="Calibri" w:cs="Times New Roman"/>
          <w:szCs w:val="24"/>
        </w:rPr>
        <w:t xml:space="preserve"> and the system of education in British colonies like India followed the same pattern. The idea of merit through examination was institutionalized within the British system, although in practice being from Oxbridge guaranteed entry into the elite at a level not possible for the lesser universities</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"Nicholas", "given" : "Tom", "non-dropping-particle" : "", "parse-names" : false, "suffix" : "" } ], "id" : "ITEM-1", "issue" : "53", "issued" : { "date-parts" : [ [ "1999" ] ] }, "title" : "The myth of meritocracy : an inquiry into the social origins of Britain \u2019 s business leaders since 1850", "type" : "article-journal" }, "uris" : [ "http://www.mendeley.com/documents/?uuid=dfd2f600-d228-471d-bcde-67a4056e0834" ] } ], "mendeley" : { "formattedCitation" : "(Nicholas, 1999)", "plainTextFormattedCitation" : "(Nicholas, 1999)", "previouslyFormattedCitation" : "(Nicholas, 1999)"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(Nicholas, 1999)</w:t>
      </w:r>
      <w:r w:rsidRPr="00C916A7">
        <w:rPr>
          <w:rFonts w:eastAsia="Calibri" w:cs="Times New Roman"/>
          <w:szCs w:val="24"/>
        </w:rPr>
        <w:fldChar w:fldCharType="end"/>
      </w:r>
      <w:r w:rsidRPr="00C916A7">
        <w:rPr>
          <w:rFonts w:eastAsia="Calibri" w:cs="Times New Roman"/>
          <w:szCs w:val="24"/>
        </w:rPr>
        <w:t>. Accordingly, merit was judged through scoring in competitive examinations to increasingly exclusive and limited institutions of secondary and then higher education</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"Myrdal", "given" : "Gunnar", "non-dropping-particle" : "", "parse-names" : false, "suffix" : "" } ], "id" : "ITEM-1", "issued" : { "date-parts" : [ [ "1970" ] ] }, "publisher" : "The Penguin Press", "title" : "The Challenge of World Poverty", "type" : "book" }, "uris" : [ "http://www.mendeley.com/documents/?uuid=a3c558b1-dc59-41f3-9abb-a27e3c6473b8" ] }, { "id" : "ITEM-2", "itemData" : { "author" : [ { "dropping-particle" : "", "family" : "Kumar", "given" : "Krishna", "non-dropping-particle" : "", "parse-names" : false, "suffix" : "" } ], "container-title" : "Comparative Education Review", "id" : "ITEM-2", "issue" : "4", "issued" : { "date-parts" : [ [ "1988" ] ] }, "page" : "452-464", "title" : "Origins of India ' s \" Textbook Culture \"", "type" : "article-journal", "volume" : "32" }, "uris" : [ "http://www.mendeley.com/documents/?uuid=e9bee9ab-4778-4e59-9850-cd5ed7e67615" ] } ], "mendeley" : { "formattedCitation" : "(Kumar, 1988; Myrdal, 1970)", "plainTextFormattedCitation" : "(Kumar, 1988; Myrdal, 1970)", "previouslyFormattedCitation" : "(Kumar, 1988; Myrdal, 1970)"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(Kumar, 1988; Myrdal, 1970)</w:t>
      </w:r>
      <w:r w:rsidRPr="00C916A7">
        <w:rPr>
          <w:rFonts w:eastAsia="Calibri" w:cs="Times New Roman"/>
          <w:szCs w:val="24"/>
        </w:rPr>
        <w:fldChar w:fldCharType="end"/>
      </w:r>
      <w:r w:rsidRPr="00C916A7">
        <w:rPr>
          <w:rFonts w:eastAsia="Calibri" w:cs="Times New Roman"/>
          <w:szCs w:val="24"/>
        </w:rPr>
        <w:t>. Within India, the ultimate aim of a student was to join the extremely competitive Indian Civil Service, an instrument of colonial rule</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"Kumar", "given" : "Deepak", "non-dropping-particle" : "", "parse-names" : false, "suffix" : "" } ], "container-title" : "Indian Journal of the History of Science", "id" : "ITEM-1", "issued" : { "date-parts" : [ [ "1984" ] ] }, "title" : "Science in Higher Education: A Study in Victorian India", "type" : "article-journal" }, "uris" : [ "http://www.mendeley.com/documents/?uuid=5266c07f-4f01-4a1d-a3a1-823c74e42df8" ] }, { "id" : "ITEM-2", "itemData" : { "author" : [ { "dropping-particle" : "", "family" : "Dewey", "given" : "C.J.", "non-dropping-particle" : "", "parse-names" : false, "suffix" : "" } ], "container-title" : "The English Historical Review", "id" : "ITEM-2", "issue" : "347", "issued" : { "date-parts" : [ [ "1973" ] ] }, "page" : "262-285", "title" : "The Education of a Ruling Caste: The Indian Civil Service in the Era of Competitive Examination", "type" : "article-journal", "volume" : "88" }, "uris" : [ "http://www.mendeley.com/documents/?uuid=ba2db722-cd38-478a-97de-069750be6ea2" ] } ], "mendeley" : { "formattedCitation" : "(Dewey, 1973; Kumar, 1984)", "plainTextFormattedCitation" : "(Dewey, 1973; Kumar, 1984)", "previouslyFormattedCitation" : "(Dewey, 1973; Kumar, 1984)"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(Dewey, 1973; Kumar, 1984)</w:t>
      </w:r>
      <w:r w:rsidRPr="00C916A7">
        <w:rPr>
          <w:rFonts w:eastAsia="Calibri" w:cs="Times New Roman"/>
          <w:szCs w:val="24"/>
        </w:rPr>
        <w:fldChar w:fldCharType="end"/>
      </w:r>
      <w:r w:rsidRPr="00C916A7">
        <w:rPr>
          <w:rFonts w:eastAsia="Calibri" w:cs="Times New Roman"/>
          <w:szCs w:val="24"/>
        </w:rPr>
        <w:t xml:space="preserve">. </w:t>
      </w:r>
    </w:p>
    <w:p w14:paraId="76F8A32C" w14:textId="772A2B15" w:rsidR="003D01F5" w:rsidRPr="00C916A7" w:rsidRDefault="003D01F5" w:rsidP="00FF1E10">
      <w:pPr>
        <w:spacing w:line="480" w:lineRule="auto"/>
        <w:ind w:left="360"/>
        <w:jc w:val="both"/>
        <w:rPr>
          <w:rFonts w:eastAsia="Calibri" w:cs="Times New Roman"/>
          <w:szCs w:val="24"/>
        </w:rPr>
      </w:pPr>
      <w:r w:rsidRPr="00C916A7">
        <w:rPr>
          <w:rFonts w:eastAsia="Calibri" w:cs="Times New Roman"/>
          <w:szCs w:val="24"/>
        </w:rPr>
        <w:t>Among potential candidates, the pressure to succeed was immense and directly linked to their employment opportunities</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"Kumar", "given" : "Krishna", "non-dropping-particle" : "", "parse-names" : false, "suffix" : "" } ], "container-title" : "Comparative Education Review", "id" : "ITEM-1", "issue" : "4", "issued" : { "date-parts" : [ [ "1988" ] ] }, "page" : "452-464", "title" : "Origins of India ' s \" Textbook Culture \"", "type" : "article-journal", "volume" : "32" }, "uris" : [ "http://www.mendeley.com/documents/?uuid=e9bee9ab-4778-4e59-9850-cd5ed7e67615" ] } ], "mendeley" : { "formattedCitation" : "(Kumar, 1988)", "plainTextFormattedCitation" : "(Kumar, 1988)", "previouslyFormattedCitation" : "(Kumar, 1988)" }, "properties" : {  }, "schema" : "https://github.com/citation-style-language/schema/raw/master/csl-citation.json" }</w:instrText>
      </w:r>
      <w:r w:rsidRPr="00C916A7">
        <w:rPr>
          <w:rFonts w:eastAsia="Calibri" w:cs="Times New Roman"/>
          <w:szCs w:val="24"/>
        </w:rPr>
        <w:fldChar w:fldCharType="separate"/>
      </w:r>
      <w:r w:rsidR="000F3177" w:rsidRPr="00C916A7">
        <w:rPr>
          <w:rFonts w:eastAsia="Calibri" w:cs="Times New Roman"/>
          <w:noProof/>
          <w:szCs w:val="24"/>
        </w:rPr>
        <w:t>(Kumar, 1988)</w:t>
      </w:r>
      <w:r w:rsidRPr="00C916A7">
        <w:rPr>
          <w:rFonts w:eastAsia="Calibri" w:cs="Times New Roman"/>
          <w:szCs w:val="24"/>
        </w:rPr>
        <w:fldChar w:fldCharType="end"/>
      </w:r>
      <w:r w:rsidRPr="00C916A7">
        <w:rPr>
          <w:rFonts w:eastAsia="Calibri" w:cs="Times New Roman"/>
          <w:szCs w:val="24"/>
        </w:rPr>
        <w:t xml:space="preserve">. </w:t>
      </w:r>
      <w:r w:rsidR="003A69CA" w:rsidRPr="00C916A7">
        <w:rPr>
          <w:rFonts w:eastAsia="Calibri" w:cs="Times New Roman"/>
          <w:szCs w:val="24"/>
        </w:rPr>
        <w:t>Within Europe, social status was determined through class, and within India, through a combination of caste and class – thus bringing into practice a form of “merit by birth”</w:t>
      </w:r>
      <w:r w:rsidR="00030E90" w:rsidRPr="00C916A7">
        <w:rPr>
          <w:rFonts w:eastAsia="Calibri" w:cs="Times New Roman"/>
          <w:szCs w:val="24"/>
        </w:rPr>
        <w:t>. Since those who entered the Indian Civil Service as well as Indian Institutes of Management in the early days were predominantly people of higher caste and class who could afford the educational opportunities offered</w:t>
      </w:r>
      <w:r w:rsidR="00030E90"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"Hill", "given" : "", "non-dropping-particle" : "", "parse-names" : false, "suffix" : "" }, { "dropping-particle" : "", "family" : "Haynes", "given" : "", "non-dropping-particle" : "", "parse-names" : false, "suffix" : "" }, { "dropping-particle" : "", "family" : "Baumgartel", "given" : "", "non-dropping-particle" : "", "parse-names" : false, "suffix" : "" } ], "id" : "ITEM-1", "issued" : { "date-parts" : [ [ "1973" ] ] }, "publisher" : "Harvard Business School", "publisher-place" : "Boston", "title" : "Institution Building in India", "type" : "book" }, "uris" : [ "http://www.mendeley.com/documents/?uuid=17fb51fd-1f41-4e3d-983d-91fed6069cd9" ] } ], "mendeley" : { "formattedCitation" : "(Hill et al., 1973)", "plainTextFormattedCitation" : "(Hill et al., 1973)", "previouslyFormattedCitation" : "(Hill et al., 1973)" }, "properties" : {  }, "schema" : "https://github.com/citation-style-language/schema/raw/master/csl-citation.json" }</w:instrText>
      </w:r>
      <w:r w:rsidR="00030E90" w:rsidRPr="00C916A7">
        <w:rPr>
          <w:rFonts w:eastAsia="Calibri" w:cs="Times New Roman"/>
          <w:szCs w:val="24"/>
        </w:rPr>
        <w:fldChar w:fldCharType="separate"/>
      </w:r>
      <w:r w:rsidR="000F3177" w:rsidRPr="00C916A7">
        <w:rPr>
          <w:rFonts w:eastAsia="Calibri" w:cs="Times New Roman"/>
          <w:noProof/>
          <w:szCs w:val="24"/>
        </w:rPr>
        <w:t>(Hill et al., 1973)</w:t>
      </w:r>
      <w:r w:rsidR="00030E90" w:rsidRPr="00C916A7">
        <w:rPr>
          <w:rFonts w:eastAsia="Calibri" w:cs="Times New Roman"/>
          <w:szCs w:val="24"/>
        </w:rPr>
        <w:fldChar w:fldCharType="end"/>
      </w:r>
      <w:r w:rsidR="00030E90" w:rsidRPr="00C916A7">
        <w:rPr>
          <w:rFonts w:eastAsia="Calibri" w:cs="Times New Roman"/>
          <w:szCs w:val="24"/>
        </w:rPr>
        <w:t xml:space="preserve"> higher education did not explicitly change the reality of “merit” or who was “meritorious” within India in terms of born social status, although it did represent a shift in anointment. Rather than being anointed as meritorious purely on the basis of birth (which the growth of </w:t>
      </w:r>
      <w:r w:rsidR="00030E90" w:rsidRPr="00C916A7">
        <w:rPr>
          <w:rFonts w:eastAsia="Calibri" w:cs="Times New Roman"/>
          <w:szCs w:val="24"/>
        </w:rPr>
        <w:lastRenderedPageBreak/>
        <w:t xml:space="preserve">egalitarian movements would challenge), these individuals were being ranked on the basis of what was ostensibly a more objective form of merit through examination.  </w:t>
      </w:r>
    </w:p>
    <w:p w14:paraId="3B98C286" w14:textId="5C4E77E4" w:rsidR="003D01F5" w:rsidRDefault="00D25963" w:rsidP="00FF1E10">
      <w:pPr>
        <w:keepNext/>
        <w:keepLines/>
        <w:spacing w:before="200" w:after="0" w:line="480" w:lineRule="auto"/>
        <w:ind w:left="360"/>
        <w:jc w:val="both"/>
        <w:outlineLvl w:val="2"/>
        <w:rPr>
          <w:rFonts w:eastAsia="Calibri" w:cs="Times New Roman"/>
          <w:b/>
          <w:bCs/>
          <w:szCs w:val="24"/>
        </w:rPr>
      </w:pPr>
      <w:r w:rsidRPr="00C916A7">
        <w:rPr>
          <w:rFonts w:eastAsia="Calibri" w:cs="Times New Roman"/>
          <w:b/>
          <w:bCs/>
          <w:szCs w:val="24"/>
        </w:rPr>
        <w:t>Foundations and early B</w:t>
      </w:r>
      <w:r w:rsidR="003D01F5" w:rsidRPr="00C916A7">
        <w:rPr>
          <w:rFonts w:eastAsia="Calibri" w:cs="Times New Roman"/>
          <w:b/>
          <w:bCs/>
          <w:szCs w:val="24"/>
        </w:rPr>
        <w:t xml:space="preserve">usiness </w:t>
      </w:r>
      <w:r w:rsidRPr="00C916A7">
        <w:rPr>
          <w:rFonts w:eastAsia="Calibri" w:cs="Times New Roman"/>
          <w:b/>
          <w:bCs/>
          <w:szCs w:val="24"/>
        </w:rPr>
        <w:t>E</w:t>
      </w:r>
      <w:r w:rsidR="003D01F5" w:rsidRPr="00C916A7">
        <w:rPr>
          <w:rFonts w:eastAsia="Calibri" w:cs="Times New Roman"/>
          <w:b/>
          <w:bCs/>
          <w:szCs w:val="24"/>
        </w:rPr>
        <w:t>ducation</w:t>
      </w:r>
    </w:p>
    <w:p w14:paraId="299A9CBC" w14:textId="77777777" w:rsidR="00FF1E10" w:rsidRDefault="00FF1E10" w:rsidP="00FF1E10">
      <w:pPr>
        <w:spacing w:line="480" w:lineRule="auto"/>
        <w:ind w:left="360"/>
        <w:jc w:val="both"/>
        <w:rPr>
          <w:rFonts w:cs="Times New Roman"/>
          <w:szCs w:val="24"/>
        </w:rPr>
      </w:pPr>
    </w:p>
    <w:p w14:paraId="2A1F81C8" w14:textId="04A3AAAE" w:rsidR="00030E90" w:rsidRPr="00C916A7" w:rsidRDefault="003D01F5" w:rsidP="00FF1E10">
      <w:pPr>
        <w:spacing w:line="480" w:lineRule="auto"/>
        <w:ind w:left="360"/>
        <w:jc w:val="both"/>
        <w:rPr>
          <w:rFonts w:cs="Times New Roman"/>
          <w:szCs w:val="24"/>
        </w:rPr>
      </w:pPr>
      <w:r w:rsidRPr="00C916A7">
        <w:rPr>
          <w:rFonts w:cs="Times New Roman"/>
          <w:szCs w:val="24"/>
        </w:rPr>
        <w:t>Nonprofit organizations have been influential in the United States ever since the beginning of the 19</w:t>
      </w:r>
      <w:r w:rsidRPr="00C916A7">
        <w:rPr>
          <w:rFonts w:cs="Times New Roman"/>
          <w:szCs w:val="24"/>
          <w:vertAlign w:val="superscript"/>
        </w:rPr>
        <w:t>th</w:t>
      </w:r>
      <w:r w:rsidRPr="00C916A7">
        <w:rPr>
          <w:rFonts w:cs="Times New Roman"/>
          <w:szCs w:val="24"/>
        </w:rPr>
        <w:t xml:space="preserve"> century, and provided education, healthcare and other social services in the absence of any free public services at the time</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"Lagemann", "given" : "Ellen Condliffe", "non-dropping-particle" : "", "parse-names" : false, "suffix" : "" } ], "id" : "ITEM-1", "issued" : { "date-parts" : [ [ "1999" ] ] }, "publisher" : "Indiana University Press", "publisher-place" : "Bloomington", "title" : "Philanthropic Foundations", "type" : "book" }, "uris" : [ "http://www.mendeley.com/documents/?uuid=52c8194e-e3fd-424b-be34-1b9124059e0d" ] } ], "mendeley" : { "formattedCitation" : "(Lagemann, 1999)", "plainTextFormattedCitation" : "(Lagemann, 1999)", "previouslyFormattedCitation" : "(Lagemann, 1999)"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Lagemann</w:t>
      </w:r>
      <w:proofErr w:type="spellEnd"/>
      <w:r w:rsidR="000F3177" w:rsidRPr="00C916A7">
        <w:rPr>
          <w:rFonts w:cs="Times New Roman"/>
          <w:noProof/>
          <w:szCs w:val="24"/>
        </w:rPr>
        <w:t>, 1999)</w:t>
      </w:r>
      <w:r w:rsidRPr="00C916A7">
        <w:rPr>
          <w:rFonts w:cs="Times New Roman"/>
          <w:szCs w:val="24"/>
        </w:rPr>
        <w:fldChar w:fldCharType="end"/>
      </w:r>
      <w:r w:rsidRPr="00C916A7">
        <w:rPr>
          <w:rFonts w:cs="Times New Roman"/>
          <w:szCs w:val="24"/>
        </w:rPr>
        <w:t>. Private foundations established by rich individuals, particularly the Carnegie, Ford and Rockefeller Foundations, were central in the creation of business education as it exists at present</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"Lagemann", "given" : "Ellen Condliffe", "non-dropping-particle" : "", "parse-names" : false, "suffix" : "" } ], "id" : "ITEM-1", "issued" : { "date-parts" : [ [ "1999" ] ] }, "publisher" : "Indiana University Press", "publisher-place" : "Bloomington", "title" : "Philanthropic Foundations", "type" : "book" }, "uris" : [ "http://www.mendeley.com/documents/?uuid=52c8194e-e3fd-424b-be34-1b9124059e0d" ] }, { "id" : "ITEM-2", "itemData" : { "author" : [ { "dropping-particle" : "", "family" : "Lagemann", "given" : "Ellen Condliffe", "non-dropping-particle" : "", "parse-names" : false, "suffix" : "" } ], "id" : "ITEM-2", "issued" : { "date-parts" : [ [ "1983" ] ] }, "publisher" : "Wesleyan University Press", "publisher-place" : "Middletown, Connecticut", "title" : "Private Power for the Public Good: A History of the Carnegie Foundation for the Advancement of Teaching", "type" : "book" }, "uris" : [ "http://www.mendeley.com/documents/?uuid=db2adf16-1107-4c7a-85d9-23fd4416e350" ] }, { "id" : "ITEM-3", "itemData" : { "author" : [ { "dropping-particle" : "", "family" : "Lagemann", "given" : "Ellen Condliffe", "non-dropping-particle" : "", "parse-names" : false, "suffix" : "" } ], "id" : "ITEM-3", "issued" : { "date-parts" : [ [ "1989" ] ] }, "publisher" : "Wesleyan University Press", "publisher-place" : "Middletown, Connecticut", "title" : "The Politics of Knowledge: The Carnegie Corporation, Philanthropy and Public Policy", "type" : "book" }, "uris" : [ "http://www.mendeley.com/documents/?uuid=bbd44106-df8c-433b-bed2-2a72f1867d3d" ] }, { "id" : "ITEM-4", "itemData" : { "author" : [ { "dropping-particle" : "", "family" : "Berman", "given" : "Edward H.", "non-dropping-particle" : "", "parse-names" : false, "suffix" : "" } ], "id" : "ITEM-4", "issued" : { "date-parts" : [ [ "1983" ] ] }, "publisher" : "State University of New York Press", "publisher-place" : "Albany NY", "title" : "The Influence of the Carnegie, Ford and Rockefeller Foundations on American Foreign Policy: The Ideology of Philanthropy", "type" : "book" }, "uris" : [ "http://www.mendeley.com/documents/?uuid=b3899d7b-ddf6-4310-8324-10da47eae1dd" ] }, { "id" : "ITEM-5", "itemData" : { "author" : [ { "dropping-particle" : "", "family" : "Khurana", "given" : "Rakesh", "non-dropping-particle" : "", "parse-names" : false, "suffix" : "" }, { "dropping-particle" : "", "family" : "Kimura", "given" : "Kenneth", "non-dropping-particle" : "", "parse-names" : false, "suffix" : "" }, { "dropping-particle" : "", "family" : "Fourcade", "given" : "Marion", "non-dropping-particle" : "", "parse-names" : false, "suffix" : "" } ], "id" : "ITEM-5", "issued" : { "date-parts" : [ [ "2011" ] ] }, "number" : "11-070", "publisher-place" : "Boston", "title" : "How Foundations Think: The Ford Foundation as a Dominating Institution in the Field of American Business Schools", "type" : "report" }, "uris" : [ "http://www.mendeley.com/documents/?uuid=127ab49d-5588-4da1-be1c-dd79467d4f8a" ] }, { "id" : "ITEM-6", "itemData" : { "author" : [ { "dropping-particle" : "", "family" : "Khurana", "given" : "Rakesh", "non-dropping-particle" : "", "parse-names" : false, "suffix" : "" } ], "id" : "ITEM-6", "issued" : { "date-parts" : [ [ "2007" ] ] }, "number-of-pages" : "531", "publisher" : "Princeton University Press", "title" : "From higher aims to hired hands: The social transformation of American business schools and the unfulfiled promise of Management as a Profession", "type" : "book" }, "uris" : [ "http://www.mendeley.com/documents/?uuid=faeffaca-4dea-477e-bfa8-649ff9000afb" ] }, { "id" : "ITEM-7", "itemData" : { "author" : [ { "dropping-particle" : "", "family" : "Sass", "given" : "Steven A.", "non-dropping-particle" : "", "parse-names" : false, "suffix" : "" } ], "id" : "ITEM-7", "issued" : { "date-parts" : [ [ "1982" ] ] }, "number-of-pages" : "351", "publisher" : "University of Pennsylvania Press", "publisher-place" : "Philadelphia, PA", "title" : "The Pragmatic Imagination: A History of the Wharton School 1881-1981", "type" : "book" }, "uris" : [ "http://www.mendeley.com/documents/?uuid=d81fef69-5187-4c92-bd21-48acbbb612cf" ] }, { "id" : "ITEM-8", "itemData" : { "author" : [ { "dropping-particle" : "", "family" : "Schlossman", "given" : "Steven", "non-dropping-particle" : "", "parse-names" : false, "suffix" : "" }, { "dropping-particle" : "", "family" : "Sedlak", "given" : "Michael", "non-dropping-particle" : "", "parse-names" : false, "suffix" : "" }, { "dropping-particle" : "", "family" : "Wechsler", "given" : "Harold", "non-dropping-particle" : "", "parse-names" : false, "suffix" : "" } ], "container-title" : "Selections", "id" : "ITEM-8", "issue" : "3", "issued" : { "date-parts" : [ [ "1998" ] ] }, "page" : "8-28", "title" : "The 'new look': The Ford Foundation and the revolution in business education", "type" : "article-journal", "volume" : "14" }, "uris" : [ "http://www.mendeley.com/documents/?uuid=c14160d8-dd80-4d06-a38e-6bbfff5baf39" ] }, { "id" : "ITEM-9", "itemData" : { "ISBN" : "2044-768X", "author" : [ { "dropping-particle" : "", "family" : "Wren", "given" : "D.A.", "non-dropping-particle" : "", "parse-names" : false, "suffix" : "" } ], "container-title" : "The Business History Review", "id" : "ITEM-9", "issue" : "3", "issued" : { "date-parts" : [ [ "1983" ] ] }, "page" : "321-346", "title" : "American business philanthropy and higher education in the nineteenth century", "type" : "article-journal", "volume" : "57" }, "uris" : [ "http://www.mendeley.com/documents/?uuid=720625ba-7967-4e8c-90a2-36e7834b8789" ] } ], "mendeley" : { "formattedCitation" : "(Berman, 1983; Khurana, 2007; Khurana, Kimura, &amp; Fourcade, 2011; Lagemann, 1983, 1989, 1999; Sass, 1982; Schlossman, Sedlak, &amp; Wechsler, 1998; Wren, 1983)", "plainTextFormattedCitation" : "(Berman, 1983; Khurana, 2007; Khurana, Kimura, &amp; Fourcade, 2011; Lagemann, 1983, 1989, 1999; Sass, 1982; Schlossman, Sedlak, &amp; Wechsler, 1998; Wren, 1983)", "previouslyFormattedCitation" : "(Berman, 1983; Khurana, 2007; Khurana, Kimura, &amp; Fourcade, 2011; Lagemann, 1983, 1989, 1999; Sass, 1982; Schlossman, Sedlak, &amp; Wechsler, 1998; Wren, 1983)"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(Berman, 1983; Khurana, 2007; Khurana, Kimura, &amp; Fourcade, 2011; Lagemann, 1983, 1989, 1999; Sass, 1982; Schlossman, Sedlak, &amp; Wechsler, 1998; Wren, 1983)</w:t>
      </w:r>
      <w:r w:rsidRPr="00C916A7">
        <w:rPr>
          <w:rFonts w:cs="Times New Roman"/>
          <w:szCs w:val="24"/>
        </w:rPr>
        <w:fldChar w:fldCharType="end"/>
      </w:r>
      <w:r w:rsidRPr="00C916A7">
        <w:rPr>
          <w:rFonts w:cs="Times New Roman"/>
          <w:szCs w:val="24"/>
        </w:rPr>
        <w:t>. Foundations connected elit</w:t>
      </w:r>
      <w:r w:rsidR="00030E90" w:rsidRPr="00C916A7">
        <w:rPr>
          <w:rFonts w:cs="Times New Roman"/>
          <w:szCs w:val="24"/>
        </w:rPr>
        <w:t>e individuals and organizations and</w:t>
      </w:r>
      <w:r w:rsidRPr="00C916A7">
        <w:rPr>
          <w:rFonts w:cs="Times New Roman"/>
          <w:szCs w:val="24"/>
        </w:rPr>
        <w:t xml:space="preserve"> granted legitimacy to organizations and practices</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"Khurana", "given" : "Rakesh", "non-dropping-particle" : "", "parse-names" : false, "suffix" : "" }, { "dropping-particle" : "", "family" : "Kimura", "given" : "Kenneth", "non-dropping-particle" : "", "parse-names" : false, "suffix" : "" }, { "dropping-particle" : "", "family" : "Fourcade", "given" : "Marion", "non-dropping-particle" : "", "parse-names" : false, "suffix" : "" } ], "id" : "ITEM-1", "issued" : { "date-parts" : [ [ "2011" ] ] }, "number" : "11-070", "publisher-place" : "Boston", "title" : "How Foundations Think: The Ford Foundation as a Dominating Institution in the Field of American Business Schools", "type" : "report" }, "uris" : [ "http://www.mendeley.com/documents/?uuid=127ab49d-5588-4da1-be1c-dd79467d4f8a" ] } ], "mendeley" : { "formattedCitation" : "(Khurana et al., 2011)", "plainTextFormattedCitation" : "(Khurana et al., 2011)", "previouslyFormattedCitation" : "(Khurana et al., 2011)"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Khurana</w:t>
      </w:r>
      <w:proofErr w:type="spellEnd"/>
      <w:r w:rsidR="000F3177" w:rsidRPr="00C916A7">
        <w:rPr>
          <w:rFonts w:cs="Times New Roman"/>
          <w:noProof/>
          <w:szCs w:val="24"/>
        </w:rPr>
        <w:t xml:space="preserve"> et al., 2011)</w:t>
      </w:r>
      <w:r w:rsidRPr="00C916A7">
        <w:rPr>
          <w:rFonts w:cs="Times New Roman"/>
          <w:szCs w:val="24"/>
        </w:rPr>
        <w:fldChar w:fldCharType="end"/>
      </w:r>
      <w:r w:rsidR="00030E90" w:rsidRPr="00C916A7">
        <w:rPr>
          <w:rFonts w:cs="Times New Roman"/>
          <w:szCs w:val="24"/>
        </w:rPr>
        <w:t xml:space="preserve">. </w:t>
      </w:r>
    </w:p>
    <w:p w14:paraId="15C2A934" w14:textId="1CA6BBF7" w:rsidR="003D01F5" w:rsidRPr="00C916A7" w:rsidRDefault="003D01F5" w:rsidP="00FF1E10">
      <w:pPr>
        <w:spacing w:line="480" w:lineRule="auto"/>
        <w:ind w:left="360"/>
        <w:jc w:val="both"/>
        <w:rPr>
          <w:rFonts w:cs="Times New Roman"/>
          <w:szCs w:val="24"/>
        </w:rPr>
      </w:pPr>
      <w:r w:rsidRPr="00C916A7">
        <w:rPr>
          <w:rFonts w:cs="Times New Roman"/>
          <w:szCs w:val="24"/>
        </w:rPr>
        <w:t>Henry Pritchett, first President of the Carnegie Foundation in 1905 and the President of the MIT, was among the first to emphasize the need for standardized testing to admit students from high school to college and backed the formation of Educational Testing Services and the Scholastic Aptitude Test, which placed an emphasis on testable “merit”</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"Lagemann", "given" : "Ellen Condliffe", "non-dropping-particle" : "", "parse-names" : false, "suffix" : "" } ], "id" : "ITEM-1", "issued" : { "date-parts" : [ [ "1983" ] ] }, "publisher" : "Wesleyan University Press", "publisher-place" : "Middletown, Connecticut", "title" : "Private Power for the Public Good: A History of the Carnegie Foundation for the Advancement of Teaching", "type" : "book" }, "uris" : [ "http://www.mendeley.com/documents/?uuid=db2adf16-1107-4c7a-85d9-23fd4416e350" ] } ], "mendeley" : { "formattedCitation" : "(Lagemann, 1983)", "plainTextFormattedCitation" : "(Lagemann, 1983)", "previouslyFormattedCitation" : "(Lagemann, 1983)"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Lagemann</w:t>
      </w:r>
      <w:proofErr w:type="spellEnd"/>
      <w:r w:rsidR="000F3177" w:rsidRPr="00C916A7">
        <w:rPr>
          <w:rFonts w:cs="Times New Roman"/>
          <w:noProof/>
          <w:szCs w:val="24"/>
        </w:rPr>
        <w:t>, 1983)</w:t>
      </w:r>
      <w:r w:rsidRPr="00C916A7">
        <w:rPr>
          <w:rFonts w:cs="Times New Roman"/>
          <w:szCs w:val="24"/>
        </w:rPr>
        <w:fldChar w:fldCharType="end"/>
      </w:r>
      <w:r w:rsidRPr="00C916A7">
        <w:rPr>
          <w:rFonts w:cs="Times New Roman"/>
          <w:szCs w:val="24"/>
        </w:rPr>
        <w:t>. Charles W. Eliot, President of Harvard University</w:t>
      </w:r>
      <w:r w:rsidR="00030E90" w:rsidRPr="00C916A7">
        <w:rPr>
          <w:rFonts w:cs="Times New Roman"/>
          <w:szCs w:val="24"/>
        </w:rPr>
        <w:t xml:space="preserve"> and founder of the Harvard Business School in 1908</w:t>
      </w:r>
      <w:r w:rsidRPr="00C916A7">
        <w:rPr>
          <w:rFonts w:cs="Times New Roman"/>
          <w:szCs w:val="24"/>
        </w:rPr>
        <w:t xml:space="preserve">, was the head of its board. Eliot’s successor, Abbott Lawrence Lowell, had the aim to legitimize business and to turn it into a profession like Law, Medicine or the Clergy, in order to provide a new form of moral guidance for </w:t>
      </w:r>
      <w:r w:rsidR="00030E90" w:rsidRPr="00C916A7">
        <w:rPr>
          <w:rFonts w:cs="Times New Roman"/>
          <w:szCs w:val="24"/>
        </w:rPr>
        <w:t>America</w:t>
      </w:r>
      <w:r w:rsidR="006970AD" w:rsidRPr="00C916A7">
        <w:rPr>
          <w:rFonts w:cs="Times New Roman"/>
          <w:szCs w:val="24"/>
        </w:rPr>
        <w:t xml:space="preserve"> through the stewardship of managers</w:t>
      </w:r>
      <w:r w:rsidRPr="00C916A7">
        <w:rPr>
          <w:rFonts w:cs="Times New Roman"/>
          <w:szCs w:val="24"/>
        </w:rPr>
        <w:t>, much like the previous</w:t>
      </w:r>
      <w:r w:rsidR="006970AD" w:rsidRPr="00C916A7">
        <w:rPr>
          <w:rFonts w:cs="Times New Roman"/>
          <w:szCs w:val="24"/>
        </w:rPr>
        <w:t xml:space="preserve"> Harvard</w:t>
      </w:r>
      <w:r w:rsidRPr="00C916A7">
        <w:rPr>
          <w:rFonts w:cs="Times New Roman"/>
          <w:szCs w:val="24"/>
        </w:rPr>
        <w:t xml:space="preserve"> emphasis on “</w:t>
      </w:r>
      <w:r w:rsidR="006970AD" w:rsidRPr="00C916A7">
        <w:rPr>
          <w:rFonts w:cs="Times New Roman"/>
          <w:szCs w:val="24"/>
        </w:rPr>
        <w:t xml:space="preserve">men of </w:t>
      </w:r>
      <w:r w:rsidRPr="00C916A7">
        <w:rPr>
          <w:rFonts w:cs="Times New Roman"/>
          <w:szCs w:val="24"/>
        </w:rPr>
        <w:lastRenderedPageBreak/>
        <w:t>character”</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"Khurana", "given" : "Rakesh", "non-dropping-particle" : "", "parse-names" : false, "suffix" : "" } ], "id" : "ITEM-1", "issued" : { "date-parts" : [ [ "2007" ] ] }, "number-of-pages" : "531", "publisher" : "Princeton University Press", "title" : "From higher aims to hired hands: The social transformation of American business schools and the unfulfiled promise of Management as a Profession", "type" : "book" }, "uris" : [ "http://www.mendeley.com/documents/?uuid=faeffaca-4dea-477e-bfa8-649ff9000afb" ] } ], "mendeley" : { "formattedCitation" : "(Khurana, 2007)", "plainTextFormattedCitation" : "(Khurana, 2007)", "previouslyFormattedCitation" : "(Khurana, 2007)"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Khurana</w:t>
      </w:r>
      <w:proofErr w:type="spellEnd"/>
      <w:r w:rsidR="000F3177" w:rsidRPr="00C916A7">
        <w:rPr>
          <w:rFonts w:cs="Times New Roman"/>
          <w:noProof/>
          <w:szCs w:val="24"/>
        </w:rPr>
        <w:t>, 2007)</w:t>
      </w:r>
      <w:r w:rsidRPr="00C916A7">
        <w:rPr>
          <w:rFonts w:cs="Times New Roman"/>
          <w:szCs w:val="24"/>
        </w:rPr>
        <w:fldChar w:fldCharType="end"/>
      </w:r>
      <w:r w:rsidRPr="00C916A7">
        <w:rPr>
          <w:rFonts w:cs="Times New Roman"/>
          <w:szCs w:val="24"/>
        </w:rPr>
        <w:t>.</w:t>
      </w:r>
      <w:r w:rsidR="006970AD" w:rsidRPr="00C916A7">
        <w:rPr>
          <w:rFonts w:cs="Times New Roman"/>
          <w:szCs w:val="24"/>
        </w:rPr>
        <w:t xml:space="preserve"> </w:t>
      </w:r>
      <w:r w:rsidR="001819DF" w:rsidRPr="00C916A7">
        <w:rPr>
          <w:rFonts w:cs="Times New Roman"/>
          <w:szCs w:val="24"/>
        </w:rPr>
        <w:t xml:space="preserve">Through the foundations, a handful of individuals were allowed to decide what counted as merit. </w:t>
      </w:r>
    </w:p>
    <w:p w14:paraId="67E1F7AB" w14:textId="1A8DCAC4" w:rsidR="00232C46" w:rsidRPr="00C916A7" w:rsidRDefault="003D01F5" w:rsidP="00FF1E10">
      <w:pPr>
        <w:spacing w:line="480" w:lineRule="auto"/>
        <w:ind w:left="360"/>
        <w:jc w:val="both"/>
        <w:rPr>
          <w:rFonts w:eastAsia="Calibri" w:cs="Times New Roman"/>
          <w:szCs w:val="24"/>
        </w:rPr>
      </w:pPr>
      <w:r w:rsidRPr="00C916A7">
        <w:rPr>
          <w:rFonts w:cs="Times New Roman"/>
          <w:szCs w:val="24"/>
        </w:rPr>
        <w:t>In addition to their involvement in business education, which continued into the mid-20</w:t>
      </w:r>
      <w:r w:rsidRPr="00C916A7">
        <w:rPr>
          <w:rFonts w:cs="Times New Roman"/>
          <w:szCs w:val="24"/>
          <w:vertAlign w:val="superscript"/>
        </w:rPr>
        <w:t>th</w:t>
      </w:r>
      <w:r w:rsidRPr="00C916A7">
        <w:rPr>
          <w:rFonts w:cs="Times New Roman"/>
          <w:szCs w:val="24"/>
        </w:rPr>
        <w:t xml:space="preserve"> century, these Foundations were </w:t>
      </w:r>
      <w:r w:rsidRPr="00C916A7">
        <w:rPr>
          <w:rFonts w:eastAsia="Calibri" w:cs="Times New Roman"/>
          <w:szCs w:val="24"/>
        </w:rPr>
        <w:t>responsible for the promotion of American culture and serving American interests abroad during the early cold war in the 1950s</w:t>
      </w:r>
      <w:r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"ISSN" : "00115266", "author" : [ { "dropping-particle" : "", "family" : "Mccarthy", "given" : "Kathleen D", "non-dropping-particle" : "", "parse-names" : false, "suffix" : "" } ], "container-title" : "Philanthropy, Patronage, Politics", "id" : "ITEM-1", "issue" : "1", "issued" : { "date-parts" : [ [ "1987" ] ] }, "page" : "93-117", "title" : "From Cold War to Cultural Development : The International Cultural Activities of the the Ford Foundation, 1950-1980", "type" : "article-journal", "volume" : "116" }, "uris" : [ "http://www.mendeley.com/documents/?uuid=d166ea2d-33d4-4140-9ce8-6a7b93c59148" ] }, { "id" : "ITEM-2", "itemData" : { "DOI" : "10.4000/ejas.9476", "ISBN" : "0374529000", "ISSN" : "1991-9336", "author" : [ { "dropping-particle" : "", "family" : "Parmar", "given" : "Inderjeet", "non-dropping-particle" : "", "parse-names" : false, "suffix" : "" } ], "container-title" : "European Journal of American Studies", "id" : "ITEM-2", "issue" : "1", "issued" : { "date-parts" : [ [ "2012" ] ] }, "page" : "1-25", "title" : "Foundation Networks and American Hegemony", "type" : "article-journal", "volume" : "7" }, "uris" : [ "http://www.mendeley.com/documents/?uuid=29a217a1-06db-447e-8a93-d115c7725279" ] } ], "mendeley" : { "formattedCitation" : "(Mccarthy, 1987; Parmar, 2012)", "manualFormatting" : "(McCarthy, 1987; Parmar, 2012)", "plainTextFormattedCitation" : "(Mccarthy, 1987; Parmar, 2012)", "previouslyFormattedCitation" : "(Mccarthy, 1987; Parmar, 2012)" }, "properties" : {  }, "schema" : "https://github.com/citation-style-language/schema/raw/master/csl-citation.json" }</w:instrText>
      </w:r>
      <w:r w:rsidRPr="00C916A7">
        <w:rPr>
          <w:rFonts w:eastAsia="Calibri" w:cs="Times New Roman"/>
          <w:szCs w:val="24"/>
        </w:rPr>
        <w:fldChar w:fldCharType="separate"/>
      </w:r>
      <w:r w:rsidRPr="00C916A7">
        <w:rPr>
          <w:rFonts w:eastAsia="Calibri" w:cs="Times New Roman"/>
          <w:noProof/>
          <w:szCs w:val="24"/>
        </w:rPr>
        <w:t>(</w:t>
      </w:r>
      <w:r w:rsidR="00030E90" w:rsidRPr="00C916A7">
        <w:rPr>
          <w:rFonts w:eastAsia="Calibri" w:cs="Times New Roman"/>
          <w:noProof/>
          <w:szCs w:val="24"/>
        </w:rPr>
        <w:t>McCarthy</w:t>
      </w:r>
      <w:r w:rsidRPr="00C916A7">
        <w:rPr>
          <w:rFonts w:eastAsia="Calibri" w:cs="Times New Roman"/>
          <w:noProof/>
          <w:szCs w:val="24"/>
        </w:rPr>
        <w:t>, 1987; Parmar, 2012)</w:t>
      </w:r>
      <w:r w:rsidRPr="00C916A7">
        <w:rPr>
          <w:rFonts w:eastAsia="Calibri" w:cs="Times New Roman"/>
          <w:szCs w:val="24"/>
        </w:rPr>
        <w:fldChar w:fldCharType="end"/>
      </w:r>
      <w:r w:rsidR="006970AD" w:rsidRPr="00C916A7">
        <w:rPr>
          <w:rFonts w:eastAsia="Calibri" w:cs="Times New Roman"/>
          <w:szCs w:val="24"/>
        </w:rPr>
        <w:t xml:space="preserve"> including many interests in India</w:t>
      </w:r>
      <w:r w:rsidR="006970AD" w:rsidRPr="00C916A7">
        <w:rPr>
          <w:rFonts w:eastAsia="Calibri" w:cs="Times New Roman"/>
          <w:szCs w:val="24"/>
        </w:rPr>
        <w:fldChar w:fldCharType="begin" w:fldLock="1"/>
      </w:r>
      <w:r w:rsidR="003E3F73" w:rsidRPr="00C916A7">
        <w:rPr>
          <w:rFonts w:eastAsia="Calibri" w:cs="Times New Roman"/>
          <w:szCs w:val="24"/>
        </w:rPr>
        <w:instrText>ADDIN CSL_CITATION { "citationItems" : [ { "id" : "ITEM-1", "itemData" : { "author" : [ { "dropping-particle" : "", "family" : "Hill", "given" : "", "non-dropping-particle" : "", "parse-names" : false, "suffix" : "" }, { "dropping-particle" : "", "family" : "Haynes", "given" : "", "non-dropping-particle" : "", "parse-names" : false, "suffix" : "" }, { "dropping-particle" : "", "family" : "Baumgartel", "given" : "", "non-dropping-particle" : "", "parse-names" : false, "suffix" : "" } ], "id" : "ITEM-1", "issued" : { "date-parts" : [ [ "1973" ] ] }, "publisher" : "Harvard Business School", "publisher-place" : "Boston", "title" : "Institution Building in India", "type" : "book" }, "uris" : [ "http://www.mendeley.com/documents/?uuid=17fb51fd-1f41-4e3d-983d-91fed6069cd9" ] }, { "id" : "ITEM-2", "itemData" : { "author" : [ { "dropping-particle" : "", "family" : "Rosen", "given" : "George", "non-dropping-particle" : "", "parse-names" : false, "suffix" : "" } ], "id" : "ITEM-2", "issued" : { "date-parts" : [ [ "1985" ] ] }, "publisher" : "The John Hopkins University Press", "publisher-place" : "Baltimore", "title" : "Western Economists in Eastern Societies", "type" : "book" }, "uris" : [ "http://www.mendeley.com/documents/?uuid=0adae4e1-8184-4b09-893f-acf660f51f47" ] }, { "id" : "ITEM-3", "itemData" : { "author" : [ { "dropping-particle" : "", "family" : "Staples", "given" : "E.", "non-dropping-particle" : "", "parse-names" : false, "suffix" : "" } ], "id" : "ITEM-3", "issued" : { "date-parts" : [ [ "1992" ] ] }, "publisher" : "The Ford Foundation", "title" : "Forty years, a learning curve: The Ford Foundation programs in India 1952-1992", "type" : "book" }, "uris" : [ "http://www.mendeley.com/documents/?uuid=8434d2a6-7933-42cf-8f98-0872150c0541" ] }, { "id" : "ITEM-4", "itemData" : { "author" : [ { "dropping-particle" : "", "family" : "Stifel", "given" : "D.", "non-dropping-particle" : "", "parse-names" : false, "suffix" : "" }, { "dropping-particle" : "", "family" : "Coleman", "given" : "J.S.", "non-dropping-particle" : "", "parse-names" : false, "suffix" : "" }, { "dropping-particle" : "", "family" : "Black", "given" : "J.E.", "non-dropping-particle" : "", "parse-names" : false, "suffix" : "" } ], "id" : "ITEM-4", "issued" : { "date-parts" : [ [ "1977" ] ] }, "publisher" : "The Rockefeller Foundation", "title" : "Education and training for Public Sector Management in Developing Countries", "type" : "book" }, "uris" : [ "http://www.mendeley.com/documents/?uuid=bfd65de8-5070-4b77-bc2a-08b52a72c725" ] } ], "mendeley" : { "formattedCitation" : "(Hill et al., 1973; Rosen, 1985; Staples, 1992; Stifel, Coleman, &amp; Black, 1977)", "plainTextFormattedCitation" : "(Hill et al., 1973; Rosen, 1985; Staples, 1992; Stifel, Coleman, &amp; Black, 1977)", "previouslyFormattedCitation" : "(Hill et al., 1973; Rosen, 1985; Staples, 1992; Stifel, Coleman, &amp; Black, 1977)" }, "properties" : {  }, "schema" : "https://github.com/citation-style-language/schema/raw/master/csl-citation.json" }</w:instrText>
      </w:r>
      <w:r w:rsidR="006970AD" w:rsidRPr="00C916A7">
        <w:rPr>
          <w:rFonts w:eastAsia="Calibri" w:cs="Times New Roman"/>
          <w:szCs w:val="24"/>
        </w:rPr>
        <w:fldChar w:fldCharType="separate"/>
      </w:r>
      <w:r w:rsidR="000F3177" w:rsidRPr="00C916A7">
        <w:rPr>
          <w:rFonts w:eastAsia="Calibri" w:cs="Times New Roman"/>
          <w:noProof/>
          <w:szCs w:val="24"/>
        </w:rPr>
        <w:t>(Hill et al., 1973; Rosen, 1985; Staples, 1992; Stifel, Coleman, &amp; Black, 1977)</w:t>
      </w:r>
      <w:r w:rsidR="006970AD" w:rsidRPr="00C916A7">
        <w:rPr>
          <w:rFonts w:eastAsia="Calibri" w:cs="Times New Roman"/>
          <w:szCs w:val="24"/>
        </w:rPr>
        <w:fldChar w:fldCharType="end"/>
      </w:r>
      <w:r w:rsidR="006970AD" w:rsidRPr="00C916A7">
        <w:rPr>
          <w:rFonts w:eastAsia="Calibri" w:cs="Times New Roman"/>
          <w:szCs w:val="24"/>
        </w:rPr>
        <w:t xml:space="preserve">. </w:t>
      </w:r>
      <w:r w:rsidR="001819DF" w:rsidRPr="00C916A7">
        <w:rPr>
          <w:rFonts w:eastAsia="Calibri" w:cs="Times New Roman"/>
          <w:szCs w:val="24"/>
        </w:rPr>
        <w:t xml:space="preserve">Therefore, the network of organizing and the individuals who enacted meritocracy within American business education were </w:t>
      </w:r>
      <w:r w:rsidR="006970AD" w:rsidRPr="00C916A7">
        <w:rPr>
          <w:rFonts w:eastAsia="Calibri" w:cs="Times New Roman"/>
          <w:szCs w:val="24"/>
        </w:rPr>
        <w:t>involved in Indian business education as well</w:t>
      </w:r>
      <w:r w:rsidR="001819DF" w:rsidRPr="00C916A7">
        <w:rPr>
          <w:rFonts w:eastAsia="Calibri" w:cs="Times New Roman"/>
          <w:szCs w:val="24"/>
        </w:rPr>
        <w:t xml:space="preserve"> through the IIMs</w:t>
      </w:r>
      <w:r w:rsidR="006970AD" w:rsidRPr="00C916A7">
        <w:rPr>
          <w:rFonts w:eastAsia="Calibri" w:cs="Times New Roman"/>
          <w:szCs w:val="24"/>
        </w:rPr>
        <w:t xml:space="preserve">. </w:t>
      </w:r>
    </w:p>
    <w:p w14:paraId="62E75BC5" w14:textId="5F09356F" w:rsidR="000301C1" w:rsidRPr="00C916A7" w:rsidRDefault="00C916A7" w:rsidP="00760CA1">
      <w:pPr>
        <w:pStyle w:val="Heading1"/>
        <w:spacing w:line="480" w:lineRule="auto"/>
        <w:ind w:left="360"/>
        <w:jc w:val="center"/>
        <w:rPr>
          <w:rFonts w:ascii="Times New Roman" w:hAnsi="Times New Roman" w:cs="Times New Roman"/>
          <w:color w:val="auto"/>
          <w:sz w:val="24"/>
          <w:szCs w:val="24"/>
        </w:rPr>
      </w:pPr>
      <w:r w:rsidRPr="00C916A7">
        <w:rPr>
          <w:rFonts w:ascii="Times New Roman" w:hAnsi="Times New Roman" w:cs="Times New Roman"/>
          <w:color w:val="auto"/>
          <w:sz w:val="24"/>
          <w:szCs w:val="24"/>
        </w:rPr>
        <w:t>MERITOCRACY IN THE PRESENT</w:t>
      </w:r>
    </w:p>
    <w:p w14:paraId="60B8900C" w14:textId="77777777" w:rsidR="00911062" w:rsidRPr="00C916A7" w:rsidRDefault="00911062" w:rsidP="00FF1E10">
      <w:pPr>
        <w:spacing w:line="480" w:lineRule="auto"/>
        <w:jc w:val="both"/>
        <w:rPr>
          <w:rFonts w:cs="Times New Roman"/>
          <w:szCs w:val="24"/>
        </w:rPr>
      </w:pPr>
    </w:p>
    <w:p w14:paraId="237B0363" w14:textId="44C0ABCD" w:rsidR="00B567EB" w:rsidRPr="00C916A7" w:rsidRDefault="00B567EB" w:rsidP="00FF1E10">
      <w:pPr>
        <w:spacing w:line="480" w:lineRule="auto"/>
        <w:ind w:left="360"/>
        <w:jc w:val="both"/>
        <w:rPr>
          <w:rFonts w:cs="Times New Roman"/>
          <w:szCs w:val="24"/>
        </w:rPr>
      </w:pPr>
      <w:r w:rsidRPr="00C916A7">
        <w:rPr>
          <w:rFonts w:cs="Times New Roman"/>
          <w:szCs w:val="24"/>
        </w:rPr>
        <w:t xml:space="preserve">I have thus traced </w:t>
      </w:r>
      <w:r w:rsidR="00A73FC4" w:rsidRPr="00C916A7">
        <w:rPr>
          <w:rFonts w:cs="Times New Roman"/>
          <w:szCs w:val="24"/>
        </w:rPr>
        <w:t>one</w:t>
      </w:r>
      <w:r w:rsidRPr="00C916A7">
        <w:rPr>
          <w:rFonts w:cs="Times New Roman"/>
          <w:szCs w:val="24"/>
        </w:rPr>
        <w:t xml:space="preserve"> history of the idea of meritocracy and how it was used to drive the processes of selection and classification of elite students in business administration. I also showed how elite actors used their power to advance their own interests and create conditions for the creation of new elites through a meritocratic system. However, the system has been contested by different elites and their competing views of meritocracy, and elite creation. Further, meritocracy within higher education has met with significant criticism by the same academics who hold absolute faith in its efficacy</w:t>
      </w:r>
      <w:r w:rsidRPr="00C916A7">
        <w:rPr>
          <w:rFonts w:cs="Times New Roman"/>
          <w:szCs w:val="24"/>
        </w:rPr>
        <w:fldChar w:fldCharType="begin" w:fldLock="1"/>
      </w:r>
      <w:r w:rsidR="003E3F73" w:rsidRPr="00C916A7">
        <w:rPr>
          <w:rFonts w:cs="Times New Roman"/>
          <w:szCs w:val="24"/>
        </w:rPr>
        <w:instrText>ADDIN CSL_CITATION { "citationItems" : [ { "id" : "ITEM-1", "itemData" : { "DOI" : "10.1177/135050840293004", "ISSN" : "1350-5084", "author" : [ { "dropping-particle" : "", "family" : "Scully", "given" : "M. A.", "non-dropping-particle" : "", "parse-names" : false, "suffix" : "" } ], "container-title" : "Organization", "id" : "ITEM-1", "issue" : "3", "issued" : { "date-parts" : [ [ "2002", "8", "1" ] ] }, "page" : "396-401", "title" : "Confronting Errors in the Meritocracy", "type" : "article-journal", "volume" : "9" }, "uris" : [ "http://www.mendeley.com/documents/?uuid=eff6d866-fa05-40dd-a621-e5f35eb8d13e" ] } ], "mendeley" : { "formattedCitation" : "(Scully, 2002)", "plainTextFormattedCitation" : "(Scully, 2002)", "previouslyFormattedCitation" : "(Scully, 2002)"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(Scully, 2002)</w:t>
      </w:r>
      <w:r w:rsidRPr="00C916A7">
        <w:rPr>
          <w:rFonts w:cs="Times New Roman"/>
          <w:szCs w:val="24"/>
        </w:rPr>
        <w:fldChar w:fldCharType="end"/>
      </w:r>
      <w:r w:rsidRPr="00C916A7">
        <w:rPr>
          <w:rFonts w:cs="Times New Roman"/>
          <w:szCs w:val="24"/>
        </w:rPr>
        <w:t>. The idea of meritocracy itself has been criticized for getting co-opted by elites since the time of Max Weber</w:t>
      </w:r>
      <w:r w:rsidRPr="00C916A7">
        <w:rPr>
          <w:rFonts w:cs="Times New Roman"/>
          <w:szCs w:val="24"/>
          <w:vertAlign w:val="superscript"/>
        </w:rPr>
        <w:footnoteReference w:id="1"/>
      </w:r>
      <w:r w:rsidRPr="00C916A7">
        <w:rPr>
          <w:rFonts w:cs="Times New Roman"/>
          <w:szCs w:val="24"/>
        </w:rPr>
        <w:t xml:space="preserve">, which I </w:t>
      </w:r>
      <w:r w:rsidRPr="00C916A7">
        <w:rPr>
          <w:rFonts w:cs="Times New Roman"/>
          <w:szCs w:val="24"/>
        </w:rPr>
        <w:lastRenderedPageBreak/>
        <w:t xml:space="preserve">trace here as conflicts between different elites and conflicting notions of </w:t>
      </w:r>
      <w:proofErr w:type="spellStart"/>
      <w:r w:rsidRPr="00C916A7">
        <w:rPr>
          <w:rFonts w:cs="Times New Roman"/>
          <w:szCs w:val="24"/>
        </w:rPr>
        <w:t>eliteness</w:t>
      </w:r>
      <w:proofErr w:type="spellEnd"/>
      <w:r w:rsidRPr="00C916A7">
        <w:rPr>
          <w:rFonts w:cs="Times New Roman"/>
          <w:szCs w:val="24"/>
        </w:rPr>
        <w:t xml:space="preserve"> and the legitimate transmission of power. </w:t>
      </w:r>
    </w:p>
    <w:p w14:paraId="413DBD70" w14:textId="38DC53CD" w:rsidR="008247D1" w:rsidRPr="00C916A7" w:rsidRDefault="00B567EB" w:rsidP="00FF1E10">
      <w:pPr>
        <w:spacing w:line="480" w:lineRule="auto"/>
        <w:ind w:left="360"/>
        <w:jc w:val="both"/>
        <w:rPr>
          <w:rFonts w:cs="Times New Roman"/>
          <w:szCs w:val="24"/>
        </w:rPr>
      </w:pPr>
      <w:r w:rsidRPr="00C916A7">
        <w:rPr>
          <w:rFonts w:cs="Times New Roman"/>
          <w:szCs w:val="24"/>
        </w:rPr>
        <w:t>This history of meritocracy would help explain a number of longstanding criticisms and questions regarding it. For instance, it explains why the ostensible purpose of a meritocracy in reducing inequality leads to failure, to the point of being a “myth”</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"Nicholas", "given" : "Tom", "non-dropping-particle" : "", "parse-names" : false, "suffix" : "" } ], "id" : "ITEM-1", "issue" : "53", "issued" : { "date-parts" : [ [ "1999" ] ] }, "title" : "The myth of meritocracy : an inquiry into the social origins of Britain \u2019 s business leaders since 1850", "type" : "article-journal" }, "uris" : [ "http://www.mendeley.com/documents/?uuid=dfd2f600-d228-471d-bcde-67a4056e0834" ] }, { "id" : "ITEM-2", "itemData" : { "author" : [ { "dropping-particle" : "", "family" : "Liu", "given" : "Amy", "non-dropping-particle" : "", "parse-names" : false, "suffix" : "" } ], "container-title" : "Higher Education", "id" : "ITEM-2", "issue" : "4", "issued" : { "date-parts" : [ [ "2011" ] ] }, "page" : "383-397", "title" : "Unraveling the myth of meritocracy within the context of US higher education", "type" : "article-journal", "volume" : "62" }, "uris" : [ "http://www.mendeley.com/documents/?uuid=4080e940-7f99-49c6-8d97-d3cd7b1a51e8" ] }, { "id" : "ITEM-3", "itemData" : { "ISBN" : "0742510565", "author" : [ { "dropping-particle" : "", "family" : "Mcnamee", "given" : "Stephen J", "non-dropping-particle" : "", "parse-names" : false, "suffix" : "" }, { "dropping-particle" : "", "family" : "Miller", "given" : "Robert K", "non-dropping-particle" : "", "parse-names" : false, "suffix" : "" } ], "container-title" : "Sociation Today", "id" : "ITEM-3", "issued" : { "date-parts" : [ [ "2004" ] ] }, "title" : "The Meritocracy Myth", "type" : "article-journal" }, "uris" : [ "http://www.mendeley.com/documents/?uuid=8990b97f-17e9-4571-836d-551f7d7b225b" ] } ], "mendeley" : { "formattedCitation" : "(Liu, 2011; Mcnamee &amp; Miller, 2004; Nicholas, 1999)", "plainTextFormattedCitation" : "(Liu, 2011; Mcnamee &amp; Miller, 2004; Nicholas, 1999)", "previouslyFormattedCitation" : "(Liu, 2011; Mcnamee &amp; Miller, 2004; Nicholas, 1999)"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(Liu, 2011; Mcnamee &amp; Miller, 2004; Nicholas, 1999)</w:t>
      </w:r>
      <w:r w:rsidRPr="00C916A7">
        <w:rPr>
          <w:rFonts w:cs="Times New Roman"/>
          <w:szCs w:val="24"/>
        </w:rPr>
        <w:fldChar w:fldCharType="end"/>
      </w:r>
      <w:r w:rsidRPr="00C916A7">
        <w:rPr>
          <w:rFonts w:cs="Times New Roman"/>
          <w:szCs w:val="24"/>
        </w:rPr>
        <w:t>. Since meritocracy is determined by elite actors, the contrary effect of increasing prejudice and discrimination in the workplace</w:t>
      </w:r>
      <w:r w:rsidRPr="00C916A7">
        <w:rPr>
          <w:rFonts w:cs="Times New Roman"/>
          <w:szCs w:val="24"/>
        </w:rPr>
        <w:fldChar w:fldCharType="begin" w:fldLock="1"/>
      </w:r>
      <w:r w:rsidR="003E3F73" w:rsidRPr="00C916A7">
        <w:rPr>
          <w:rFonts w:cs="Times New Roman"/>
          <w:szCs w:val="24"/>
        </w:rPr>
        <w:instrText>ADDIN CSL_CITATION { "citationItems" : [ { "id" : "ITEM-1", "itemData" : { "DOI" : "10.5465/AMBPP.2005.18778668", "ISBN" : "08967911", "ISSN" : "0002-9602", "PMID" : "19044141", "abstract" : "This study helps to fill a significant gap in the literature on organizations and inequality by investigating the central role of merit-based reward systems in shaping gender and racial disparities in wages and promotions. The author develops and tests a set of propositions isolating processes of performance-reward bias, whereby women and minorities receive less compensation than white men with equal scores on performance evaluations. Using personnel data from a large service organization, the author empirically establishes the existence of this bias and shows that gender, race, and nationality differences continue to affect salary growth after performance ratings are taken into account, ceteris paribus. This finding demonstrates a critical challenge faced by the many contemporary employers who adopt merit-based practices and policies. Although these policies are often adopted in the hope of motivating employees and ensuring meritocracy, policies with limited transparency and accountability can actually increase ascriptive bias and reduce equity in the workplace.", "author" : [ { "dropping-particle" : "", "family" : "Castilla", "given" : "Emilio J", "non-dropping-particle" : "", "parse-names" : false, "suffix" : "" } ], "container-title" : "AJS; American journal of sociology", "id" : "ITEM-1", "issue" : "6", "issued" : { "date-parts" : [ [ "2008" ] ] }, "page" : "1479-1526", "title" : "Gender, race, and meritocracy in organizational careers.", "type" : "article-journal", "volume" : "113" }, "uris" : [ "http://www.mendeley.com/documents/?uuid=b3d361ab-e667-4bfc-9809-285fe2a90c88" ] }, { "id" : "ITEM-2", "itemData" : { "DOI" : "10.2189/asqu.2010.55.4.543", "ISBN" : "00018392", "ISSN" : "0001-8392", "PMID" : "59239491", "abstract" : "In this article, we develop and empirically test the theoretical argument that when an organizational culture promotes meritocracy (compared with when it does not), managers in that organization may ironically show greater bias in favor of men over equally performing women in translating employee performance evaluations into rewards and other key career outcomes; we call this the \u201cparadox of meritocracy.\u201d To assess this effect, we conducted three experiments with a total of 445 participants with managerial experience who were asked to make bonus, promotion, and termination recommendations for several employee profi les. We manipulated both the gender of the employees being evaluated and whether the company\u2019s core values emphasized meritocracy in evaluations and compensation. The main fi nding is consistent across the three studies: when an organization is explicitly presented as meritocratic, individuals in managerial positions favor a male employee over an equally qualifi ed female employee by awarding him a larger monetary reward. This fi nding demonstrates that the pursuit of meritocracy at the workplace may be more diffi cult than it fi rst appears and that there may be unrecognized risks behind certain organizational efforts used to reward merit. We discuss possible underlying mechanisms leading to the paradox of meritocracy effect as well as the scope conditions under which we expect the effect to occur.", "author" : [ { "dropping-particle" : "", "family" : "Castilla", "given" : "Emilio J.", "non-dropping-particle" : "", "parse-names" : false, "suffix" : "" }, { "dropping-particle" : "", "family" : "Benard", "given" : "Stephen", "non-dropping-particle" : "", "parse-names" : false, "suffix" : "" } ], "container-title" : "Administrative Science Quarterly", "id" : "ITEM-2", "issue" : "4", "issued" : { "date-parts" : [ [ "2010" ] ] }, "page" : "543-576", "title" : "The Paradox of Meritocracy in Organizations", "type" : "article-journal", "volume" : "55" }, "uris" : [ "http://www.mendeley.com/documents/?uuid=60fba6ae-2902-42a3-8cf0-d9c67878fa7b" ] } ], "mendeley" : { "formattedCitation" : "(Castilla, 2008; Castilla &amp; Benard, 2010)", "plainTextFormattedCitation" : "(Castilla, 2008; Castilla &amp; Benard, 2010)", "previouslyFormattedCitation" : "(Castilla, 2008; Castilla &amp; Benard, 2010)"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Castilla</w:t>
      </w:r>
      <w:proofErr w:type="spellEnd"/>
      <w:r w:rsidR="000F3177" w:rsidRPr="00C916A7">
        <w:rPr>
          <w:rFonts w:cs="Times New Roman"/>
          <w:noProof/>
          <w:szCs w:val="24"/>
        </w:rPr>
        <w:t>, 2008; Castilla &amp; Benard, 2010)</w:t>
      </w:r>
      <w:r w:rsidRPr="00C916A7">
        <w:rPr>
          <w:rFonts w:cs="Times New Roman"/>
          <w:szCs w:val="24"/>
        </w:rPr>
        <w:fldChar w:fldCharType="end"/>
      </w:r>
      <w:r w:rsidRPr="00C916A7">
        <w:rPr>
          <w:rFonts w:cs="Times New Roman"/>
          <w:szCs w:val="24"/>
        </w:rPr>
        <w:t xml:space="preserve"> can be understood as a process of exclusion from an upper class. </w:t>
      </w:r>
      <w:proofErr w:type="spellStart"/>
      <w:r w:rsidRPr="00C916A7">
        <w:rPr>
          <w:rFonts w:cs="Times New Roman"/>
          <w:szCs w:val="24"/>
        </w:rPr>
        <w:t>Mijs</w:t>
      </w:r>
      <w:proofErr w:type="spellEnd"/>
      <w:r w:rsidRPr="00C916A7">
        <w:rPr>
          <w:rFonts w:cs="Times New Roman"/>
          <w:szCs w:val="24"/>
        </w:rPr>
        <w:fldChar w:fldCharType="begin" w:fldLock="1"/>
      </w:r>
      <w:r w:rsidR="003E3F73" w:rsidRPr="00C916A7">
        <w:rPr>
          <w:rFonts w:cs="Times New Roman"/>
          <w:szCs w:val="24"/>
        </w:rPr>
        <w:instrText>ADDIN CSL_CITATION { "citationItems" : [ { "id" : "ITEM-1", "itemData" : { "DOI" : "10.1007/s11211-014-0228-0", "ISBN" : "1121101402", "ISSN" : "0885-7466", "author" : [ { "dropping-particle" : "", "family" : "Mijs", "given" : "Jonathan J. B.", "non-dropping-particle" : "", "parse-names" : false, "suffix" : "" } ], "container-title" : "Social Justice Research", "id" : "ITEM-1", "issued" : { "date-parts" : [ [ "2015" ] ] }, "title" : "The Unfulfillable Promise of Meritocracy: Three Lessons and Their Implications for Justice in Education", "type" : "article-journal" }, "uris" : [ "http://www.mendeley.com/documents/?uuid=c492df50-2214-4e7b-99c5-899d00d6aa99" ] } ], "mendeley" : { "formattedCitation" : "(Mijs, 2015)", "manualFormatting" : "(2015)", "plainTextFormattedCitation" : "(Mijs, 2015)", "previouslyFormattedCitation" : "(Mijs, 2015)" }, "properties" : {  }, "schema" : "https://github.com/citation-style-language/schema/raw/master/csl-citation.json" }</w:instrText>
      </w:r>
      <w:r w:rsidRPr="00C916A7">
        <w:rPr>
          <w:rFonts w:cs="Times New Roman"/>
          <w:szCs w:val="24"/>
        </w:rPr>
        <w:fldChar w:fldCharType="separate"/>
      </w:r>
      <w:r w:rsidRPr="00C916A7">
        <w:rPr>
          <w:rFonts w:cs="Times New Roman"/>
          <w:noProof/>
          <w:szCs w:val="24"/>
        </w:rPr>
        <w:t>(2015)</w:t>
      </w:r>
      <w:r w:rsidRPr="00C916A7">
        <w:rPr>
          <w:rFonts w:cs="Times New Roman"/>
          <w:szCs w:val="24"/>
        </w:rPr>
        <w:fldChar w:fldCharType="end"/>
      </w:r>
      <w:r w:rsidRPr="00C916A7">
        <w:rPr>
          <w:rFonts w:cs="Times New Roman"/>
          <w:szCs w:val="24"/>
        </w:rPr>
        <w:t xml:space="preserve"> has criticized the very premise as fundamentally flawed and contradictory from a logical view – however, if a meritocracy is acknowledged as creating and justifying the existence of a new kind of elite, the paradox surrounding it may be resolved.</w:t>
      </w:r>
      <w:r w:rsidR="0076385E" w:rsidRPr="00C916A7">
        <w:rPr>
          <w:rFonts w:cs="Times New Roman"/>
          <w:szCs w:val="24"/>
        </w:rPr>
        <w:t xml:space="preserve"> </w:t>
      </w:r>
    </w:p>
    <w:p w14:paraId="78994EAC" w14:textId="4C805BAF" w:rsidR="008247D1" w:rsidRPr="00C916A7" w:rsidRDefault="00A73FC4" w:rsidP="00FF1E10">
      <w:pPr>
        <w:spacing w:line="480" w:lineRule="auto"/>
        <w:ind w:left="360"/>
        <w:jc w:val="both"/>
        <w:rPr>
          <w:rFonts w:cs="Times New Roman"/>
          <w:szCs w:val="24"/>
        </w:rPr>
      </w:pPr>
      <w:r w:rsidRPr="00C916A7">
        <w:rPr>
          <w:rFonts w:cs="Times New Roman"/>
          <w:szCs w:val="24"/>
        </w:rPr>
        <w:t>T</w:t>
      </w:r>
      <w:r w:rsidR="00B567EB" w:rsidRPr="00C916A7">
        <w:rPr>
          <w:rFonts w:cs="Times New Roman"/>
          <w:szCs w:val="24"/>
        </w:rPr>
        <w:t>he power and entrenchment of meritocracy is demonstrated through the relative insouciance to criticism the idea meets and the extent to which the idea has been used and justified in order to maintain social inequality</w:t>
      </w:r>
      <w:r w:rsidR="00B567EB" w:rsidRPr="00C916A7">
        <w:rPr>
          <w:rFonts w:cs="Times New Roman"/>
          <w:szCs w:val="24"/>
        </w:rPr>
        <w:fldChar w:fldCharType="begin" w:fldLock="1"/>
      </w:r>
      <w:r w:rsidR="003E3F73" w:rsidRPr="00C916A7">
        <w:rPr>
          <w:rFonts w:cs="Times New Roman"/>
          <w:szCs w:val="24"/>
        </w:rPr>
        <w:instrText>ADDIN CSL_CITATION { "citationItems" : [ { "id" : "ITEM-1", "itemData" : { "ISBN" : "0742510565", "author" : [ { "dropping-particle" : "", "family" : "Mcnamee", "given" : "Stephen J", "non-dropping-particle" : "", "parse-names" : false, "suffix" : "" }, { "dropping-particle" : "", "family" : "Miller", "given" : "Robert K", "non-dropping-particle" : "", "parse-names" : false, "suffix" : "" } ], "container-title" : "Sociation Today", "id" : "ITEM-1", "issued" : { "date-parts" : [ [ "2004" ] ] }, "title" : "The Meritocracy Myth", "type" : "article-journal" }, "uris" : [ "http://www.mendeley.com/documents/?uuid=8990b97f-17e9-4571-836d-551f7d7b225b" ] }, { "id" : "ITEM-2", "itemData" : { "DOI" : "10.1111/j.0956-7976.2005.01559.x", "author" : [ { "dropping-particle" : "", "family" : "Uhlmann", "given" : "Eric Luis", "non-dropping-particle" : "", "parse-names" : false, "suffix" : "" }, { "dropping-particle" : "", "family" : "Cohen", "given" : "Geoffrey L", "non-dropping-particle" : "", "parse-names" : false, "suffix" : "" } ], "id" : "ITEM-2", "issue" : "6", "issued" : { "date-parts" : [ [ "2013" ] ] }, "page" : "474-480", "title" : "Redefining Merit to Justify Discrimination", "type" : "article-journal", "volume" : "16" }, "uris" : [ "http://www.mendeley.com/documents/?uuid=b4e62879-9f24-4e72-9bcc-efa9a718b96d" ] } ], "mendeley" : { "formattedCitation" : "(Mcnamee &amp; Miller, 2004; Uhlmann &amp; Cohen, 2013)", "plainTextFormattedCitation" : "(Mcnamee &amp; Miller, 2004; Uhlmann &amp; Cohen, 2013)", "previouslyFormattedCitation" : "(Mcnamee &amp; Miller, 2004; Uhlmann &amp; Cohen, 2013)" }, "properties" : {  }, "schema" : "https://github.com/citation-style-language/schema/raw/master/csl-citation.json" }</w:instrText>
      </w:r>
      <w:r w:rsidR="00B567EB"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Mcnamee</w:t>
      </w:r>
      <w:proofErr w:type="spellEnd"/>
      <w:r w:rsidR="000F3177" w:rsidRPr="00C916A7">
        <w:rPr>
          <w:rFonts w:cs="Times New Roman"/>
          <w:noProof/>
          <w:szCs w:val="24"/>
        </w:rPr>
        <w:t xml:space="preserve"> &amp; Miller, 2004; Uhlmann &amp; Cohen, 2013)</w:t>
      </w:r>
      <w:r w:rsidR="00B567EB" w:rsidRPr="00C916A7">
        <w:rPr>
          <w:rFonts w:cs="Times New Roman"/>
          <w:szCs w:val="24"/>
        </w:rPr>
        <w:fldChar w:fldCharType="end"/>
      </w:r>
      <w:r w:rsidR="00B567EB" w:rsidRPr="00C916A7">
        <w:rPr>
          <w:rFonts w:cs="Times New Roman"/>
          <w:szCs w:val="24"/>
        </w:rPr>
        <w:t xml:space="preserve">. For example, within the United States itself, a large number of Americans believe that their workplaces are meritocratic to the point of justifying their own low status due to personal failings rather than structural factors </w:t>
      </w:r>
      <w:r w:rsidR="00B567EB" w:rsidRPr="00C916A7">
        <w:rPr>
          <w:rFonts w:cs="Times New Roman"/>
          <w:szCs w:val="24"/>
        </w:rPr>
        <w:fldChar w:fldCharType="begin" w:fldLock="1"/>
      </w:r>
      <w:r w:rsidR="003E3F73" w:rsidRPr="00C916A7">
        <w:rPr>
          <w:rFonts w:cs="Times New Roman"/>
          <w:szCs w:val="24"/>
        </w:rPr>
        <w:instrText>ADDIN CSL_CITATION { "citationItems" : [ { "id" : "ITEM-1", "itemData" : { "DOI" : "10.1016/j.jesp.2006.04.009", "author" : [ { "dropping-particle" : "", "family" : "McCoy", "given" : "Shannon K", "non-dropping-particle" : "", "parse-names" : false, "suffix" : "" }, { "dropping-particle" : "", "family" : "Major", "given" : "Brenda", "non-dropping-particle" : "", "parse-names" : false, "suffix" : "" } ], "container-title" : "Journal of Experimental Social Psychology", "id" : "ITEM-1", "issued" : { "date-parts" : [ [ "2007" ] ] }, "page" : "341-351", "title" : "Priming meritocracy and the psychological justification of inequality", "type" : "article-journal", "volume" : "43" }, "uris" : [ "http://www.mendeley.com/documents/?uuid=522c789c-83a9-461a-8f78-94a2e116e16f" ] }, { "id" : "ITEM-2", "itemData" : { "author" : [ { "dropping-particle" : "", "family" : "Scully", "given" : "Maureen A.", "non-dropping-particle" : "", "parse-names" : false, "suffix" : "" } ], "container-title" : "Relational Wealth: The Advantages of Stability in a Changing Economy", "editor" : [ { "dropping-particle" : "", "family" : "Leana", "given" : "Carrie R.", "non-dropping-particle" : "", "parse-names" : false, "suffix" : "" }, { "dropping-particle" : "", "family" : "Rousseau", "given" : "Denise M.", "non-dropping-particle" : "", "parse-names" : false, "suffix" : "" } ], "id" : "ITEM-2", "issued" : { "date-parts" : [ [ "2000" ] ] }, "page" : "199-214", "title" : "Manage Your Own Employability", "type" : "chapter" }, "uris" : [ "http://www.mendeley.com/documents/?uuid=2ec69033-f181-4eb2-944c-a31b3f1ba2d5" ] } ], "mendeley" : { "formattedCitation" : "(McCoy &amp; Major, 2007; Scully, 2000)", "plainTextFormattedCitation" : "(McCoy &amp; Major, 2007; Scully, 2000)", "previouslyFormattedCitation" : "(McCoy &amp; Major, 2007; Scully, 2000)" }, "properties" : {  }, "schema" : "https://github.com/citation-style-language/schema/raw/master/csl-citation.json" }</w:instrText>
      </w:r>
      <w:r w:rsidR="00B567EB" w:rsidRPr="00C916A7">
        <w:rPr>
          <w:rFonts w:cs="Times New Roman"/>
          <w:szCs w:val="24"/>
        </w:rPr>
        <w:fldChar w:fldCharType="separate"/>
      </w:r>
      <w:r w:rsidR="000F3177" w:rsidRPr="00C916A7">
        <w:rPr>
          <w:rFonts w:cs="Times New Roman"/>
          <w:noProof/>
          <w:szCs w:val="24"/>
        </w:rPr>
        <w:t>(McCoy &amp; Major, 2007; Scully, 2000)</w:t>
      </w:r>
      <w:r w:rsidR="00B567EB" w:rsidRPr="00C916A7">
        <w:rPr>
          <w:rFonts w:cs="Times New Roman"/>
          <w:szCs w:val="24"/>
        </w:rPr>
        <w:fldChar w:fldCharType="end"/>
      </w:r>
      <w:r w:rsidR="00B567EB" w:rsidRPr="00C916A7">
        <w:rPr>
          <w:rFonts w:cs="Times New Roman"/>
          <w:szCs w:val="24"/>
        </w:rPr>
        <w:t>; Other data suggests that Americans in general rate meritocratic factors as extremely important for success</w:t>
      </w:r>
      <w:r w:rsidR="00B567EB" w:rsidRPr="00C916A7">
        <w:rPr>
          <w:rFonts w:cs="Times New Roman"/>
          <w:szCs w:val="24"/>
        </w:rPr>
        <w:fldChar w:fldCharType="begin" w:fldLock="1"/>
      </w:r>
      <w:r w:rsidR="003E3F73" w:rsidRPr="00C916A7">
        <w:rPr>
          <w:rFonts w:cs="Times New Roman"/>
          <w:szCs w:val="24"/>
        </w:rPr>
        <w:instrText>ADDIN CSL_CITATION { "citationItems" : [ { "id" : "ITEM-1", "itemData" : { "DOI" : "10.1007/s11211-014-0228-0", "ISBN" : "1121101402", "ISSN" : "0885-7466", "author" : [ { "dropping-particle" : "", "family" : "Mijs", "given" : "Jonathan J. B.", "non-dropping-particle" : "", "parse-names" : false, "suffix" : "" } ], "container-title" : "Social Justice Research", "id" : "ITEM-1", "issued" : { "date-parts" : [ [ "2015" ] ] }, "title" : "The Unfulfillable Promise of Meritocracy: Three Lessons and Their Implications for Justice in Education", "type" : "article-journal" }, "uris" : [ "http://www.mendeley.com/documents/?uuid=c492df50-2214-4e7b-99c5-899d00d6aa99" ] }, { "id" : "ITEM-2", "itemData" : { "author" : [ { "dropping-particle" : "", "family" : "Kluegel", "given" : "James R.", "non-dropping-particle" : "", "parse-names" : false, "suffix" : "" }, { "dropping-particle" : "", "family" : "Smith", "given" : "Eliot R.", "non-dropping-particle" : "", "parse-names" : false, "suffix" : "" } ], "id" : "ITEM-2", "issued" : { "date-parts" : [ [ "1986" ] ] }, "number-of-pages" : "332", "title" : "Beliefs about Inequality", "type" : "book" }, "uris" : [ "http://www.mendeley.com/documents/?uuid=29b585bd-ef54-4157-a3dd-48b10d125950" ] } ], "mendeley" : { "formattedCitation" : "(Kluegel &amp; Smith, 1986; Mijs, 2015)", "plainTextFormattedCitation" : "(Kluegel &amp; Smith, 1986; Mijs, 2015)", "previouslyFormattedCitation" : "(Kluegel &amp; Smith, 1986; Mijs, 2015)" }, "properties" : {  }, "schema" : "https://github.com/citation-style-language/schema/raw/master/csl-citation.json" }</w:instrText>
      </w:r>
      <w:r w:rsidR="00B567EB"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Kluegel</w:t>
      </w:r>
      <w:proofErr w:type="spellEnd"/>
      <w:r w:rsidR="000F3177" w:rsidRPr="00C916A7">
        <w:rPr>
          <w:rFonts w:cs="Times New Roman"/>
          <w:noProof/>
          <w:szCs w:val="24"/>
        </w:rPr>
        <w:t xml:space="preserve"> &amp; Smith, 1986; Mijs, 2015)</w:t>
      </w:r>
      <w:r w:rsidR="00B567EB" w:rsidRPr="00C916A7">
        <w:rPr>
          <w:rFonts w:cs="Times New Roman"/>
          <w:szCs w:val="24"/>
        </w:rPr>
        <w:fldChar w:fldCharType="end"/>
      </w:r>
      <w:r w:rsidR="00B567EB" w:rsidRPr="00C916A7">
        <w:rPr>
          <w:rFonts w:cs="Times New Roman"/>
          <w:szCs w:val="24"/>
        </w:rPr>
        <w:t xml:space="preserve">, demonstrating the extent to which meritocracy has been socialized within the United States among </w:t>
      </w:r>
      <w:r w:rsidR="008247D1" w:rsidRPr="00C916A7">
        <w:rPr>
          <w:rFonts w:cs="Times New Roman"/>
          <w:szCs w:val="24"/>
        </w:rPr>
        <w:t xml:space="preserve">elites and non-elites alike. This further reinforces </w:t>
      </w:r>
      <w:r w:rsidR="00B567EB" w:rsidRPr="00C916A7">
        <w:rPr>
          <w:rFonts w:cs="Times New Roman"/>
          <w:szCs w:val="24"/>
        </w:rPr>
        <w:t>the idea that meritocracy as we understand it as present is largely of American origin.</w:t>
      </w:r>
    </w:p>
    <w:p w14:paraId="2C6C0649" w14:textId="58C1BCC8" w:rsidR="00232C46" w:rsidRPr="00C916A7" w:rsidRDefault="00B567EB" w:rsidP="00FF1E10">
      <w:pPr>
        <w:spacing w:line="480" w:lineRule="auto"/>
        <w:ind w:left="360"/>
        <w:jc w:val="both"/>
        <w:rPr>
          <w:rFonts w:eastAsia="Calibri" w:cs="Times New Roman"/>
          <w:szCs w:val="24"/>
        </w:rPr>
      </w:pPr>
      <w:r w:rsidRPr="00C916A7">
        <w:rPr>
          <w:rFonts w:cs="Times New Roman"/>
          <w:szCs w:val="24"/>
        </w:rPr>
        <w:lastRenderedPageBreak/>
        <w:t>The acceptance of meritocracy may be different across the general population of other countries</w:t>
      </w:r>
      <w:r w:rsidRPr="00C916A7">
        <w:rPr>
          <w:rFonts w:cs="Times New Roman"/>
          <w:szCs w:val="24"/>
        </w:rPr>
        <w:fldChar w:fldCharType="begin" w:fldLock="1"/>
      </w:r>
      <w:r w:rsidR="003E3F73" w:rsidRPr="00C916A7">
        <w:rPr>
          <w:rFonts w:cs="Times New Roman"/>
          <w:szCs w:val="24"/>
        </w:rPr>
        <w:instrText>ADDIN CSL_CITATION { "citationItems" : [ { "id" : "ITEM-1", "itemData" : { "DOI" : "10.1007/s11211-014-0228-0", "ISBN" : "1121101402", "ISSN" : "0885-7466", "author" : [ { "dropping-particle" : "", "family" : "Mijs", "given" : "Jonathan J. B.", "non-dropping-particle" : "", "parse-names" : false, "suffix" : "" } ], "container-title" : "Social Justice Research", "id" : "ITEM-1", "issued" : { "date-parts" : [ [ "2015" ] ] }, "title" : "The Unfulfillable Promise of Meritocracy: Three Lessons and Their Implications for Justice in Education", "type" : "article-journal" }, "uris" : [ "http://www.mendeley.com/documents/?uuid=c492df50-2214-4e7b-99c5-899d00d6aa99" ] } ], "mendeley" : { "formattedCitation" : "(Mijs, 2015)", "plainTextFormattedCitation" : "(Mijs, 2015)", "previouslyFormattedCitation" : "(Mijs, 2015)"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Mijs</w:t>
      </w:r>
      <w:proofErr w:type="spellEnd"/>
      <w:r w:rsidR="000F3177" w:rsidRPr="00C916A7">
        <w:rPr>
          <w:rFonts w:cs="Times New Roman"/>
          <w:noProof/>
          <w:szCs w:val="24"/>
        </w:rPr>
        <w:t>, 2015)</w:t>
      </w:r>
      <w:r w:rsidRPr="00C916A7">
        <w:rPr>
          <w:rFonts w:cs="Times New Roman"/>
          <w:szCs w:val="24"/>
        </w:rPr>
        <w:fldChar w:fldCharType="end"/>
      </w:r>
      <w:r w:rsidRPr="00C916A7">
        <w:rPr>
          <w:rFonts w:cs="Times New Roman"/>
          <w:szCs w:val="24"/>
        </w:rPr>
        <w:t>, but its commonality across elite business education internationally suggests that the idea was translated from the American business context into other contexts.</w:t>
      </w:r>
      <w:r w:rsidR="008247D1" w:rsidRPr="00C916A7">
        <w:rPr>
          <w:rFonts w:cs="Times New Roman"/>
          <w:szCs w:val="24"/>
        </w:rPr>
        <w:t xml:space="preserve"> More importantly for my purposes, meritocracy appears to be a rhetoric into which meaning is imputed through actions that are deemed “meritorious”, and that the absence of a clear definition in the public mind is indeed essential for meritocracy to be performed.</w:t>
      </w:r>
    </w:p>
    <w:p w14:paraId="4739E447" w14:textId="645E97CE" w:rsidR="003D01F5" w:rsidRPr="00C916A7" w:rsidRDefault="00C916A7" w:rsidP="00760CA1">
      <w:pPr>
        <w:spacing w:line="480" w:lineRule="auto"/>
        <w:ind w:left="360"/>
        <w:jc w:val="center"/>
        <w:rPr>
          <w:rFonts w:eastAsia="Calibri" w:cs="Times New Roman"/>
          <w:b/>
          <w:bCs/>
          <w:szCs w:val="24"/>
        </w:rPr>
      </w:pPr>
      <w:r w:rsidRPr="00C916A7">
        <w:rPr>
          <w:rFonts w:eastAsia="Calibri" w:cs="Times New Roman"/>
          <w:b/>
          <w:bCs/>
          <w:szCs w:val="24"/>
        </w:rPr>
        <w:t>PRIMARY DATA</w:t>
      </w:r>
    </w:p>
    <w:p w14:paraId="12F755C2" w14:textId="77777777" w:rsidR="00232C46" w:rsidRPr="00C916A7" w:rsidRDefault="00EC6B2C" w:rsidP="00FF1E10">
      <w:pPr>
        <w:spacing w:line="480" w:lineRule="auto"/>
        <w:ind w:left="360"/>
        <w:jc w:val="both"/>
        <w:rPr>
          <w:rFonts w:cs="Times New Roman"/>
          <w:szCs w:val="24"/>
        </w:rPr>
      </w:pPr>
      <w:r w:rsidRPr="00C916A7">
        <w:rPr>
          <w:rFonts w:cs="Times New Roman"/>
          <w:szCs w:val="24"/>
        </w:rPr>
        <w:t xml:space="preserve">For primary data, I have obtained access to the Historical Collections of the Baker Library of the Harvard Business School and the Hayden Library of the Sloan School of Management at MIT to access their archives for all material connected to the Indian Institutes of Management. Using historical archival material allows me to study communications that happened across multiple individuals in multiple locations over a timespan of months or years, in this case the timespan of my archival correspondence being from approximately 1960 to 1967, with a few documents being post-1967. As such, archives serve to compress space and time and give me the ability to, in a limited way, act as an observer witnessing a broad network of recorded events as a series of snapshots and giving me a much broader view than any single human observer at any one point of time in one place, but without that immediately present observer’s ability to control the content of the information recorded. </w:t>
      </w:r>
    </w:p>
    <w:p w14:paraId="35A19E69" w14:textId="77777777" w:rsidR="00EC6B2C" w:rsidRPr="00C916A7" w:rsidRDefault="00EC6B2C" w:rsidP="00FF1E10">
      <w:pPr>
        <w:spacing w:line="480" w:lineRule="auto"/>
        <w:ind w:left="360"/>
        <w:jc w:val="both"/>
        <w:rPr>
          <w:rFonts w:cs="Times New Roman"/>
          <w:szCs w:val="24"/>
        </w:rPr>
      </w:pPr>
      <w:r w:rsidRPr="00C916A7">
        <w:rPr>
          <w:rFonts w:cs="Times New Roman"/>
          <w:szCs w:val="24"/>
        </w:rPr>
        <w:t xml:space="preserve">Some of the conversations recorded in the archives were confidential at the time but have since become available for researchers, which affords me the ability to look into the actions that took place between the human </w:t>
      </w:r>
      <w:proofErr w:type="spellStart"/>
      <w:r w:rsidRPr="00C916A7">
        <w:rPr>
          <w:rFonts w:cs="Times New Roman"/>
          <w:szCs w:val="24"/>
        </w:rPr>
        <w:t>actants</w:t>
      </w:r>
      <w:proofErr w:type="spellEnd"/>
      <w:r w:rsidRPr="00C916A7">
        <w:rPr>
          <w:rFonts w:cs="Times New Roman"/>
          <w:szCs w:val="24"/>
        </w:rPr>
        <w:t xml:space="preserve"> in Harvard and the IIMs at a level which I would never have been privy to had I been present at the time as an external observer. </w:t>
      </w:r>
    </w:p>
    <w:p w14:paraId="1446FF0F" w14:textId="77777777" w:rsidR="00EC6B2C" w:rsidRPr="00C916A7" w:rsidRDefault="00EC6B2C" w:rsidP="00FF1E10">
      <w:pPr>
        <w:spacing w:line="480" w:lineRule="auto"/>
        <w:ind w:left="360"/>
        <w:jc w:val="both"/>
        <w:rPr>
          <w:rFonts w:cs="Times New Roman"/>
          <w:szCs w:val="24"/>
        </w:rPr>
      </w:pPr>
      <w:r w:rsidRPr="00C916A7">
        <w:rPr>
          <w:rFonts w:cs="Times New Roman"/>
          <w:szCs w:val="24"/>
        </w:rPr>
        <w:lastRenderedPageBreak/>
        <w:t xml:space="preserve">From the archives, I obtain a set of raw materials. These raw materials include a broad variety of communications discussing all aspects of academic life and life in Ahmedabad, ranging from brochures, to general observations, to memoranda, to works in progress by various faculty members. </w:t>
      </w:r>
      <w:r w:rsidR="00232C46" w:rsidRPr="00C916A7">
        <w:rPr>
          <w:rFonts w:cs="Times New Roman"/>
          <w:szCs w:val="24"/>
        </w:rPr>
        <w:t>I log these materials in stages, particularly the large quantities of printed material</w:t>
      </w:r>
      <w:r w:rsidRPr="00C916A7">
        <w:rPr>
          <w:rFonts w:cs="Times New Roman"/>
          <w:szCs w:val="24"/>
        </w:rPr>
        <w:t>.</w:t>
      </w:r>
      <w:r w:rsidR="00232C46" w:rsidRPr="00C916A7">
        <w:rPr>
          <w:rFonts w:cs="Times New Roman"/>
          <w:szCs w:val="24"/>
        </w:rPr>
        <w:t xml:space="preserve"> Logging in the gathered material is a first step</w:t>
      </w:r>
      <w:r w:rsidRPr="00C916A7">
        <w:rPr>
          <w:rFonts w:cs="Times New Roman"/>
          <w:szCs w:val="24"/>
        </w:rPr>
        <w:t>. My next step is to organize the materials into some preliminary analytical categories</w:t>
      </w:r>
      <w:r w:rsidR="00232C46" w:rsidRPr="00C916A7">
        <w:rPr>
          <w:rFonts w:cs="Times New Roman"/>
          <w:szCs w:val="24"/>
        </w:rPr>
        <w:t>.</w:t>
      </w:r>
    </w:p>
    <w:p w14:paraId="02B39EEC" w14:textId="77777777" w:rsidR="00232C46" w:rsidRPr="00C916A7" w:rsidRDefault="00232C46" w:rsidP="00FF1E10">
      <w:pPr>
        <w:pStyle w:val="Heading2"/>
        <w:spacing w:line="480" w:lineRule="auto"/>
        <w:ind w:left="360"/>
        <w:jc w:val="both"/>
        <w:rPr>
          <w:rFonts w:ascii="Times New Roman" w:hAnsi="Times New Roman" w:cs="Times New Roman"/>
          <w:color w:val="auto"/>
          <w:sz w:val="24"/>
          <w:szCs w:val="24"/>
        </w:rPr>
      </w:pPr>
      <w:r w:rsidRPr="00C916A7">
        <w:rPr>
          <w:rFonts w:ascii="Times New Roman" w:hAnsi="Times New Roman" w:cs="Times New Roman"/>
          <w:color w:val="auto"/>
          <w:sz w:val="24"/>
          <w:szCs w:val="24"/>
        </w:rPr>
        <w:t>Data analyses</w:t>
      </w:r>
    </w:p>
    <w:p w14:paraId="7E44B731" w14:textId="77777777" w:rsidR="00C916A7" w:rsidRDefault="00C916A7" w:rsidP="00FF1E10">
      <w:pPr>
        <w:spacing w:line="480" w:lineRule="auto"/>
        <w:ind w:left="360"/>
        <w:jc w:val="both"/>
        <w:rPr>
          <w:rFonts w:cs="Times New Roman"/>
          <w:szCs w:val="24"/>
        </w:rPr>
      </w:pPr>
    </w:p>
    <w:p w14:paraId="3859DFD7" w14:textId="77777777" w:rsidR="00EC6B2C" w:rsidRPr="00C916A7" w:rsidRDefault="00EC6B2C" w:rsidP="00FF1E10">
      <w:pPr>
        <w:spacing w:line="480" w:lineRule="auto"/>
        <w:ind w:left="360"/>
        <w:jc w:val="both"/>
        <w:rPr>
          <w:rFonts w:cs="Times New Roman"/>
          <w:szCs w:val="24"/>
        </w:rPr>
      </w:pPr>
      <w:r w:rsidRPr="00C916A7">
        <w:rPr>
          <w:rFonts w:cs="Times New Roman"/>
          <w:szCs w:val="24"/>
        </w:rPr>
        <w:t xml:space="preserve">My data analysis strategy </w:t>
      </w:r>
      <w:r w:rsidR="00232C46" w:rsidRPr="00C916A7">
        <w:rPr>
          <w:rFonts w:cs="Times New Roman"/>
          <w:szCs w:val="24"/>
        </w:rPr>
        <w:t>was iterative</w:t>
      </w:r>
      <w:r w:rsidRPr="00C916A7">
        <w:rPr>
          <w:rFonts w:cs="Times New Roman"/>
          <w:szCs w:val="24"/>
        </w:rPr>
        <w:t>.  First, I collect</w:t>
      </w:r>
      <w:r w:rsidR="00232C46" w:rsidRPr="00C916A7">
        <w:rPr>
          <w:rFonts w:cs="Times New Roman"/>
          <w:szCs w:val="24"/>
        </w:rPr>
        <w:t>ed</w:t>
      </w:r>
      <w:r w:rsidRPr="00C916A7">
        <w:rPr>
          <w:rFonts w:cs="Times New Roman"/>
          <w:szCs w:val="24"/>
        </w:rPr>
        <w:t xml:space="preserve"> the data with the aim of looking for documents where the actors have discussed action, intention, or conflict in some form or the </w:t>
      </w:r>
      <w:r w:rsidR="00232C46" w:rsidRPr="00C916A7">
        <w:rPr>
          <w:rFonts w:cs="Times New Roman"/>
          <w:szCs w:val="24"/>
        </w:rPr>
        <w:t xml:space="preserve">other. Now my data analysis has shifted towards understanding how meritocracy is enacted, so intention needs to be brought alongside practice. </w:t>
      </w:r>
    </w:p>
    <w:p w14:paraId="6AED0090" w14:textId="77777777" w:rsidR="00EC6B2C" w:rsidRPr="00C916A7" w:rsidRDefault="00EC6B2C" w:rsidP="00FF1E10">
      <w:pPr>
        <w:spacing w:line="480" w:lineRule="auto"/>
        <w:ind w:left="360"/>
        <w:jc w:val="both"/>
        <w:rPr>
          <w:rFonts w:cs="Times New Roman"/>
          <w:szCs w:val="24"/>
        </w:rPr>
      </w:pPr>
      <w:r w:rsidRPr="00C916A7">
        <w:rPr>
          <w:rFonts w:cs="Times New Roman"/>
          <w:szCs w:val="24"/>
        </w:rPr>
        <w:t xml:space="preserve">First, I begin working on a coding system for the raw archival materials. For example, I observe flows of people, pedagogies, and legitimating ideas or overarching mission statements. Otherwise, I collect correspondence between individuals at different dates and different times and classify the correspondence by the time and date and correspondents involved. Particularly content-rich correspondence, large documents, etc. is coded differently from shorter communications, with more of an emphasis on the content itself than on any hidden subtext that I perceive. In this manner, I allow the actors to speak for themselves to a greater extent, with me translating proportionately less of what they say or mean. </w:t>
      </w:r>
    </w:p>
    <w:p w14:paraId="213B7CC4" w14:textId="11D5CA6C" w:rsidR="00EC6B2C" w:rsidRPr="00C916A7" w:rsidRDefault="00EC6B2C" w:rsidP="00FF1E10">
      <w:pPr>
        <w:spacing w:line="480" w:lineRule="auto"/>
        <w:ind w:left="360"/>
        <w:jc w:val="both"/>
        <w:rPr>
          <w:rFonts w:cs="Times New Roman"/>
          <w:szCs w:val="24"/>
        </w:rPr>
      </w:pPr>
      <w:r w:rsidRPr="00C916A7">
        <w:rPr>
          <w:rFonts w:cs="Times New Roman"/>
          <w:szCs w:val="24"/>
        </w:rPr>
        <w:t xml:space="preserve">For these larger communications, the primary questions I ask are: Who do these communications represent and what actor-networks are there? </w:t>
      </w:r>
      <w:proofErr w:type="spellStart"/>
      <w:r w:rsidRPr="00C916A7">
        <w:rPr>
          <w:rFonts w:cs="Times New Roman"/>
          <w:szCs w:val="24"/>
        </w:rPr>
        <w:t>Czarniawska</w:t>
      </w:r>
      <w:proofErr w:type="spellEnd"/>
      <w:r w:rsidRPr="00C916A7">
        <w:rPr>
          <w:rFonts w:cs="Times New Roman"/>
          <w:szCs w:val="24"/>
        </w:rPr>
        <w:t xml:space="preserve"> identifies four </w:t>
      </w:r>
      <w:r w:rsidRPr="00C916A7">
        <w:rPr>
          <w:rFonts w:cs="Times New Roman"/>
          <w:szCs w:val="24"/>
        </w:rPr>
        <w:lastRenderedPageBreak/>
        <w:t xml:space="preserve">major areas of study for organizational </w:t>
      </w:r>
      <w:proofErr w:type="gramStart"/>
      <w:r w:rsidRPr="00C916A7">
        <w:rPr>
          <w:rFonts w:cs="Times New Roman"/>
          <w:szCs w:val="24"/>
        </w:rPr>
        <w:t>studies :</w:t>
      </w:r>
      <w:proofErr w:type="gramEnd"/>
      <w:r w:rsidRPr="00C916A7">
        <w:rPr>
          <w:rFonts w:cs="Times New Roman"/>
          <w:szCs w:val="24"/>
        </w:rPr>
        <w:t xml:space="preserve"> places, people, issues and events. Of these four, </w:t>
      </w:r>
      <w:proofErr w:type="spellStart"/>
      <w:r w:rsidRPr="00C916A7">
        <w:rPr>
          <w:rFonts w:cs="Times New Roman"/>
          <w:szCs w:val="24"/>
        </w:rPr>
        <w:t>Czarniawska</w:t>
      </w:r>
      <w:proofErr w:type="spellEnd"/>
      <w:r w:rsidRPr="00C916A7">
        <w:rPr>
          <w:rFonts w:cs="Times New Roman"/>
          <w:szCs w:val="24"/>
        </w:rPr>
        <w:t xml:space="preserve"> identifies events as the most promising subject for the study of organizing</w:t>
      </w:r>
      <w:r w:rsidRPr="00C916A7">
        <w:rPr>
          <w:rFonts w:cs="Times New Roman"/>
          <w:szCs w:val="24"/>
        </w:rPr>
        <w:fldChar w:fldCharType="begin" w:fldLock="1"/>
      </w:r>
      <w:r w:rsidR="003E3F73" w:rsidRPr="00C916A7">
        <w:rPr>
          <w:rFonts w:cs="Times New Roman"/>
          <w:szCs w:val="24"/>
        </w:rPr>
        <w:instrText>ADDIN CSL_CITATION { "citationItems" : [ { "id" : "ITEM-1", "itemData" : { "DOI" : "10.1177/1350508404047251", "ISBN" : "1350-5084", "ISSN" : "1350-5084", "PMID" : "3499040972860024513", "abstract" : "Laboratory studies, especially those by Latour and Woolgar (1979/1986) and Knorr Cetina (1981) have proved to be an invaluable source of inspiration for students of organizing. Laboratories, however, are primarily reminiscent of simple factories, an organization form that is no longer central in today\u2019s world of work organizations. Two aspects of factory-like organizing are problematized in this paper: the dominance of chronological time and the existence of centers of calculation. Com- plementing these aspects with kairotic time and dispersed calculation will bring the two types of studies even closer. Such a rapprochement will allow for the adjustment of methodological approaches in studies of organization in a way similar to that dominant in SST (studies of science and technology) research. Two such changes are suggested: the study of action nets rather than organizations as study objects, which require the reversal of the time perspective; and the use of mobile ethnologies, facilitating study of the life and work of people who move around a great deal.", "author" : [ { "dropping-particle" : "", "family" : "Czarniawska", "given" : "B.", "non-dropping-particle" : "", "parse-names" : false, "suffix" : "" } ], "container-title" : "Organization", "id" : "ITEM-1", "issue" : "6", "issued" : { "date-parts" : [ [ "2004" ] ] }, "page" : "773-791", "title" : "On Time, Space, and Action Nets", "type" : "article-journal", "volume" : "11" }, "uris" : [ "http://www.mendeley.com/documents/?uuid=32f86ed0-89fe-4385-8be5-245741626d42" ] } ], "mendeley" : { "formattedCitation" : "(Czarniawska, 2004)", "plainTextFormattedCitation" : "(Czarniawska, 2004)", "previouslyFormattedCitation" : "(Czarniawska, 2004)"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Czarniawska</w:t>
      </w:r>
      <w:proofErr w:type="spellEnd"/>
      <w:r w:rsidR="000F3177" w:rsidRPr="00C916A7">
        <w:rPr>
          <w:rFonts w:cs="Times New Roman"/>
          <w:noProof/>
          <w:szCs w:val="24"/>
        </w:rPr>
        <w:t>, 2004)</w:t>
      </w:r>
      <w:r w:rsidRPr="00C916A7">
        <w:rPr>
          <w:rFonts w:cs="Times New Roman"/>
          <w:szCs w:val="24"/>
        </w:rPr>
        <w:fldChar w:fldCharType="end"/>
      </w:r>
      <w:r w:rsidRPr="00C916A7">
        <w:rPr>
          <w:rFonts w:cs="Times New Roman"/>
          <w:szCs w:val="24"/>
        </w:rPr>
        <w:t xml:space="preserve"> and I accordingly seek to identify the events present in these communications as well as the issues as understood by the individuals at the time of their identification. </w:t>
      </w:r>
      <w:r w:rsidR="00232C46" w:rsidRPr="00C916A7">
        <w:rPr>
          <w:rFonts w:cs="Times New Roman"/>
          <w:szCs w:val="24"/>
        </w:rPr>
        <w:t xml:space="preserve">Events are also a preliminary to enactment, so key events tend to shape how </w:t>
      </w:r>
      <w:r w:rsidR="00333D70" w:rsidRPr="00C916A7">
        <w:rPr>
          <w:rFonts w:cs="Times New Roman"/>
          <w:szCs w:val="24"/>
        </w:rPr>
        <w:t xml:space="preserve">ideas are brought into practice. </w:t>
      </w:r>
    </w:p>
    <w:p w14:paraId="022E26C6" w14:textId="77777777" w:rsidR="00333D70" w:rsidRPr="00C916A7" w:rsidRDefault="00EC6B2C" w:rsidP="00FF1E10">
      <w:pPr>
        <w:spacing w:line="480" w:lineRule="auto"/>
        <w:ind w:left="360"/>
        <w:jc w:val="both"/>
        <w:rPr>
          <w:rFonts w:cs="Times New Roman"/>
          <w:szCs w:val="24"/>
        </w:rPr>
      </w:pPr>
      <w:r w:rsidRPr="00C916A7">
        <w:rPr>
          <w:rFonts w:cs="Times New Roman"/>
          <w:szCs w:val="24"/>
        </w:rPr>
        <w:t xml:space="preserve">I also “enroll” individual human actors through the archives, including Honorary Director Dr. </w:t>
      </w:r>
      <w:proofErr w:type="spellStart"/>
      <w:r w:rsidRPr="00C916A7">
        <w:rPr>
          <w:rFonts w:cs="Times New Roman"/>
          <w:szCs w:val="24"/>
        </w:rPr>
        <w:t>Vikram</w:t>
      </w:r>
      <w:proofErr w:type="spellEnd"/>
      <w:r w:rsidRPr="00C916A7">
        <w:rPr>
          <w:rFonts w:cs="Times New Roman"/>
          <w:szCs w:val="24"/>
        </w:rPr>
        <w:t xml:space="preserve"> A. Sarabhai, Program </w:t>
      </w:r>
      <w:r w:rsidR="00333D70" w:rsidRPr="00C916A7">
        <w:rPr>
          <w:rFonts w:cs="Times New Roman"/>
          <w:szCs w:val="24"/>
        </w:rPr>
        <w:t xml:space="preserve">Coordinator </w:t>
      </w:r>
      <w:proofErr w:type="spellStart"/>
      <w:r w:rsidR="00333D70" w:rsidRPr="00C916A7">
        <w:rPr>
          <w:rFonts w:cs="Times New Roman"/>
          <w:szCs w:val="24"/>
        </w:rPr>
        <w:t>Kamla</w:t>
      </w:r>
      <w:proofErr w:type="spellEnd"/>
      <w:r w:rsidR="00333D70" w:rsidRPr="00C916A7">
        <w:rPr>
          <w:rFonts w:cs="Times New Roman"/>
          <w:szCs w:val="24"/>
        </w:rPr>
        <w:t xml:space="preserve"> </w:t>
      </w:r>
      <w:proofErr w:type="spellStart"/>
      <w:r w:rsidR="00333D70" w:rsidRPr="00C916A7">
        <w:rPr>
          <w:rFonts w:cs="Times New Roman"/>
          <w:szCs w:val="24"/>
        </w:rPr>
        <w:t>Chowdhry</w:t>
      </w:r>
      <w:proofErr w:type="spellEnd"/>
      <w:r w:rsidR="00333D70" w:rsidRPr="00C916A7">
        <w:rPr>
          <w:rFonts w:cs="Times New Roman"/>
          <w:szCs w:val="24"/>
        </w:rPr>
        <w:t>, and many Harvard professors</w:t>
      </w:r>
      <w:r w:rsidRPr="00C916A7">
        <w:rPr>
          <w:rFonts w:cs="Times New Roman"/>
          <w:szCs w:val="24"/>
        </w:rPr>
        <w:t xml:space="preserve">, all of whose actions, intentions and communications are of critical importance to my understanding of the ideas and ideologies that were placed in contact in the educational institute that they helped establish. </w:t>
      </w:r>
    </w:p>
    <w:p w14:paraId="3F923CEA" w14:textId="77777777" w:rsidR="00333D70" w:rsidRPr="00C916A7" w:rsidRDefault="00EC6B2C" w:rsidP="00FF1E10">
      <w:pPr>
        <w:spacing w:line="480" w:lineRule="auto"/>
        <w:ind w:left="360"/>
        <w:jc w:val="both"/>
        <w:rPr>
          <w:rFonts w:cs="Times New Roman"/>
          <w:szCs w:val="24"/>
        </w:rPr>
      </w:pPr>
      <w:r w:rsidRPr="00C916A7">
        <w:rPr>
          <w:rFonts w:cs="Times New Roman"/>
          <w:szCs w:val="24"/>
        </w:rPr>
        <w:t>Second, from this basic coding, I look for exchanges. My search of the archival records and textual material surrounding the Indian Institutes of Management suggested a process of translation that involved a large number of actors with a variety of interests, some of which were stated in existing histories, others which were obscured. Nevertheless, it was evident that the creation of these business schools had involved a negotiation of interests across a broad spectrum of organizations as well as with powerful individuals who were situated within their organizations and across formal organizational boundaries. Some of these involved pre-existing processes, documents as well as modes of communication (air mail versus personal contact, for instance).</w:t>
      </w:r>
    </w:p>
    <w:p w14:paraId="6837C5AF" w14:textId="57FD4C91" w:rsidR="00EC6B2C" w:rsidRPr="00C916A7" w:rsidRDefault="00EC6B2C" w:rsidP="00FF1E10">
      <w:pPr>
        <w:spacing w:line="480" w:lineRule="auto"/>
        <w:ind w:left="360"/>
        <w:jc w:val="both"/>
        <w:rPr>
          <w:rFonts w:cs="Times New Roman"/>
          <w:szCs w:val="24"/>
        </w:rPr>
      </w:pPr>
      <w:r w:rsidRPr="00C916A7">
        <w:rPr>
          <w:rFonts w:cs="Times New Roman"/>
          <w:szCs w:val="24"/>
        </w:rPr>
        <w:t>From this flow of</w:t>
      </w:r>
      <w:r w:rsidR="00333D70" w:rsidRPr="00C916A7">
        <w:rPr>
          <w:rFonts w:cs="Times New Roman"/>
          <w:szCs w:val="24"/>
        </w:rPr>
        <w:t xml:space="preserve"> actions and events, I tried to interpret</w:t>
      </w:r>
      <w:r w:rsidRPr="00C916A7">
        <w:rPr>
          <w:rFonts w:cs="Times New Roman"/>
          <w:szCs w:val="24"/>
        </w:rPr>
        <w:t xml:space="preserve"> how these networks of merit animate the exchanges between the HBS, Sloan and IIM, and how Harvard’s agenda and </w:t>
      </w:r>
      <w:r w:rsidR="00333D70" w:rsidRPr="00C916A7">
        <w:rPr>
          <w:rFonts w:cs="Times New Roman"/>
          <w:szCs w:val="24"/>
        </w:rPr>
        <w:t xml:space="preserve">Dr. </w:t>
      </w:r>
      <w:r w:rsidRPr="00C916A7">
        <w:rPr>
          <w:rFonts w:cs="Times New Roman"/>
          <w:szCs w:val="24"/>
        </w:rPr>
        <w:lastRenderedPageBreak/>
        <w:t>Sarabhai’s agenda fit within a broa</w:t>
      </w:r>
      <w:r w:rsidR="00333D70" w:rsidRPr="00C916A7">
        <w:rPr>
          <w:rFonts w:cs="Times New Roman"/>
          <w:szCs w:val="24"/>
        </w:rPr>
        <w:t>der social and political agenda as well as the terrain of India-U.S. relations in the early Cold War</w:t>
      </w:r>
      <w:r w:rsidR="009D213F">
        <w:rPr>
          <w:rFonts w:cs="Times New Roman"/>
          <w:szCs w:val="24"/>
        </w:rPr>
        <w:t>. National and international p</w:t>
      </w:r>
      <w:r w:rsidR="00333D70" w:rsidRPr="00C916A7">
        <w:rPr>
          <w:rFonts w:cs="Times New Roman"/>
          <w:szCs w:val="24"/>
        </w:rPr>
        <w:t>ol</w:t>
      </w:r>
      <w:r w:rsidR="009D213F">
        <w:rPr>
          <w:rFonts w:cs="Times New Roman"/>
          <w:szCs w:val="24"/>
        </w:rPr>
        <w:t>itics remained</w:t>
      </w:r>
      <w:r w:rsidR="00BE0B54">
        <w:rPr>
          <w:rFonts w:cs="Times New Roman"/>
          <w:szCs w:val="24"/>
        </w:rPr>
        <w:t xml:space="preserve"> a substantial, if often indirect, influence on the IIMs.</w:t>
      </w:r>
    </w:p>
    <w:p w14:paraId="3EA7B1E7" w14:textId="337C239A" w:rsidR="00EC6B2C" w:rsidRPr="00C916A7" w:rsidRDefault="00EC6B2C" w:rsidP="00FF1E10">
      <w:pPr>
        <w:spacing w:line="480" w:lineRule="auto"/>
        <w:ind w:left="360"/>
        <w:jc w:val="both"/>
        <w:rPr>
          <w:rFonts w:cs="Times New Roman"/>
          <w:szCs w:val="24"/>
        </w:rPr>
      </w:pPr>
      <w:r w:rsidRPr="00C916A7">
        <w:rPr>
          <w:rFonts w:cs="Times New Roman"/>
          <w:szCs w:val="24"/>
        </w:rPr>
        <w:t xml:space="preserve">One of the features of Actor-Network Theory compared to classical theories of organization is its “flat” ontology that does not privilege human actors above non-human or non-corporeal </w:t>
      </w:r>
      <w:proofErr w:type="spellStart"/>
      <w:r w:rsidRPr="00C916A7">
        <w:rPr>
          <w:rFonts w:cs="Times New Roman"/>
          <w:szCs w:val="24"/>
        </w:rPr>
        <w:t>actants</w:t>
      </w:r>
      <w:proofErr w:type="spellEnd"/>
      <w:r w:rsidRPr="00C916A7">
        <w:rPr>
          <w:rFonts w:cs="Times New Roman"/>
          <w:szCs w:val="24"/>
        </w:rPr>
        <w:t>, and which allows an examination of macro and micro levels simultaneously. This enables me to create a history of meritocracy that simultaneously takes into account individuals and organizations</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"Latour", "given" : "Bruno", "non-dropping-particle" : "", "parse-names" : false, "suffix" : "" } ], "container-title" : "Soziale Welt", "id" : "ITEM-1", "issue" : "May", "issued" : { "date-parts" : [ [ "1996" ] ] }, "page" : "369-381", "title" : "On actor-network theory", "type" : "article-journal", "volume" : "4" }, "uris" : [ "http://www.mendeley.com/documents/?uuid=00291ccb-2335-4479-9bd7-cb5cae6b9e19" ] } ], "mendeley" : { "formattedCitation" : "(Latour, 1996)", "plainTextFormattedCitation" : "(Latour, 1996)", "previouslyFormattedCitation" : "(Latour, 1996)"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Latour</w:t>
      </w:r>
      <w:proofErr w:type="spellEnd"/>
      <w:r w:rsidR="000F3177" w:rsidRPr="00C916A7">
        <w:rPr>
          <w:rFonts w:cs="Times New Roman"/>
          <w:noProof/>
          <w:szCs w:val="24"/>
        </w:rPr>
        <w:t>, 1996)</w:t>
      </w:r>
      <w:r w:rsidRPr="00C916A7">
        <w:rPr>
          <w:rFonts w:cs="Times New Roman"/>
          <w:szCs w:val="24"/>
        </w:rPr>
        <w:fldChar w:fldCharType="end"/>
      </w:r>
      <w:r w:rsidRPr="00C916A7">
        <w:rPr>
          <w:rFonts w:cs="Times New Roman"/>
          <w:szCs w:val="24"/>
        </w:rPr>
        <w:t xml:space="preserve">. I have the option to examine the interactions of the large number of known and documented actors and </w:t>
      </w:r>
      <w:proofErr w:type="spellStart"/>
      <w:r w:rsidRPr="00C916A7">
        <w:rPr>
          <w:rFonts w:cs="Times New Roman"/>
          <w:szCs w:val="24"/>
        </w:rPr>
        <w:t>actants</w:t>
      </w:r>
      <w:proofErr w:type="spellEnd"/>
      <w:r w:rsidRPr="00C916A7">
        <w:rPr>
          <w:rFonts w:cs="Times New Roman"/>
          <w:szCs w:val="24"/>
        </w:rPr>
        <w:t xml:space="preserve"> involved and study the network effects based on archival and historical data</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"Law", "given" : "John", "non-dropping-particle" : "", "parse-names" : false, "suffix" : "" } ], "container-title" : "Power, Action and Belief: A New Sociology of Knowledge?", "editor" : [ { "dropping-particle" : "", "family" : "Law", "given" : "John", "non-dropping-particle" : "", "parse-names" : false, "suffix" : "" } ], "id" : "ITEM-1", "issued" : { "date-parts" : [ [ "1986" ] ] }, "page" : "234-263", "title" : "On the methods of long-distance control: vessels, navigation and the Portuguese route to India", "type" : "chapter" }, "uris" : [ "http://www.mendeley.com/documents/?uuid=e40600d5-6bc1-4d94-b3df-66b482c7d623" ] }, { "id" : "ITEM-2", "itemData" : { "DOI" : "10.1177/1744935908090998", "ISBN" : "1744-9359", "ISSN" : "1744-9359", "abstract" : "The strength of historical accounts of organizations has been their ability to present the development of a particular company or companies in an apparently seamless, linear and concrete fashion (Rowlinson 2004). Recent academic literature on the subject has approached popular and conventional manners of writing company histories with much skepticism, questioning the particular nature and privileged status of knowledge produced in such accounts. Specifically, it has been suggested that understanding the intent of central historical actors, as well as grounding cultural accounts of company histories in the circumstances of their production can aid in a more holistic and in some cases plural (Boje 1995) understanding of the content of the history (Gillespie 1991; Rowlinson 2004).This paper begins with a review of the current literature on company histories in which two commonly discussed perspectives are outlined and discussed. We first argue that missing from the current perspectives of crafting company histories is an understanding of how the socio-political context in which the company history is crafted comes to influence the actual story told or knowledge produced about the company history. Second, it is suggested that a use of Actor-Network Theory or ANT (Latour 1987) may provide some useful insights as to the socio-political process of writing company histories and the influence of these processes on the nature of knowledge produced. Due to the emphasis on performativity in ANT (Law 1992), the third section of this paper extends the first two sections empirically by drawing on materials from the Pan American World Airways (Pan Am) archive at the University of Miami's Otto Richter Library.1 Through a presentation of the political process of writing a company history of Pan Am, ANT is used to show how the actors involved in crafting the company history negotiate and craft what is now a privileged and taken for granted`factual' company history. Finally, it is proposed that the strength of our approach lies in a recasting of company histories as created and crafted through the negotiated `ordering' (Law 1994) of story-tellers. 10.1177/1744935908090998", "author" : [ { "dropping-particle" : "", "family" : "Durepos", "given" : "G.", "non-dropping-particle" : "", "parse-names" : false, "suffix" : "" }, { "dropping-particle" : "", "family" : "Mills", "given" : "a. J.", "non-dropping-particle" : "", "parse-names" : false, "suffix" : "" }, { "dropping-particle" : "", "family" : "Mills", "given" : "J. H.", "non-dropping-particle" : "", "parse-names" : false, "suffix" : "" } ], "container-title" : "Management &amp; Organizational History", "id" : "ITEM-2", "issue" : "1", "issued" : { "date-parts" : [ [ "2008" ] ] }, "page" : "63-80", "title" : "Tales in the manufacture of knowledge: Writing a company history of Pan American World Airways", "type" : "article-journal", "volume" : "3" }, "uris" : [ "http://www.mendeley.com/documents/?uuid=b5384ff2-b148-4d41-b19b-09e80b694c24" ] }, { "id" : "ITEM-3", "itemData" : { "DOI" : "10.1177/1350508411420196", "ISBN" : "1350508411", "ISSN" : "1350-5084", "author" : [ { "dropping-particle" : "", "family" : "Durepos", "given" : "G.", "non-dropping-particle" : "", "parse-names" : false, "suffix" : "" }, { "dropping-particle" : "", "family" : "Mills", "given" : "a. J.", "non-dropping-particle" : "", "parse-names" : false, "suffix" : "" } ], "container-title" : "Organization", "id" : "ITEM-3", "issue" : "6", "issued" : { "date-parts" : [ [ "2012" ] ] }, "page" : "703-721", "title" : "Actor-Network Theory, ANTi-History and critical organizational historiography", "type" : "article-journal", "volume" : "19" }, "uris" : [ "http://www.mendeley.com/documents/?uuid=ae5f3146-d9f4-45c1-a9f1-4ed4c75ed5d3" ] } ], "mendeley" : { "formattedCitation" : "(Durepos &amp; Mills, 2012; Durepos, Mills, &amp; Mills, 2008; Law, 1986)", "manualFormatting" : "(Durepos &amp;  A. J. Mills, 2012; Durepos, Mills, &amp; Mills, 2008; Law, 1986)", "plainTextFormattedCitation" : "(Durepos &amp; Mills, 2012; Durepos, Mills, &amp; Mills, 2008; Law, 1986)", "previouslyFormattedCitation" : "(Durepos &amp; Mills, 2012; Durepos, Mills, &amp; Mills, 2008; Law, 1986)" }, "properties" : {  }, "schema" : "https://github.com/citation-style-language/schema/raw/master/csl-citation.json" }</w:instrText>
      </w:r>
      <w:r w:rsidRPr="00C916A7">
        <w:rPr>
          <w:rFonts w:cs="Times New Roman"/>
          <w:szCs w:val="24"/>
        </w:rPr>
        <w:fldChar w:fldCharType="separate"/>
      </w:r>
      <w:r w:rsidRPr="00C916A7">
        <w:rPr>
          <w:rFonts w:cs="Times New Roman"/>
          <w:noProof/>
          <w:szCs w:val="24"/>
        </w:rPr>
        <w:t>(</w:t>
      </w:r>
      <w:proofErr w:type="spellStart"/>
      <w:r w:rsidRPr="00C916A7">
        <w:rPr>
          <w:rFonts w:cs="Times New Roman"/>
          <w:noProof/>
          <w:szCs w:val="24"/>
        </w:rPr>
        <w:t>Durepos</w:t>
      </w:r>
      <w:proofErr w:type="spellEnd"/>
      <w:r w:rsidRPr="00C916A7">
        <w:rPr>
          <w:rFonts w:cs="Times New Roman"/>
          <w:noProof/>
          <w:szCs w:val="24"/>
        </w:rPr>
        <w:t xml:space="preserve"> &amp;  A. J. Mills, 2012; Durepos, Mills, &amp; Mills, 2008; Law, 1986)</w:t>
      </w:r>
      <w:r w:rsidRPr="00C916A7">
        <w:rPr>
          <w:rFonts w:cs="Times New Roman"/>
          <w:szCs w:val="24"/>
        </w:rPr>
        <w:fldChar w:fldCharType="end"/>
      </w:r>
      <w:r w:rsidR="009D213F">
        <w:rPr>
          <w:rFonts w:cs="Times New Roman"/>
          <w:szCs w:val="24"/>
        </w:rPr>
        <w:t>.</w:t>
      </w:r>
      <w:r w:rsidR="00C118D8">
        <w:rPr>
          <w:rFonts w:cs="Times New Roman"/>
          <w:szCs w:val="24"/>
        </w:rPr>
        <w:t xml:space="preserve"> </w:t>
      </w:r>
    </w:p>
    <w:p w14:paraId="4260B0E7" w14:textId="77777777" w:rsidR="00EC6B2C" w:rsidRPr="00C916A7" w:rsidRDefault="00EC6B2C" w:rsidP="00FF1E10">
      <w:pPr>
        <w:pStyle w:val="Heading3"/>
        <w:spacing w:line="480" w:lineRule="auto"/>
        <w:ind w:left="360"/>
        <w:jc w:val="both"/>
        <w:rPr>
          <w:rFonts w:ascii="Times New Roman" w:hAnsi="Times New Roman" w:cs="Times New Roman"/>
          <w:color w:val="auto"/>
          <w:szCs w:val="24"/>
        </w:rPr>
      </w:pPr>
      <w:r w:rsidRPr="00C916A7">
        <w:rPr>
          <w:rFonts w:ascii="Times New Roman" w:hAnsi="Times New Roman" w:cs="Times New Roman"/>
          <w:color w:val="auto"/>
          <w:szCs w:val="24"/>
        </w:rPr>
        <w:t>Preliminary Discoveries</w:t>
      </w:r>
    </w:p>
    <w:p w14:paraId="126F5A6C" w14:textId="77777777" w:rsidR="000B7D29" w:rsidRPr="00C916A7" w:rsidRDefault="000B7D29" w:rsidP="00FF1E10">
      <w:pPr>
        <w:spacing w:line="480" w:lineRule="auto"/>
        <w:jc w:val="both"/>
        <w:rPr>
          <w:rFonts w:cs="Times New Roman"/>
          <w:szCs w:val="24"/>
        </w:rPr>
      </w:pPr>
    </w:p>
    <w:p w14:paraId="54ECA62B" w14:textId="294C1D11" w:rsidR="00EC6B2C" w:rsidRPr="00C916A7" w:rsidRDefault="00EC6B2C" w:rsidP="00FF1E10">
      <w:pPr>
        <w:spacing w:line="480" w:lineRule="auto"/>
        <w:ind w:left="360"/>
        <w:jc w:val="both"/>
        <w:rPr>
          <w:rFonts w:cs="Times New Roman"/>
          <w:szCs w:val="24"/>
        </w:rPr>
      </w:pPr>
      <w:r w:rsidRPr="00C916A7">
        <w:rPr>
          <w:rFonts w:cs="Times New Roman"/>
          <w:szCs w:val="24"/>
        </w:rPr>
        <w:t xml:space="preserve">In this section, I aim to give a flavor of some of the ways in which I am using the data from the varied sources and through specific lenses. It is where I bring together some of my observations from the archival data as well as the practice of meritocracy at present together. Through this, I can set up and expand areas of interest within the primary and secondary sources that I can use to trace the movement of specific human, non-human and non-corporeal </w:t>
      </w:r>
      <w:proofErr w:type="spellStart"/>
      <w:r w:rsidRPr="00C916A7">
        <w:rPr>
          <w:rFonts w:cs="Times New Roman"/>
          <w:szCs w:val="24"/>
        </w:rPr>
        <w:t>actants</w:t>
      </w:r>
      <w:proofErr w:type="spellEnd"/>
      <w:r w:rsidRPr="00C916A7">
        <w:rPr>
          <w:rFonts w:cs="Times New Roman"/>
          <w:szCs w:val="24"/>
        </w:rPr>
        <w:t>. These are areas of interest that I want to include in my exploration of how meritocracy</w:t>
      </w:r>
      <w:r w:rsidR="00716A6B">
        <w:rPr>
          <w:rFonts w:cs="Times New Roman"/>
          <w:szCs w:val="24"/>
        </w:rPr>
        <w:t xml:space="preserve"> is made real, how the idea</w:t>
      </w:r>
      <w:r w:rsidRPr="00C916A7">
        <w:rPr>
          <w:rFonts w:cs="Times New Roman"/>
          <w:szCs w:val="24"/>
        </w:rPr>
        <w:t xml:space="preserve"> links human, organizational and institutional actors, or how elite interests are propagated</w:t>
      </w:r>
      <w:r w:rsidR="00B567EB" w:rsidRPr="00C916A7">
        <w:rPr>
          <w:rFonts w:cs="Times New Roman"/>
          <w:szCs w:val="24"/>
        </w:rPr>
        <w:t xml:space="preserve"> emerges from my </w:t>
      </w:r>
      <w:r w:rsidR="00BC3EFB">
        <w:rPr>
          <w:rFonts w:cs="Times New Roman"/>
          <w:szCs w:val="24"/>
        </w:rPr>
        <w:t>rough, preliminary observations.</w:t>
      </w:r>
      <w:r w:rsidR="00716A6B">
        <w:rPr>
          <w:rFonts w:cs="Times New Roman"/>
          <w:szCs w:val="24"/>
        </w:rPr>
        <w:t xml:space="preserve"> The movement of letters among individuals results in noteworthy findings.</w:t>
      </w:r>
    </w:p>
    <w:p w14:paraId="0D400E4D" w14:textId="6F70C36D" w:rsidR="00E23566" w:rsidRPr="00C916A7" w:rsidRDefault="00716A6B" w:rsidP="00FF1E10">
      <w:pPr>
        <w:spacing w:line="480" w:lineRule="auto"/>
        <w:ind w:left="360"/>
        <w:jc w:val="both"/>
        <w:rPr>
          <w:rFonts w:cs="Times New Roman"/>
          <w:szCs w:val="24"/>
        </w:rPr>
      </w:pPr>
      <w:r>
        <w:rPr>
          <w:rFonts w:cs="Times New Roman"/>
          <w:b/>
          <w:i/>
          <w:szCs w:val="24"/>
        </w:rPr>
        <w:lastRenderedPageBreak/>
        <w:t xml:space="preserve">  </w:t>
      </w:r>
      <w:proofErr w:type="gramStart"/>
      <w:r w:rsidRPr="00716A6B">
        <w:rPr>
          <w:rFonts w:cs="Times New Roman"/>
          <w:b/>
          <w:i/>
          <w:szCs w:val="24"/>
        </w:rPr>
        <w:t>The invisible support staff of a meritocratic system.</w:t>
      </w:r>
      <w:proofErr w:type="gramEnd"/>
      <w:r>
        <w:rPr>
          <w:rFonts w:cs="Times New Roman"/>
          <w:szCs w:val="24"/>
        </w:rPr>
        <w:t xml:space="preserve"> </w:t>
      </w:r>
      <w:r w:rsidR="00EC6B2C" w:rsidRPr="00C916A7">
        <w:rPr>
          <w:rFonts w:cs="Times New Roman"/>
          <w:szCs w:val="24"/>
        </w:rPr>
        <w:t>The essential invisibility of the gendered and classed support staff needed in a meritocratic system.</w:t>
      </w:r>
      <w:r w:rsidR="00E23566" w:rsidRPr="00C916A7">
        <w:rPr>
          <w:rFonts w:cs="Times New Roman"/>
          <w:szCs w:val="24"/>
        </w:rPr>
        <w:t xml:space="preserve"> While the secretarial staff in India were all men of lower educational and social status than the professors they assisted, the staff at Harvard were all-female. </w:t>
      </w:r>
      <w:r w:rsidR="00EC6B2C" w:rsidRPr="00C916A7">
        <w:rPr>
          <w:rFonts w:cs="Times New Roman"/>
          <w:szCs w:val="24"/>
        </w:rPr>
        <w:t xml:space="preserve">Apart from personal references to </w:t>
      </w:r>
      <w:r w:rsidR="00E23566" w:rsidRPr="00C916A7">
        <w:rPr>
          <w:rFonts w:cs="Times New Roman"/>
          <w:szCs w:val="24"/>
        </w:rPr>
        <w:t>one prominent female secretary at Harvard and one male Indian secretary belonging to a professor who was in constant correspondence with Harvard</w:t>
      </w:r>
      <w:r w:rsidR="00EC6B2C" w:rsidRPr="00C916A7">
        <w:rPr>
          <w:rFonts w:cs="Times New Roman"/>
          <w:szCs w:val="24"/>
        </w:rPr>
        <w:t xml:space="preserve">, the secretarial </w:t>
      </w:r>
      <w:proofErr w:type="gramStart"/>
      <w:r w:rsidR="00EC6B2C" w:rsidRPr="00C916A7">
        <w:rPr>
          <w:rFonts w:cs="Times New Roman"/>
          <w:szCs w:val="24"/>
        </w:rPr>
        <w:t>staff are</w:t>
      </w:r>
      <w:proofErr w:type="gramEnd"/>
      <w:r w:rsidR="00EC6B2C" w:rsidRPr="00C916A7">
        <w:rPr>
          <w:rFonts w:cs="Times New Roman"/>
          <w:szCs w:val="24"/>
        </w:rPr>
        <w:t xml:space="preserve"> almost entirely invisible </w:t>
      </w:r>
      <w:r w:rsidR="00E23566" w:rsidRPr="00C916A7">
        <w:rPr>
          <w:rFonts w:cs="Times New Roman"/>
          <w:szCs w:val="24"/>
        </w:rPr>
        <w:t xml:space="preserve">within this collection </w:t>
      </w:r>
      <w:r w:rsidR="00EC6B2C" w:rsidRPr="00C916A7">
        <w:rPr>
          <w:rFonts w:cs="Times New Roman"/>
          <w:szCs w:val="24"/>
        </w:rPr>
        <w:t xml:space="preserve">except for their initials at the bottom of a typed letter. The </w:t>
      </w:r>
      <w:proofErr w:type="gramStart"/>
      <w:r w:rsidR="00EC6B2C" w:rsidRPr="00C916A7">
        <w:rPr>
          <w:rFonts w:cs="Times New Roman"/>
          <w:szCs w:val="24"/>
        </w:rPr>
        <w:t>class(</w:t>
      </w:r>
      <w:proofErr w:type="gramEnd"/>
      <w:r w:rsidR="00EC6B2C" w:rsidRPr="00C916A7">
        <w:rPr>
          <w:rFonts w:cs="Times New Roman"/>
          <w:szCs w:val="24"/>
        </w:rPr>
        <w:t xml:space="preserve">India) or gender(US) disparity between secretaries and the professors is immense but the entire system is reliant on secretaries for the communication and paperwork that serves as the acts of organizing. </w:t>
      </w:r>
    </w:p>
    <w:p w14:paraId="6D715266" w14:textId="3B1C6EB1" w:rsidR="00EC6B2C" w:rsidRPr="00C916A7" w:rsidRDefault="00B567EB" w:rsidP="00FF1E10">
      <w:pPr>
        <w:spacing w:line="480" w:lineRule="auto"/>
        <w:ind w:left="360"/>
        <w:jc w:val="both"/>
        <w:rPr>
          <w:rFonts w:cs="Times New Roman"/>
          <w:szCs w:val="24"/>
        </w:rPr>
      </w:pPr>
      <w:r w:rsidRPr="00C916A7">
        <w:rPr>
          <w:rFonts w:cs="Times New Roman"/>
          <w:szCs w:val="24"/>
        </w:rPr>
        <w:t>From this, I observe</w:t>
      </w:r>
      <w:r w:rsidR="00E23566" w:rsidRPr="00C916A7">
        <w:rPr>
          <w:rFonts w:cs="Times New Roman"/>
          <w:szCs w:val="24"/>
        </w:rPr>
        <w:t xml:space="preserve"> that d</w:t>
      </w:r>
      <w:r w:rsidR="00EC6B2C" w:rsidRPr="00C916A7">
        <w:rPr>
          <w:rFonts w:cs="Times New Roman"/>
          <w:szCs w:val="24"/>
        </w:rPr>
        <w:t>espite the belief in merit</w:t>
      </w:r>
      <w:r w:rsidR="00E23566" w:rsidRPr="00C916A7">
        <w:rPr>
          <w:rFonts w:cs="Times New Roman"/>
          <w:szCs w:val="24"/>
        </w:rPr>
        <w:t xml:space="preserve">ocracy it is not </w:t>
      </w:r>
      <w:r w:rsidR="00E23566" w:rsidRPr="00C916A7">
        <w:rPr>
          <w:rFonts w:cs="Times New Roman"/>
          <w:i/>
          <w:szCs w:val="24"/>
        </w:rPr>
        <w:t>meant</w:t>
      </w:r>
      <w:r w:rsidR="00E23566" w:rsidRPr="00C916A7">
        <w:rPr>
          <w:rFonts w:cs="Times New Roman"/>
          <w:szCs w:val="24"/>
        </w:rPr>
        <w:t xml:space="preserve"> to be universal. T</w:t>
      </w:r>
      <w:r w:rsidR="00EC6B2C" w:rsidRPr="00C916A7">
        <w:rPr>
          <w:rFonts w:cs="Times New Roman"/>
          <w:szCs w:val="24"/>
        </w:rPr>
        <w:t>here are clearly categories of people</w:t>
      </w:r>
      <w:r w:rsidR="00E23566" w:rsidRPr="00C916A7">
        <w:rPr>
          <w:rFonts w:cs="Times New Roman"/>
          <w:szCs w:val="24"/>
        </w:rPr>
        <w:t xml:space="preserve"> crucial to its enactment but rendered mostly invisible and</w:t>
      </w:r>
      <w:r w:rsidR="00EC6B2C" w:rsidRPr="00C916A7">
        <w:rPr>
          <w:rFonts w:cs="Times New Roman"/>
          <w:szCs w:val="24"/>
        </w:rPr>
        <w:t xml:space="preserve"> excluded from it by default. </w:t>
      </w:r>
      <w:r w:rsidR="00E23566" w:rsidRPr="00C916A7">
        <w:rPr>
          <w:rFonts w:cs="Times New Roman"/>
          <w:szCs w:val="24"/>
        </w:rPr>
        <w:t xml:space="preserve">Meritocracies may be enacted by those people whose roles are so entrenched and taken for granted that they are invisible – it is hard to imagine Harvard or the new IIMs functioning at the time without dedicated staff to handle the paperwork and communications. </w:t>
      </w:r>
      <w:r w:rsidR="00EC6B2C" w:rsidRPr="00C916A7">
        <w:rPr>
          <w:rFonts w:cs="Times New Roman"/>
          <w:szCs w:val="24"/>
        </w:rPr>
        <w:t xml:space="preserve">The role of these secretaries </w:t>
      </w:r>
      <w:r w:rsidR="00E23566" w:rsidRPr="00C916A7">
        <w:rPr>
          <w:rFonts w:cs="Times New Roman"/>
          <w:szCs w:val="24"/>
        </w:rPr>
        <w:t>was so entrenched that one professor</w:t>
      </w:r>
      <w:r w:rsidR="00EC6B2C" w:rsidRPr="00C916A7">
        <w:rPr>
          <w:rFonts w:cs="Times New Roman"/>
          <w:szCs w:val="24"/>
        </w:rPr>
        <w:t xml:space="preserve"> had to rely on his wife to serve as his secretary and typist wh</w:t>
      </w:r>
      <w:r w:rsidR="00E23566" w:rsidRPr="00C916A7">
        <w:rPr>
          <w:rFonts w:cs="Times New Roman"/>
          <w:szCs w:val="24"/>
        </w:rPr>
        <w:t xml:space="preserve">en typing a confidential letter rather than doing it himself. I </w:t>
      </w:r>
      <w:r w:rsidR="00A724DB">
        <w:rPr>
          <w:rFonts w:cs="Times New Roman"/>
          <w:szCs w:val="24"/>
        </w:rPr>
        <w:t>intend to look further into the phenomenon of the support staff</w:t>
      </w:r>
      <w:r w:rsidR="00E23566" w:rsidRPr="00C916A7">
        <w:rPr>
          <w:rFonts w:cs="Times New Roman"/>
          <w:szCs w:val="24"/>
        </w:rPr>
        <w:t xml:space="preserve"> and expand into it in future. </w:t>
      </w:r>
    </w:p>
    <w:p w14:paraId="2F72F643" w14:textId="77064CC2" w:rsidR="00EC6B2C" w:rsidRPr="00C916A7" w:rsidRDefault="00716A6B" w:rsidP="00FF1E10">
      <w:pPr>
        <w:spacing w:line="480" w:lineRule="auto"/>
        <w:ind w:left="360"/>
        <w:jc w:val="both"/>
        <w:rPr>
          <w:rFonts w:cs="Times New Roman"/>
          <w:szCs w:val="24"/>
        </w:rPr>
      </w:pPr>
      <w:r w:rsidRPr="00716A6B">
        <w:rPr>
          <w:rFonts w:cs="Times New Roman"/>
          <w:b/>
          <w:i/>
          <w:szCs w:val="24"/>
        </w:rPr>
        <w:t xml:space="preserve">  </w:t>
      </w:r>
      <w:r w:rsidR="00EC6B2C" w:rsidRPr="00716A6B">
        <w:rPr>
          <w:rFonts w:cs="Times New Roman"/>
          <w:b/>
          <w:i/>
          <w:szCs w:val="24"/>
        </w:rPr>
        <w:t xml:space="preserve"> </w:t>
      </w:r>
      <w:proofErr w:type="gramStart"/>
      <w:r w:rsidR="00EC6B2C" w:rsidRPr="00716A6B">
        <w:rPr>
          <w:rFonts w:cs="Times New Roman"/>
          <w:b/>
          <w:i/>
          <w:szCs w:val="24"/>
        </w:rPr>
        <w:t>The case method as a ‘token’.</w:t>
      </w:r>
      <w:proofErr w:type="gramEnd"/>
      <w:r w:rsidR="00EC6B2C" w:rsidRPr="00C916A7">
        <w:rPr>
          <w:rFonts w:cs="Times New Roman"/>
          <w:szCs w:val="24"/>
        </w:rPr>
        <w:t xml:space="preserve"> </w:t>
      </w:r>
      <w:r w:rsidR="00020B86">
        <w:rPr>
          <w:rFonts w:cs="Times New Roman"/>
          <w:szCs w:val="24"/>
        </w:rPr>
        <w:t>The ‘token’ is an object that s</w:t>
      </w:r>
      <w:r w:rsidR="00EC6B2C" w:rsidRPr="00C916A7">
        <w:rPr>
          <w:rFonts w:cs="Times New Roman"/>
          <w:szCs w:val="24"/>
        </w:rPr>
        <w:t xml:space="preserve">everal Actor-Network theorists </w:t>
      </w:r>
      <w:r w:rsidR="00020B86">
        <w:rPr>
          <w:rFonts w:cs="Times New Roman"/>
          <w:szCs w:val="24"/>
        </w:rPr>
        <w:t>make use of in their interpretations of translation. Tokens</w:t>
      </w:r>
      <w:r w:rsidR="00EC6B2C" w:rsidRPr="00C916A7">
        <w:rPr>
          <w:rFonts w:cs="Times New Roman"/>
          <w:szCs w:val="24"/>
        </w:rPr>
        <w:t xml:space="preserve"> can be objects, pieces of information, or ideas</w:t>
      </w:r>
      <w:r w:rsidR="00020B86">
        <w:rPr>
          <w:rFonts w:cs="Times New Roman"/>
          <w:szCs w:val="24"/>
        </w:rPr>
        <w:t xml:space="preserve"> transferred</w:t>
      </w:r>
      <w:r w:rsidR="00EC6B2C" w:rsidRPr="00C916A7">
        <w:rPr>
          <w:rFonts w:cs="Times New Roman"/>
          <w:szCs w:val="24"/>
        </w:rPr>
        <w:t xml:space="preserve"> between </w:t>
      </w:r>
      <w:proofErr w:type="spellStart"/>
      <w:r w:rsidR="00EC6B2C" w:rsidRPr="00C916A7">
        <w:rPr>
          <w:rFonts w:cs="Times New Roman"/>
          <w:szCs w:val="24"/>
        </w:rPr>
        <w:t>actants</w:t>
      </w:r>
      <w:proofErr w:type="spellEnd"/>
      <w:r w:rsidR="00EC6B2C" w:rsidRPr="00C916A7">
        <w:rPr>
          <w:rFonts w:cs="Times New Roman"/>
          <w:szCs w:val="24"/>
        </w:rPr>
        <w:fldChar w:fldCharType="begin" w:fldLock="1"/>
      </w:r>
      <w:r w:rsidR="003E3F73" w:rsidRPr="00C916A7">
        <w:rPr>
          <w:rFonts w:cs="Times New Roman"/>
          <w:szCs w:val="24"/>
        </w:rPr>
        <w:instrText>ADDIN CSL_CITATION { "citationItems" : [ { "id" : "ITEM-1", "itemData" : { "ISBN" : "9781847203878", "abstract" : "This book presents new thoughts and research on innovation. Innovation with care emphasizes both the care for people and the care for doing inno- vation in a proper way. Most innovative attempts fail and create economic loss and individual disappointment. Another book in the overwhelming stream of books on innovation? Can it contribute with new knowledge? We believe it can by taking a primarily sociological approach to innovation. Not that the economic aspects are forgotten, but the sociological aspects are emphasized complimentary to the economic ones. This is not very common in innovation literature. The individual \u2013 the entrepreneur \u2013 has been emphasized, but rarely the social processes with different actors and roles and innovation as an interactive process. In the increasing contemporary theoretical and practical interest for innovation, the social aspects of the innovation process has often been for- gotten. Emphasis has primarily been on economic processes and policy. However, innovation is a process that is carried out by people in interaction with people. It may be that the result of the process is part of the market economy, but the process itself is a social process where the economic results are not at all sure. Recently the social processes have come more into focus. Innovation projects, creativity and user-involvement have become objects in the front research. This book is one contribution to this movement.", "author" : [ { "dropping-particle" : "", "family" : "Fuglsang", "given" : "Lars", "non-dropping-particle" : "", "parse-names" : false, "suffix" : "" } ], "container-title" : "Innovation and the Creative Process", "editor" : [ { "dropping-particle" : "", "family" : "Fuglsang", "given" : "Lars", "non-dropping-particle" : "", "parse-names" : false, "suffix" : "" } ], "id" : "ITEM-1", "issued" : { "date-parts" : [ [ "2008" ] ] }, "page" : "87-111", "title" : "The public library between social engineering and innovation with care", "type" : "chapter" }, "uris" : [ "http://www.mendeley.com/documents/?uuid=37803d57-c0be-48ce-93e5-850c4296457f" ] }, { "id" : "ITEM-2", "itemData" : { "author" : [ { "dropping-particle" : "", "family" : "Scheuer", "given" : "John Damm", "non-dropping-particle" : "", "parse-names" : false, "suffix" : "" } ], "editor" : [ { "dropping-particle" : "", "family" : "Scheuer", "given" : "Steen", "non-dropping-particle" : "", "parse-names" : false, "suffix" : "" }, { "dropping-particle" : "", "family" : "Scheuer", "given" : "John Damm", "non-dropping-particle" : "", "parse-names" : false, "suffix" : "" } ], "id" : "ITEM-2", "issued" : { "date-parts" : [ [ "2008" ] ] }, "publisher" : "Copenhagen Business School Press", "publisher-place" : "Copenhagen", "title" : "Change Anatomies and Processes", "type" : "chapter" }, "uris" : [ "http://www.mendeley.com/documents/?uuid=57bd9455-8459-4de0-ace1-cc36d3b5e70e" ] } ], "mendeley" : { "formattedCitation" : "(Fuglsang, 2008; Scheuer, 2008)", "plainTextFormattedCitation" : "(Fuglsang, 2008; Scheuer, 2008)", "previouslyFormattedCitation" : "(Fuglsang, 2008; Scheuer, 2008)" }, "properties" : {  }, "schema" : "https://github.com/citation-style-language/schema/raw/master/csl-citation.json" }</w:instrText>
      </w:r>
      <w:r w:rsidR="00EC6B2C" w:rsidRPr="00C916A7">
        <w:rPr>
          <w:rFonts w:cs="Times New Roman"/>
          <w:szCs w:val="24"/>
        </w:rPr>
        <w:fldChar w:fldCharType="separate"/>
      </w:r>
      <w:r w:rsidR="000F3177" w:rsidRPr="00C916A7">
        <w:rPr>
          <w:rFonts w:cs="Times New Roman"/>
          <w:noProof/>
          <w:szCs w:val="24"/>
        </w:rPr>
        <w:t>(Fuglsang, 2008; Scheuer, 2008)</w:t>
      </w:r>
      <w:r w:rsidR="00EC6B2C" w:rsidRPr="00C916A7">
        <w:rPr>
          <w:rFonts w:cs="Times New Roman"/>
          <w:szCs w:val="24"/>
        </w:rPr>
        <w:fldChar w:fldCharType="end"/>
      </w:r>
      <w:r w:rsidR="00EC6B2C" w:rsidRPr="00C916A7">
        <w:rPr>
          <w:rFonts w:cs="Times New Roman"/>
          <w:szCs w:val="24"/>
        </w:rPr>
        <w:t xml:space="preserve"> These are analogous to boundary objects in knowledge management</w:t>
      </w:r>
      <w:r w:rsidR="00EC6B2C" w:rsidRPr="00C916A7">
        <w:rPr>
          <w:rFonts w:cs="Times New Roman"/>
          <w:szCs w:val="24"/>
        </w:rPr>
        <w:fldChar w:fldCharType="begin" w:fldLock="1"/>
      </w:r>
      <w:r w:rsidR="003E3F73" w:rsidRPr="00C916A7">
        <w:rPr>
          <w:rFonts w:cs="Times New Roman"/>
          <w:szCs w:val="24"/>
        </w:rPr>
        <w:instrText>ADDIN CSL_CITATION { "citationItems" : [ { "id" : "ITEM-1", "itemData" : { "DOI" : "10.1287/orsc.13.4.442.2953", "ISBN" : "10477039", "ISSN" : "10477039", "PMID" : "18757540", "abstract" : "This study explores the premise that knowledge in new product development proves both a barrier to and a source of innova- tion. To understand the problematic nature of knowledge and the boundaries that result, an ethnographic study was used to understand how knowledge is structured differently across the four primary functions that are dependent on each other in the creation and production of a high-volume product. A pragmatic view of \"knowledge in practice\" is developed, describing knowledge as localized, embedded, and invested within a func- tion and how, when working across functions, consequences often arise that generate problematic knowledge boundaries. The use of a boundary object is then described as a means of representing, learning about, and transforming knowledge to resolve the consequences that exist at a given boundary. Finally, this pragmatic view of knowledge and boundaries is proposed as a framework to revisit the differentiation and integration of knowledge", "author" : [ { "dropping-particle" : "", "family" : "Carlile", "given" : "Paul R", "non-dropping-particle" : "", "parse-names" : false, "suffix" : "" } ], "container-title" : "Institute for operations research and the maagement sciences", "id" : "ITEM-1", "issue" : "4", "issued" : { "date-parts" : [ [ "2002" ] ] }, "page" : "442-455", "title" : "Product View of Knowledge Objects in New Boundaries : Boundary Development *", "type" : "article-journal", "volume" : "13" }, "uris" : [ "http://www.mendeley.com/documents/?uuid=50b978a0-7863-4ae0-89ae-f8ef7054d461" ] }, { "id" : "ITEM-2", "itemData" : { "DOI" : "10.1287/orsc.1040.0094", "ISBN" : "10477039", "ISSN" : "1047-7039", "PMID" : "14514574", "abstract" : "T he paper examines managing knowledge across boundaries in settings where innovation is desired. Innovation is a useful context because it allows us to explore the negative consequences of the path-dependent nature of knowledge. T he paper examines managing knowledge across boundaries in settings where innovation is desired. Innovation is a useful context because it allows us to explore the negative consequences of the path-dependent nature of knowledge. A framework T he paper examines managing knowledge across boundaries in settings where innovation is desired. Innovation is a useful context because it allows us to explore the negative consequences of the path-dependent nature of knowledge. A framework is developed that describes three progressively complex boundaries\u2014syntactic, semantic, and pragmatic\u2014 and three progressively complex processes\u2014transfer, translation, and transformation. The framework is used to specify the practical and political mismatches that occur when innovation is desired and how this relates to the common knowledge that actors use to share and assess each other\u2019s domain-specific knowledge. The development and use of a collaborative engineering tool in the early stages of a vehicle\u2019s development is presented to illustrate the conceptual and prescriptive value of the framework. The implication of this framework on key topics in the organization theory and strategy literatures is then discussed.", "author" : [ { "dropping-particle" : "", "family" : "Carlile", "given" : "Paul R", "non-dropping-particle" : "", "parse-names" : false, "suffix" : "" } ], "container-title" : "Organization Science", "id" : "ITEM-2", "issue" : "5", "issued" : { "date-parts" : [ [ "2004" ] ] }, "page" : "555\u2013568", "title" : "Transfering, Translating, and Transforming: An Integrative Framework for Managing Knowledge Across Boundaries", "type" : "article-journal", "volume" : "15" }, "uris" : [ "http://www.mendeley.com/documents/?uuid=223670fc-0d84-4c08-a505-fd1df471ec27" ] } ], "mendeley" : { "formattedCitation" : "(Carlile, 2002, 2004)", "plainTextFormattedCitation" : "(Carlile, 2002, 2004)", "previouslyFormattedCitation" : "(Carlile, 2002, 2004)" }, "properties" : {  }, "schema" : "https://github.com/citation-style-language/schema/raw/master/csl-citation.json" }</w:instrText>
      </w:r>
      <w:r w:rsidR="00EC6B2C"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Carlile</w:t>
      </w:r>
      <w:proofErr w:type="spellEnd"/>
      <w:r w:rsidR="000F3177" w:rsidRPr="00C916A7">
        <w:rPr>
          <w:rFonts w:cs="Times New Roman"/>
          <w:noProof/>
          <w:szCs w:val="24"/>
        </w:rPr>
        <w:t>, 2002, 2004)</w:t>
      </w:r>
      <w:r w:rsidR="00EC6B2C" w:rsidRPr="00C916A7">
        <w:rPr>
          <w:rFonts w:cs="Times New Roman"/>
          <w:szCs w:val="24"/>
        </w:rPr>
        <w:fldChar w:fldCharType="end"/>
      </w:r>
      <w:r w:rsidR="00EC6B2C" w:rsidRPr="00C916A7">
        <w:rPr>
          <w:rFonts w:cs="Times New Roman"/>
          <w:szCs w:val="24"/>
        </w:rPr>
        <w:t xml:space="preserve"> in that they </w:t>
      </w:r>
      <w:r w:rsidR="00EC6B2C" w:rsidRPr="00C916A7">
        <w:rPr>
          <w:rFonts w:cs="Times New Roman"/>
          <w:szCs w:val="24"/>
        </w:rPr>
        <w:lastRenderedPageBreak/>
        <w:t xml:space="preserve">serve as a means of representing, learning about or transforming an idea, knowledge or information to resolve the consequences that occur at a knowledge boundary(boundary objects) or between </w:t>
      </w:r>
      <w:proofErr w:type="spellStart"/>
      <w:r w:rsidR="00EC6B2C" w:rsidRPr="00C916A7">
        <w:rPr>
          <w:rFonts w:cs="Times New Roman"/>
          <w:szCs w:val="24"/>
        </w:rPr>
        <w:t>actants</w:t>
      </w:r>
      <w:proofErr w:type="spellEnd"/>
      <w:r w:rsidR="00EC6B2C" w:rsidRPr="00C916A7">
        <w:rPr>
          <w:rFonts w:cs="Times New Roman"/>
          <w:szCs w:val="24"/>
        </w:rPr>
        <w:t xml:space="preserve"> (ANT). A case moves between different individuals, different universities, and in this case, internationally, from one system of education to a very different one. The case method is part of what Harvard has institutionalized as having merit when it comes to training managers of merit – but in being transferred to a new system, it is being contested and challenged. </w:t>
      </w:r>
    </w:p>
    <w:p w14:paraId="685E2EB2" w14:textId="46D44BA2" w:rsidR="00AA5BCB" w:rsidRPr="00C916A7" w:rsidRDefault="00AA5BCB" w:rsidP="00FF1E10">
      <w:pPr>
        <w:spacing w:line="480" w:lineRule="auto"/>
        <w:ind w:left="360"/>
        <w:jc w:val="both"/>
        <w:rPr>
          <w:rFonts w:cs="Times New Roman"/>
          <w:szCs w:val="24"/>
        </w:rPr>
      </w:pPr>
      <w:r w:rsidRPr="00C916A7">
        <w:rPr>
          <w:rFonts w:cs="Times New Roman"/>
          <w:szCs w:val="24"/>
        </w:rPr>
        <w:t>I know from existing historical material that</w:t>
      </w:r>
      <w:r w:rsidR="00EC6B2C" w:rsidRPr="00C916A7">
        <w:rPr>
          <w:rFonts w:cs="Times New Roman"/>
          <w:szCs w:val="24"/>
        </w:rPr>
        <w:t xml:space="preserve"> HBS’s faculty had long used and developed the case method, and  felt that they had to justify the use of the case method as being essential to the development of “professional” managers, along with the need for “professional” managers and extending further into the justification of treating business as a profession</w:t>
      </w:r>
      <w:r w:rsidRPr="00C916A7">
        <w:rPr>
          <w:rFonts w:cs="Times New Roman"/>
          <w:szCs w:val="24"/>
        </w:rPr>
        <w:fldChar w:fldCharType="begin" w:fldLock="1"/>
      </w:r>
      <w:r w:rsidR="003E3F73" w:rsidRPr="00C916A7">
        <w:rPr>
          <w:rFonts w:cs="Times New Roman"/>
          <w:szCs w:val="24"/>
        </w:rPr>
        <w:instrText>ADDIN CSL_CITATION { "citationItems" : [ { "id" : "ITEM-1", "itemData" : { "author" : [ { "dropping-particle" : "", "family" : "Khurana", "given" : "Rakesh", "non-dropping-particle" : "", "parse-names" : false, "suffix" : "" } ], "id" : "ITEM-1", "issued" : { "date-parts" : [ [ "2007" ] ] }, "number-of-pages" : "531", "publisher" : "Princeton University Press", "title" : "From higher aims to hired hands: The social transformation of American business schools and the unfulfiled promise of Management as a Profession", "type" : "book" }, "uris" : [ "http://www.mendeley.com/documents/?uuid=faeffaca-4dea-477e-bfa8-649ff9000afb" ] }, { "id" : "ITEM-2", "itemData" : { "author" : [ { "dropping-particle" : "", "family" : "Karabel", "given" : "Jerome", "non-dropping-particle" : "", "parse-names" : false, "suffix" : "" } ], "id" : "ITEM-2", "issued" : { "date-parts" : [ [ "2005" ] ] }, "publisher" : "Houghton Mifflin Harcourt", "title" : "The chosen: The hidden history of admission and exclusion at Harvard, Yale and Princeton", "type" : "book" }, "uris" : [ "http://www.mendeley.com/documents/?uuid=7a4a2439-277f-436b-bc25-dc670322c212" ] } ], "mendeley" : { "formattedCitation" : "(Karabel, 2005; Khurana, 2007)", "plainTextFormattedCitation" : "(Karabel, 2005; Khurana, 2007)", "previouslyFormattedCitation" : "(Karabel, 2005; Khurana, 2007)" }, "properties" : {  }, "schema" : "https://github.com/citation-style-language/schema/raw/master/csl-citation.json" }</w:instrText>
      </w:r>
      <w:r w:rsidRPr="00C916A7">
        <w:rPr>
          <w:rFonts w:cs="Times New Roman"/>
          <w:szCs w:val="24"/>
        </w:rPr>
        <w:fldChar w:fldCharType="separate"/>
      </w:r>
      <w:r w:rsidR="000F3177" w:rsidRPr="00C916A7">
        <w:rPr>
          <w:rFonts w:cs="Times New Roman"/>
          <w:noProof/>
          <w:szCs w:val="24"/>
        </w:rPr>
        <w:t>(</w:t>
      </w:r>
      <w:proofErr w:type="spellStart"/>
      <w:r w:rsidR="000F3177" w:rsidRPr="00C916A7">
        <w:rPr>
          <w:rFonts w:cs="Times New Roman"/>
          <w:noProof/>
          <w:szCs w:val="24"/>
        </w:rPr>
        <w:t>Karabel</w:t>
      </w:r>
      <w:proofErr w:type="spellEnd"/>
      <w:r w:rsidR="000F3177" w:rsidRPr="00C916A7">
        <w:rPr>
          <w:rFonts w:cs="Times New Roman"/>
          <w:noProof/>
          <w:szCs w:val="24"/>
        </w:rPr>
        <w:t>, 2005; Khurana, 2007)</w:t>
      </w:r>
      <w:r w:rsidRPr="00C916A7">
        <w:rPr>
          <w:rFonts w:cs="Times New Roman"/>
          <w:szCs w:val="24"/>
        </w:rPr>
        <w:fldChar w:fldCharType="end"/>
      </w:r>
      <w:r w:rsidR="00EC6B2C" w:rsidRPr="00C916A7">
        <w:rPr>
          <w:rFonts w:cs="Times New Roman"/>
          <w:szCs w:val="24"/>
        </w:rPr>
        <w:t xml:space="preserve">.  </w:t>
      </w:r>
      <w:r w:rsidRPr="00C916A7">
        <w:rPr>
          <w:rFonts w:cs="Times New Roman"/>
          <w:szCs w:val="24"/>
        </w:rPr>
        <w:t xml:space="preserve">Although cases have indeed been studied rather exclusively as pedagogy and as performance, I am interested in understanding the ontological politics of teaching the case method in the classroom and how the case pedagogy itself creates its own reality of merit. </w:t>
      </w:r>
    </w:p>
    <w:p w14:paraId="2580ED6C" w14:textId="7F53DB22" w:rsidR="00B567EB" w:rsidRPr="00C916A7" w:rsidRDefault="00C916A7" w:rsidP="00760CA1">
      <w:pPr>
        <w:pStyle w:val="Heading1"/>
        <w:spacing w:line="480" w:lineRule="auto"/>
        <w:ind w:left="360"/>
        <w:jc w:val="center"/>
        <w:rPr>
          <w:rFonts w:ascii="Times New Roman" w:hAnsi="Times New Roman" w:cs="Times New Roman"/>
          <w:color w:val="auto"/>
          <w:sz w:val="24"/>
          <w:szCs w:val="24"/>
        </w:rPr>
      </w:pPr>
      <w:r w:rsidRPr="00C916A7">
        <w:rPr>
          <w:rFonts w:ascii="Times New Roman" w:hAnsi="Times New Roman" w:cs="Times New Roman"/>
          <w:color w:val="auto"/>
          <w:sz w:val="24"/>
          <w:szCs w:val="24"/>
        </w:rPr>
        <w:t>CONCLUSION</w:t>
      </w:r>
      <w:r w:rsidR="00246A91">
        <w:rPr>
          <w:rFonts w:ascii="Times New Roman" w:hAnsi="Times New Roman" w:cs="Times New Roman"/>
          <w:color w:val="auto"/>
          <w:sz w:val="24"/>
          <w:szCs w:val="24"/>
        </w:rPr>
        <w:t xml:space="preserve"> AND FUTURE DIRECTIONS</w:t>
      </w:r>
    </w:p>
    <w:p w14:paraId="5E2101C7" w14:textId="77777777" w:rsidR="00911062" w:rsidRPr="00C916A7" w:rsidRDefault="00911062" w:rsidP="00FF1E10">
      <w:pPr>
        <w:spacing w:line="480" w:lineRule="auto"/>
        <w:jc w:val="both"/>
        <w:rPr>
          <w:rFonts w:cs="Times New Roman"/>
          <w:szCs w:val="24"/>
        </w:rPr>
      </w:pPr>
    </w:p>
    <w:p w14:paraId="334E2AB3" w14:textId="20578034" w:rsidR="00EC6B2C" w:rsidRPr="00C916A7" w:rsidRDefault="0076385E" w:rsidP="00FF1E10">
      <w:pPr>
        <w:spacing w:line="480" w:lineRule="auto"/>
        <w:ind w:left="360"/>
        <w:jc w:val="both"/>
        <w:rPr>
          <w:rFonts w:cs="Times New Roman"/>
          <w:szCs w:val="24"/>
        </w:rPr>
      </w:pPr>
      <w:r w:rsidRPr="00C916A7">
        <w:rPr>
          <w:rFonts w:cs="Times New Roman"/>
          <w:szCs w:val="24"/>
        </w:rPr>
        <w:t>Even with the barest analysis</w:t>
      </w:r>
      <w:r w:rsidR="00C118D8">
        <w:rPr>
          <w:rFonts w:cs="Times New Roman"/>
          <w:szCs w:val="24"/>
        </w:rPr>
        <w:t xml:space="preserve"> of the archival data, I find</w:t>
      </w:r>
      <w:r w:rsidRPr="00C916A7">
        <w:rPr>
          <w:rFonts w:cs="Times New Roman"/>
          <w:szCs w:val="24"/>
        </w:rPr>
        <w:t xml:space="preserve"> multiple enactments of </w:t>
      </w:r>
      <w:proofErr w:type="gramStart"/>
      <w:r w:rsidRPr="00C916A7">
        <w:rPr>
          <w:rFonts w:cs="Times New Roman"/>
          <w:szCs w:val="24"/>
        </w:rPr>
        <w:t>meritocracy  in</w:t>
      </w:r>
      <w:proofErr w:type="gramEnd"/>
      <w:r w:rsidRPr="00C916A7">
        <w:rPr>
          <w:rFonts w:cs="Times New Roman"/>
          <w:szCs w:val="24"/>
        </w:rPr>
        <w:t xml:space="preserve"> historical data in both India and the United States, as well as evidence for this system being translated internationally through a limited number of individuals who acted as judges of merit. There also exists at present a very </w:t>
      </w:r>
      <w:r w:rsidR="008247D1" w:rsidRPr="00C916A7">
        <w:rPr>
          <w:rFonts w:cs="Times New Roman"/>
          <w:szCs w:val="24"/>
        </w:rPr>
        <w:t xml:space="preserve">prevalent belief in and performance of meritocracy that is widespread within the business community but is at odds with what </w:t>
      </w:r>
      <w:r w:rsidR="008247D1" w:rsidRPr="00C916A7">
        <w:rPr>
          <w:rFonts w:cs="Times New Roman"/>
          <w:szCs w:val="24"/>
        </w:rPr>
        <w:lastRenderedPageBreak/>
        <w:t xml:space="preserve">meritocracy is purported to achieve. </w:t>
      </w:r>
      <w:r w:rsidR="00EA13E0">
        <w:rPr>
          <w:rFonts w:cs="Times New Roman"/>
          <w:szCs w:val="24"/>
        </w:rPr>
        <w:t>I anticipate my future research to focus on the following directions -</w:t>
      </w:r>
    </w:p>
    <w:p w14:paraId="58C8F516" w14:textId="6EAEC42F" w:rsidR="00EC6B2C" w:rsidRPr="00C916A7" w:rsidRDefault="00EC6B2C" w:rsidP="00FF1E10">
      <w:pPr>
        <w:spacing w:line="480" w:lineRule="auto"/>
        <w:ind w:left="360"/>
        <w:jc w:val="both"/>
        <w:rPr>
          <w:rFonts w:cs="Times New Roman"/>
          <w:szCs w:val="24"/>
        </w:rPr>
      </w:pPr>
      <w:r w:rsidRPr="00C916A7">
        <w:rPr>
          <w:rFonts w:cs="Times New Roman"/>
          <w:szCs w:val="24"/>
        </w:rPr>
        <w:t xml:space="preserve">(i) </w:t>
      </w:r>
      <w:r w:rsidR="00EA13E0">
        <w:rPr>
          <w:rFonts w:cs="Times New Roman"/>
          <w:szCs w:val="24"/>
        </w:rPr>
        <w:t>The use of the case method by Harvard as a unique way of judging an individual’s “merit” whether they be the student or the instructor</w:t>
      </w:r>
      <w:r w:rsidR="00175481">
        <w:rPr>
          <w:rFonts w:cs="Times New Roman"/>
          <w:szCs w:val="24"/>
        </w:rPr>
        <w:t>. The case method has already been studied extensively by other scholars, but not in terms of its relation to meritocracy as a concept. How Harvard used cases to create its own reality of a meritocracy within itself would be a highly interesting study, since it would tie into the growth of the Harvard case method in other institutions as well.</w:t>
      </w:r>
      <w:r w:rsidR="00EA13E0">
        <w:rPr>
          <w:rFonts w:cs="Times New Roman"/>
          <w:szCs w:val="24"/>
        </w:rPr>
        <w:t xml:space="preserve"> </w:t>
      </w:r>
    </w:p>
    <w:p w14:paraId="3268541B" w14:textId="48EB264C" w:rsidR="00EC6B2C" w:rsidRPr="00C916A7" w:rsidRDefault="00EC6B2C" w:rsidP="00FF1E10">
      <w:pPr>
        <w:spacing w:line="480" w:lineRule="auto"/>
        <w:ind w:left="360"/>
        <w:jc w:val="both"/>
        <w:rPr>
          <w:rFonts w:cs="Times New Roman"/>
          <w:szCs w:val="24"/>
        </w:rPr>
      </w:pPr>
      <w:r w:rsidRPr="00C916A7">
        <w:rPr>
          <w:rFonts w:cs="Times New Roman"/>
          <w:szCs w:val="24"/>
        </w:rPr>
        <w:t xml:space="preserve">(ii) </w:t>
      </w:r>
      <w:r w:rsidR="00175481">
        <w:rPr>
          <w:rFonts w:cs="Times New Roman"/>
          <w:szCs w:val="24"/>
        </w:rPr>
        <w:t xml:space="preserve">The linkage between the concept of merit and the stated motivations of elites, as opposed to the underlying desire to retain elite status and privileges. The ostensible Indian need for the IIMs was to train selected candidates as managers for India’s growing industries, which conflicted with the small number and </w:t>
      </w:r>
      <w:r w:rsidR="003544F4">
        <w:rPr>
          <w:rFonts w:cs="Times New Roman"/>
          <w:szCs w:val="24"/>
        </w:rPr>
        <w:t>privileged status of the new managerial class created by the IIMs</w:t>
      </w:r>
      <w:r w:rsidR="003544F4">
        <w:rPr>
          <w:rFonts w:cs="Times New Roman"/>
          <w:szCs w:val="24"/>
        </w:rPr>
        <w:fldChar w:fldCharType="begin" w:fldLock="1"/>
      </w:r>
      <w:r w:rsidR="003544F4">
        <w:rPr>
          <w:rFonts w:cs="Times New Roman"/>
          <w:szCs w:val="24"/>
        </w:rPr>
        <w:instrText>ADDIN CSL_CITATION { "citationItems" : [ { "id" : "ITEM-1", "itemData" : { "author" : [ { "dropping-particle" : "", "family" : "Kumar", "given" : "Mohinder", "non-dropping-particle" : "", "parse-names" : false, "suffix" : "" } ], "id" : "ITEM-1", "issued" : { "date-parts" : [ [ "1982" ] ] }, "publisher" : "Sterling Publishers", "publisher-place" : "New Delhi", "title" : "Managerialism and the working class in India", "type" : "book" }, "uris" : [ "http://www.mendeley.com/documents/?uuid=50694270-4c2a-4cc9-8a84-187865bde4ad" ] } ], "mendeley" : { "formattedCitation" : "(Kumar, 1982)", "plainTextFormattedCitation" : "(Kumar, 1982)", "previouslyFormattedCitation" : "(Kumar, 1982)" }, "properties" : {  }, "schema" : "https://github.com/citation-style-language/schema/raw/master/csl-citation.json" }</w:instrText>
      </w:r>
      <w:r w:rsidR="003544F4">
        <w:rPr>
          <w:rFonts w:cs="Times New Roman"/>
          <w:szCs w:val="24"/>
        </w:rPr>
        <w:fldChar w:fldCharType="separate"/>
      </w:r>
      <w:r w:rsidR="003544F4" w:rsidRPr="003544F4">
        <w:rPr>
          <w:rFonts w:cs="Times New Roman"/>
          <w:noProof/>
          <w:szCs w:val="24"/>
        </w:rPr>
        <w:t>(Kumar, 1982)</w:t>
      </w:r>
      <w:r w:rsidR="003544F4">
        <w:rPr>
          <w:rFonts w:cs="Times New Roman"/>
          <w:szCs w:val="24"/>
        </w:rPr>
        <w:fldChar w:fldCharType="end"/>
      </w:r>
      <w:r w:rsidR="003544F4">
        <w:rPr>
          <w:rFonts w:cs="Times New Roman"/>
          <w:szCs w:val="24"/>
        </w:rPr>
        <w:t xml:space="preserve">. </w:t>
      </w:r>
      <w:r w:rsidRPr="00C916A7">
        <w:rPr>
          <w:rFonts w:cs="Times New Roman"/>
          <w:szCs w:val="24"/>
        </w:rPr>
        <w:t xml:space="preserve">Questions regarding the quality of applicants being admitted to the program </w:t>
      </w:r>
      <w:r w:rsidR="003544F4">
        <w:rPr>
          <w:rFonts w:cs="Times New Roman"/>
          <w:szCs w:val="24"/>
        </w:rPr>
        <w:t>potentially reflect on the perception of merit by politically dominant forces in both India and America.</w:t>
      </w:r>
    </w:p>
    <w:p w14:paraId="676F56C3" w14:textId="7183498F" w:rsidR="00EC6B2C" w:rsidRPr="00C916A7" w:rsidRDefault="003544F4" w:rsidP="00FF1E10">
      <w:pPr>
        <w:spacing w:line="480" w:lineRule="auto"/>
        <w:ind w:left="360"/>
        <w:jc w:val="both"/>
        <w:rPr>
          <w:rFonts w:cs="Times New Roman"/>
          <w:szCs w:val="24"/>
        </w:rPr>
      </w:pPr>
      <w:r>
        <w:rPr>
          <w:rFonts w:cs="Times New Roman"/>
          <w:szCs w:val="24"/>
        </w:rPr>
        <w:t xml:space="preserve">(iii) This work could add </w:t>
      </w:r>
      <w:proofErr w:type="gramStart"/>
      <w:r>
        <w:rPr>
          <w:rFonts w:cs="Times New Roman"/>
          <w:szCs w:val="24"/>
        </w:rPr>
        <w:t>a new dimensions</w:t>
      </w:r>
      <w:proofErr w:type="gramEnd"/>
      <w:r>
        <w:rPr>
          <w:rFonts w:cs="Times New Roman"/>
          <w:szCs w:val="24"/>
        </w:rPr>
        <w:t xml:space="preserve"> to studies that connect present America-centric conceptions of neoliberal democracy with its emergence in Cold War era political contestations.</w:t>
      </w:r>
    </w:p>
    <w:p w14:paraId="35607791" w14:textId="77777777" w:rsidR="00DE7E98" w:rsidRPr="00C916A7" w:rsidRDefault="00DE7E98" w:rsidP="005532E2">
      <w:pPr>
        <w:spacing w:line="23" w:lineRule="atLeast"/>
        <w:ind w:left="360"/>
        <w:jc w:val="both"/>
        <w:rPr>
          <w:rFonts w:cs="Times New Roman"/>
          <w:sz w:val="22"/>
        </w:rPr>
      </w:pPr>
    </w:p>
    <w:p w14:paraId="50D7D1C3" w14:textId="2FD552C5" w:rsidR="00F71BAB" w:rsidRPr="00760CA1" w:rsidRDefault="00C916A7" w:rsidP="005532E2">
      <w:pPr>
        <w:pStyle w:val="Heading1"/>
        <w:spacing w:line="23" w:lineRule="atLeast"/>
        <w:jc w:val="center"/>
        <w:rPr>
          <w:rFonts w:ascii="Times New Roman" w:hAnsi="Times New Roman" w:cs="Times New Roman"/>
          <w:b w:val="0"/>
          <w:color w:val="auto"/>
          <w:sz w:val="24"/>
          <w:szCs w:val="24"/>
        </w:rPr>
      </w:pPr>
      <w:r w:rsidRPr="00760CA1">
        <w:rPr>
          <w:rFonts w:ascii="Times New Roman" w:hAnsi="Times New Roman" w:cs="Times New Roman"/>
          <w:color w:val="auto"/>
          <w:sz w:val="24"/>
          <w:szCs w:val="24"/>
        </w:rPr>
        <w:t>REFERENCES</w:t>
      </w:r>
    </w:p>
    <w:p w14:paraId="029708C0" w14:textId="77777777" w:rsidR="00F71BAB" w:rsidRPr="00760CA1" w:rsidRDefault="00F71BAB" w:rsidP="005532E2">
      <w:pPr>
        <w:spacing w:line="23" w:lineRule="atLeast"/>
        <w:ind w:left="360"/>
        <w:jc w:val="both"/>
        <w:rPr>
          <w:rFonts w:cs="Times New Roman"/>
          <w:szCs w:val="24"/>
        </w:rPr>
      </w:pPr>
    </w:p>
    <w:p w14:paraId="1711358F" w14:textId="42A27B1C" w:rsidR="003544F4" w:rsidRPr="00760CA1" w:rsidRDefault="007401BB" w:rsidP="003544F4">
      <w:pPr>
        <w:widowControl w:val="0"/>
        <w:autoSpaceDE w:val="0"/>
        <w:autoSpaceDN w:val="0"/>
        <w:adjustRightInd w:val="0"/>
        <w:spacing w:line="240" w:lineRule="atLeast"/>
        <w:ind w:left="480" w:hanging="480"/>
        <w:rPr>
          <w:rFonts w:cs="Times New Roman"/>
          <w:noProof/>
          <w:szCs w:val="24"/>
        </w:rPr>
      </w:pPr>
      <w:r w:rsidRPr="00760CA1">
        <w:rPr>
          <w:rFonts w:cs="Times New Roman"/>
          <w:szCs w:val="24"/>
        </w:rPr>
        <w:fldChar w:fldCharType="begin" w:fldLock="1"/>
      </w:r>
      <w:r w:rsidRPr="00760CA1">
        <w:rPr>
          <w:rFonts w:cs="Times New Roman"/>
          <w:szCs w:val="24"/>
        </w:rPr>
        <w:instrText xml:space="preserve">ADDIN Mendeley Bibliography CSL_BIBLIOGRAPHY </w:instrText>
      </w:r>
      <w:r w:rsidRPr="00760CA1">
        <w:rPr>
          <w:rFonts w:cs="Times New Roman"/>
          <w:szCs w:val="24"/>
        </w:rPr>
        <w:fldChar w:fldCharType="separate"/>
      </w:r>
      <w:r w:rsidR="003544F4" w:rsidRPr="00760CA1">
        <w:rPr>
          <w:rFonts w:cs="Times New Roman"/>
          <w:noProof/>
          <w:szCs w:val="24"/>
        </w:rPr>
        <w:t xml:space="preserve">Alvesson, M., &amp; Kärreman, D. 2004. Interfaces of control. Technocratic and socio-ideological control in a global management consultancy firm. </w:t>
      </w:r>
      <w:r w:rsidR="003544F4" w:rsidRPr="00760CA1">
        <w:rPr>
          <w:rFonts w:cs="Times New Roman"/>
          <w:b/>
          <w:bCs/>
          <w:i/>
          <w:iCs/>
          <w:noProof/>
          <w:szCs w:val="24"/>
        </w:rPr>
        <w:t>Accounting, Organizations and Society</w:t>
      </w:r>
      <w:r w:rsidR="003544F4" w:rsidRPr="00760CA1">
        <w:rPr>
          <w:rFonts w:cs="Times New Roman"/>
          <w:noProof/>
          <w:szCs w:val="24"/>
        </w:rPr>
        <w:t xml:space="preserve">, </w:t>
      </w:r>
      <w:r w:rsidR="003544F4" w:rsidRPr="00760CA1">
        <w:rPr>
          <w:rFonts w:cs="Times New Roman"/>
          <w:noProof/>
          <w:szCs w:val="24"/>
        </w:rPr>
        <w:lastRenderedPageBreak/>
        <w:t>29(3–4): 423–444.</w:t>
      </w:r>
    </w:p>
    <w:p w14:paraId="0A405E9B"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Antunes, D., &amp; Thomas, H. 2007. The Competitive (Dis)Advantages of European Business Schools. </w:t>
      </w:r>
      <w:r w:rsidRPr="00760CA1">
        <w:rPr>
          <w:rFonts w:cs="Times New Roman"/>
          <w:b/>
          <w:bCs/>
          <w:i/>
          <w:iCs/>
          <w:noProof/>
          <w:szCs w:val="24"/>
        </w:rPr>
        <w:t>Long Range Planning</w:t>
      </w:r>
      <w:r w:rsidRPr="00760CA1">
        <w:rPr>
          <w:rFonts w:cs="Times New Roman"/>
          <w:noProof/>
          <w:szCs w:val="24"/>
        </w:rPr>
        <w:t>, 40(3): 382–404.</w:t>
      </w:r>
    </w:p>
    <w:p w14:paraId="627A27DD"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Bell, D. 1960. </w:t>
      </w:r>
      <w:r w:rsidRPr="00760CA1">
        <w:rPr>
          <w:rFonts w:cs="Times New Roman"/>
          <w:b/>
          <w:bCs/>
          <w:i/>
          <w:iCs/>
          <w:noProof/>
          <w:szCs w:val="24"/>
        </w:rPr>
        <w:t>The end of ideology (Vol. 3)</w:t>
      </w:r>
      <w:r w:rsidRPr="00760CA1">
        <w:rPr>
          <w:rFonts w:cs="Times New Roman"/>
          <w:noProof/>
          <w:szCs w:val="24"/>
        </w:rPr>
        <w:t>. New York: Free Press.</w:t>
      </w:r>
    </w:p>
    <w:p w14:paraId="03583509"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Bennis, W. G., &amp; O’Toole, J. 2005. How business schools lost their way [2]. </w:t>
      </w:r>
      <w:r w:rsidRPr="00760CA1">
        <w:rPr>
          <w:rFonts w:cs="Times New Roman"/>
          <w:b/>
          <w:bCs/>
          <w:i/>
          <w:iCs/>
          <w:noProof/>
          <w:szCs w:val="24"/>
        </w:rPr>
        <w:t>Harvard Business Review</w:t>
      </w:r>
      <w:r w:rsidRPr="00760CA1">
        <w:rPr>
          <w:rFonts w:cs="Times New Roman"/>
          <w:noProof/>
          <w:szCs w:val="24"/>
        </w:rPr>
        <w:t>, 83(10): 148.</w:t>
      </w:r>
    </w:p>
    <w:p w14:paraId="69F75563"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Berman, E. H. 1983. </w:t>
      </w:r>
      <w:r w:rsidRPr="00760CA1">
        <w:rPr>
          <w:rFonts w:cs="Times New Roman"/>
          <w:b/>
          <w:bCs/>
          <w:i/>
          <w:iCs/>
          <w:noProof/>
          <w:szCs w:val="24"/>
        </w:rPr>
        <w:t>The Influence of the Carnegie, Ford and Rockefeller Foundations on American Foreign Policy: The Ideology of Philanthropy</w:t>
      </w:r>
      <w:r w:rsidRPr="00760CA1">
        <w:rPr>
          <w:rFonts w:cs="Times New Roman"/>
          <w:noProof/>
          <w:szCs w:val="24"/>
        </w:rPr>
        <w:t>. Albany NY: State University of New York Press.</w:t>
      </w:r>
    </w:p>
    <w:p w14:paraId="50939CDE"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Boxenbaum, E. 2006. Lost in Translation: The Making of Danish Diversity Management. </w:t>
      </w:r>
      <w:r w:rsidRPr="00760CA1">
        <w:rPr>
          <w:rFonts w:cs="Times New Roman"/>
          <w:b/>
          <w:bCs/>
          <w:i/>
          <w:iCs/>
          <w:noProof/>
          <w:szCs w:val="24"/>
        </w:rPr>
        <w:t>American Behavioral Scientist</w:t>
      </w:r>
      <w:r w:rsidRPr="00760CA1">
        <w:rPr>
          <w:rFonts w:cs="Times New Roman"/>
          <w:noProof/>
          <w:szCs w:val="24"/>
        </w:rPr>
        <w:t>, 49(7): 939–948.</w:t>
      </w:r>
    </w:p>
    <w:p w14:paraId="49F5CBB0"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Brinton, C. 1965. </w:t>
      </w:r>
      <w:r w:rsidRPr="00760CA1">
        <w:rPr>
          <w:rFonts w:cs="Times New Roman"/>
          <w:b/>
          <w:bCs/>
          <w:i/>
          <w:iCs/>
          <w:noProof/>
          <w:szCs w:val="24"/>
        </w:rPr>
        <w:t>The Anatomy of Revolution</w:t>
      </w:r>
      <w:r w:rsidRPr="00760CA1">
        <w:rPr>
          <w:rFonts w:cs="Times New Roman"/>
          <w:noProof/>
          <w:szCs w:val="24"/>
        </w:rPr>
        <w:t>. Random House.</w:t>
      </w:r>
    </w:p>
    <w:p w14:paraId="7593ED03"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Callon, M. 1986. Some elements of a sociology of translation: domestication of the scallops and the fishermen of St. Brieuc Bay. In J. Law (Ed.), </w:t>
      </w:r>
      <w:r w:rsidRPr="00760CA1">
        <w:rPr>
          <w:rFonts w:cs="Times New Roman"/>
          <w:b/>
          <w:bCs/>
          <w:i/>
          <w:iCs/>
          <w:noProof/>
          <w:szCs w:val="24"/>
        </w:rPr>
        <w:t>Power, Action and Belief: A New Sociology of Knowledge?</w:t>
      </w:r>
      <w:r w:rsidRPr="00760CA1">
        <w:rPr>
          <w:rFonts w:cs="Times New Roman"/>
          <w:noProof/>
          <w:szCs w:val="24"/>
        </w:rPr>
        <w:t xml:space="preserve"> 196–233.</w:t>
      </w:r>
    </w:p>
    <w:p w14:paraId="46F87045"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Carlile, P. R. 2002. Product View of Knowledge Objects in New Boundaries : Boundary Development *. </w:t>
      </w:r>
      <w:r w:rsidRPr="00760CA1">
        <w:rPr>
          <w:rFonts w:cs="Times New Roman"/>
          <w:b/>
          <w:bCs/>
          <w:i/>
          <w:iCs/>
          <w:noProof/>
          <w:szCs w:val="24"/>
        </w:rPr>
        <w:t>Institute for Operations Research and the Maagement Sciences</w:t>
      </w:r>
      <w:r w:rsidRPr="00760CA1">
        <w:rPr>
          <w:rFonts w:cs="Times New Roman"/>
          <w:noProof/>
          <w:szCs w:val="24"/>
        </w:rPr>
        <w:t>, 13(4): 442–455.</w:t>
      </w:r>
    </w:p>
    <w:p w14:paraId="43F7DB5C"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Carlile, P. R. 2004. Transfering, Translating, and Transforming: An Integrative Framework for Managing Knowledge Across Boundaries. </w:t>
      </w:r>
      <w:r w:rsidRPr="00760CA1">
        <w:rPr>
          <w:rFonts w:cs="Times New Roman"/>
          <w:b/>
          <w:bCs/>
          <w:i/>
          <w:iCs/>
          <w:noProof/>
          <w:szCs w:val="24"/>
        </w:rPr>
        <w:t>Organization Science</w:t>
      </w:r>
      <w:r w:rsidRPr="00760CA1">
        <w:rPr>
          <w:rFonts w:cs="Times New Roman"/>
          <w:noProof/>
          <w:szCs w:val="24"/>
        </w:rPr>
        <w:t>, 15(5): 555–568.</w:t>
      </w:r>
    </w:p>
    <w:p w14:paraId="16A73F87"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Carson, J. 2004. The Science of Merit and the Merit of Science. In S. Jasanoff (Ed.), </w:t>
      </w:r>
      <w:r w:rsidRPr="00760CA1">
        <w:rPr>
          <w:rFonts w:cs="Times New Roman"/>
          <w:b/>
          <w:bCs/>
          <w:i/>
          <w:iCs/>
          <w:noProof/>
          <w:szCs w:val="24"/>
        </w:rPr>
        <w:t>States of Knowledge</w:t>
      </w:r>
      <w:r w:rsidRPr="00760CA1">
        <w:rPr>
          <w:rFonts w:cs="Times New Roman"/>
          <w:noProof/>
          <w:szCs w:val="24"/>
        </w:rPr>
        <w:t>: 384–445.</w:t>
      </w:r>
    </w:p>
    <w:p w14:paraId="293CCF1F"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Carson, J. 2007. </w:t>
      </w:r>
      <w:r w:rsidRPr="00760CA1">
        <w:rPr>
          <w:rFonts w:cs="Times New Roman"/>
          <w:b/>
          <w:bCs/>
          <w:i/>
          <w:iCs/>
          <w:noProof/>
          <w:szCs w:val="24"/>
        </w:rPr>
        <w:t>The Measure of Merit: Talents, Intelligence and Inequality in the American and French Revolutions 1790-1940</w:t>
      </w:r>
      <w:r w:rsidRPr="00760CA1">
        <w:rPr>
          <w:rFonts w:cs="Times New Roman"/>
          <w:noProof/>
          <w:szCs w:val="24"/>
        </w:rPr>
        <w:t>. Princeton University Press.</w:t>
      </w:r>
    </w:p>
    <w:p w14:paraId="1CE2B121"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Castilla, E. J. 2008. Gender, race, and meritocracy in organizational careers. </w:t>
      </w:r>
      <w:r w:rsidRPr="00760CA1">
        <w:rPr>
          <w:rFonts w:cs="Times New Roman"/>
          <w:b/>
          <w:bCs/>
          <w:i/>
          <w:iCs/>
          <w:noProof/>
          <w:szCs w:val="24"/>
        </w:rPr>
        <w:t>AJS; American Journal of Sociology</w:t>
      </w:r>
      <w:r w:rsidRPr="00760CA1">
        <w:rPr>
          <w:rFonts w:cs="Times New Roman"/>
          <w:noProof/>
          <w:szCs w:val="24"/>
        </w:rPr>
        <w:t>, 113(6): 1479–1526.</w:t>
      </w:r>
    </w:p>
    <w:p w14:paraId="3FB202CC"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Castilla, E. J., &amp; Benard, S. 2010. The Paradox of Meritocracy in Organizations. </w:t>
      </w:r>
      <w:r w:rsidRPr="00760CA1">
        <w:rPr>
          <w:rFonts w:cs="Times New Roman"/>
          <w:b/>
          <w:bCs/>
          <w:i/>
          <w:iCs/>
          <w:noProof/>
          <w:szCs w:val="24"/>
        </w:rPr>
        <w:t>Administrative Science Quarterly</w:t>
      </w:r>
      <w:r w:rsidRPr="00760CA1">
        <w:rPr>
          <w:rFonts w:cs="Times New Roman"/>
          <w:noProof/>
          <w:szCs w:val="24"/>
        </w:rPr>
        <w:t>, 55(4): 543–576.</w:t>
      </w:r>
    </w:p>
    <w:p w14:paraId="2B2234B6"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Czarniawska, B. 2004. On Time, Space, and Action Nets. </w:t>
      </w:r>
      <w:r w:rsidRPr="00760CA1">
        <w:rPr>
          <w:rFonts w:cs="Times New Roman"/>
          <w:b/>
          <w:bCs/>
          <w:i/>
          <w:iCs/>
          <w:noProof/>
          <w:szCs w:val="24"/>
        </w:rPr>
        <w:t>Organization</w:t>
      </w:r>
      <w:r w:rsidRPr="00760CA1">
        <w:rPr>
          <w:rFonts w:cs="Times New Roman"/>
          <w:noProof/>
          <w:szCs w:val="24"/>
        </w:rPr>
        <w:t>, 11(6): 773–791.</w:t>
      </w:r>
    </w:p>
    <w:p w14:paraId="5A4CF379"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Czarniawska, B. 2013. </w:t>
      </w:r>
      <w:r w:rsidRPr="00760CA1">
        <w:rPr>
          <w:rFonts w:cs="Times New Roman"/>
          <w:b/>
          <w:bCs/>
          <w:i/>
          <w:iCs/>
          <w:noProof/>
          <w:szCs w:val="24"/>
        </w:rPr>
        <w:t>On meshworks and other complications of portraying contemporary organizing</w:t>
      </w:r>
      <w:r w:rsidRPr="00760CA1">
        <w:rPr>
          <w:rFonts w:cs="Times New Roman"/>
          <w:noProof/>
          <w:szCs w:val="24"/>
        </w:rPr>
        <w:t>. no. 2013(3).</w:t>
      </w:r>
    </w:p>
    <w:p w14:paraId="55253C20"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Daniels, N. 1978. Merit and meritocracy. </w:t>
      </w:r>
      <w:r w:rsidRPr="00760CA1">
        <w:rPr>
          <w:rFonts w:cs="Times New Roman"/>
          <w:b/>
          <w:bCs/>
          <w:i/>
          <w:iCs/>
          <w:noProof/>
          <w:szCs w:val="24"/>
        </w:rPr>
        <w:t>Philosophy &amp; Public Affairs</w:t>
      </w:r>
      <w:r w:rsidRPr="00760CA1">
        <w:rPr>
          <w:rFonts w:cs="Times New Roman"/>
          <w:noProof/>
          <w:szCs w:val="24"/>
        </w:rPr>
        <w:t>, 7(3): 206–223.</w:t>
      </w:r>
    </w:p>
    <w:p w14:paraId="1080894B"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Deresiewicz, W. 2014. </w:t>
      </w:r>
      <w:r w:rsidRPr="00760CA1">
        <w:rPr>
          <w:rFonts w:cs="Times New Roman"/>
          <w:b/>
          <w:bCs/>
          <w:i/>
          <w:iCs/>
          <w:noProof/>
          <w:szCs w:val="24"/>
        </w:rPr>
        <w:t>Excellent Sheep</w:t>
      </w:r>
      <w:r w:rsidRPr="00760CA1">
        <w:rPr>
          <w:rFonts w:cs="Times New Roman"/>
          <w:noProof/>
          <w:szCs w:val="24"/>
        </w:rPr>
        <w:t>. New York: Free Press.</w:t>
      </w:r>
    </w:p>
    <w:p w14:paraId="2E1FCAC7"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lastRenderedPageBreak/>
        <w:t xml:space="preserve">Dewey, C. J. 1973. The Education of a Ruling Caste: The Indian Civil Service in the Era of Competitive Examination. </w:t>
      </w:r>
      <w:r w:rsidRPr="00760CA1">
        <w:rPr>
          <w:rFonts w:cs="Times New Roman"/>
          <w:b/>
          <w:bCs/>
          <w:i/>
          <w:iCs/>
          <w:noProof/>
          <w:szCs w:val="24"/>
        </w:rPr>
        <w:t>The English Historical Review</w:t>
      </w:r>
      <w:r w:rsidRPr="00760CA1">
        <w:rPr>
          <w:rFonts w:cs="Times New Roman"/>
          <w:noProof/>
          <w:szCs w:val="24"/>
        </w:rPr>
        <w:t>, 88(347): 262–285.</w:t>
      </w:r>
    </w:p>
    <w:p w14:paraId="14B3078B"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Durepos, G., &amp; Mills,  a. J. 2012. Actor-Network Theory, ANTi-History and critical organizational historiography. </w:t>
      </w:r>
      <w:r w:rsidRPr="00760CA1">
        <w:rPr>
          <w:rFonts w:cs="Times New Roman"/>
          <w:b/>
          <w:bCs/>
          <w:i/>
          <w:iCs/>
          <w:noProof/>
          <w:szCs w:val="24"/>
        </w:rPr>
        <w:t>Organization</w:t>
      </w:r>
      <w:r w:rsidRPr="00760CA1">
        <w:rPr>
          <w:rFonts w:cs="Times New Roman"/>
          <w:noProof/>
          <w:szCs w:val="24"/>
        </w:rPr>
        <w:t>, 19(6): 703–721.</w:t>
      </w:r>
    </w:p>
    <w:p w14:paraId="33350B68"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Durepos, G., Mills,  a. J., &amp; Mills, J. H. 2008. Tales in the manufacture of knowledge: Writing a company history of Pan American World Airways. </w:t>
      </w:r>
      <w:r w:rsidRPr="00760CA1">
        <w:rPr>
          <w:rFonts w:cs="Times New Roman"/>
          <w:b/>
          <w:bCs/>
          <w:i/>
          <w:iCs/>
          <w:noProof/>
          <w:szCs w:val="24"/>
        </w:rPr>
        <w:t>Management &amp; Organizational History</w:t>
      </w:r>
      <w:r w:rsidRPr="00760CA1">
        <w:rPr>
          <w:rFonts w:cs="Times New Roman"/>
          <w:noProof/>
          <w:szCs w:val="24"/>
        </w:rPr>
        <w:t>, 3(1): 63–80.</w:t>
      </w:r>
    </w:p>
    <w:p w14:paraId="15035932"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Engwall, L. 2007. The anatomy of management education. </w:t>
      </w:r>
      <w:r w:rsidRPr="00760CA1">
        <w:rPr>
          <w:rFonts w:cs="Times New Roman"/>
          <w:b/>
          <w:bCs/>
          <w:i/>
          <w:iCs/>
          <w:noProof/>
          <w:szCs w:val="24"/>
        </w:rPr>
        <w:t>Scandinavian Journal of Management</w:t>
      </w:r>
      <w:r w:rsidRPr="00760CA1">
        <w:rPr>
          <w:rFonts w:cs="Times New Roman"/>
          <w:noProof/>
          <w:szCs w:val="24"/>
        </w:rPr>
        <w:t>, 23(1): 4–35.</w:t>
      </w:r>
    </w:p>
    <w:p w14:paraId="3C81806C"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Fuglsang, L. 2008. The public library between social engineering and innovation with care. In L. Fuglsang (Ed.), </w:t>
      </w:r>
      <w:r w:rsidRPr="00760CA1">
        <w:rPr>
          <w:rFonts w:cs="Times New Roman"/>
          <w:b/>
          <w:bCs/>
          <w:i/>
          <w:iCs/>
          <w:noProof/>
          <w:szCs w:val="24"/>
        </w:rPr>
        <w:t>Innovation and the Creative Process</w:t>
      </w:r>
      <w:r w:rsidRPr="00760CA1">
        <w:rPr>
          <w:rFonts w:cs="Times New Roman"/>
          <w:noProof/>
          <w:szCs w:val="24"/>
        </w:rPr>
        <w:t>: 87–111.</w:t>
      </w:r>
    </w:p>
    <w:p w14:paraId="4F287DFC"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Goldthorpe, J. H., Payne, C., &amp; Llewellyn, C. 1978. Trends in Class Mobility. </w:t>
      </w:r>
      <w:r w:rsidRPr="00760CA1">
        <w:rPr>
          <w:rFonts w:cs="Times New Roman"/>
          <w:b/>
          <w:bCs/>
          <w:i/>
          <w:iCs/>
          <w:noProof/>
          <w:szCs w:val="24"/>
        </w:rPr>
        <w:t>Sociology</w:t>
      </w:r>
      <w:r w:rsidRPr="00760CA1">
        <w:rPr>
          <w:rFonts w:cs="Times New Roman"/>
          <w:noProof/>
          <w:szCs w:val="24"/>
        </w:rPr>
        <w:t>, 12(3): 441–468.</w:t>
      </w:r>
    </w:p>
    <w:p w14:paraId="5F7602B6"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Guinier, L. 2015. </w:t>
      </w:r>
      <w:r w:rsidRPr="00760CA1">
        <w:rPr>
          <w:rFonts w:cs="Times New Roman"/>
          <w:b/>
          <w:bCs/>
          <w:i/>
          <w:iCs/>
          <w:noProof/>
          <w:szCs w:val="24"/>
        </w:rPr>
        <w:t>The Tyranny of the Meritocracy: Democratizing Higher Education in America</w:t>
      </w:r>
      <w:r w:rsidRPr="00760CA1">
        <w:rPr>
          <w:rFonts w:cs="Times New Roman"/>
          <w:noProof/>
          <w:szCs w:val="24"/>
        </w:rPr>
        <w:t>. Boston: Beacon Press.</w:t>
      </w:r>
    </w:p>
    <w:p w14:paraId="4D52FBF9"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Gupta, V., Gollakota, K., &amp; Sreekumar, A. 2003. Quality in Business Education : A Study of the Indian Context. </w:t>
      </w:r>
      <w:r w:rsidRPr="00760CA1">
        <w:rPr>
          <w:rFonts w:cs="Times New Roman"/>
          <w:b/>
          <w:bCs/>
          <w:i/>
          <w:iCs/>
          <w:noProof/>
          <w:szCs w:val="24"/>
        </w:rPr>
        <w:t>Business Education and Emerging Market Economies: Trends and Prospects Conference</w:t>
      </w:r>
      <w:r w:rsidRPr="00760CA1">
        <w:rPr>
          <w:rFonts w:cs="Times New Roman"/>
          <w:noProof/>
          <w:szCs w:val="24"/>
        </w:rPr>
        <w:t>, 32(1): 54–55.</w:t>
      </w:r>
    </w:p>
    <w:p w14:paraId="039962F7"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Hartt, C. M. 2013. </w:t>
      </w:r>
      <w:r w:rsidRPr="00760CA1">
        <w:rPr>
          <w:rFonts w:cs="Times New Roman"/>
          <w:b/>
          <w:bCs/>
          <w:i/>
          <w:iCs/>
          <w:noProof/>
          <w:szCs w:val="24"/>
        </w:rPr>
        <w:t>The Non-Corporeal Actant as a Link between Actor-Network Theory and Critical Sensemaking: A Case Study of Air Canada</w:t>
      </w:r>
      <w:r w:rsidRPr="00760CA1">
        <w:rPr>
          <w:rFonts w:cs="Times New Roman"/>
          <w:noProof/>
          <w:szCs w:val="24"/>
        </w:rPr>
        <w:t>. St. Mary’s University, Halifax, Nova Scotia.</w:t>
      </w:r>
    </w:p>
    <w:p w14:paraId="2E765999"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Hartt, C. M., Mills, A. J., Mills, J. H., &amp; Corrigan, L. T. 2014. Sense-making and actor networks: the non-corporeal actant and the making of an Air Canada history. </w:t>
      </w:r>
      <w:r w:rsidRPr="00760CA1">
        <w:rPr>
          <w:rFonts w:cs="Times New Roman"/>
          <w:b/>
          <w:bCs/>
          <w:i/>
          <w:iCs/>
          <w:noProof/>
          <w:szCs w:val="24"/>
        </w:rPr>
        <w:t>Management &amp; Organizational History</w:t>
      </w:r>
      <w:r w:rsidRPr="00760CA1">
        <w:rPr>
          <w:rFonts w:cs="Times New Roman"/>
          <w:noProof/>
          <w:szCs w:val="24"/>
        </w:rPr>
        <w:t>, 9(3): 288–304.</w:t>
      </w:r>
    </w:p>
    <w:p w14:paraId="0D582172"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Hedmo, T., Sahlin-Andersson, K., &amp; Wedlin, L. 2007. Is a Global Organizational Field of Higher Education Emerging? Management Education as an Early Example. </w:t>
      </w:r>
      <w:r w:rsidRPr="00760CA1">
        <w:rPr>
          <w:rFonts w:cs="Times New Roman"/>
          <w:b/>
          <w:bCs/>
          <w:i/>
          <w:iCs/>
          <w:noProof/>
          <w:szCs w:val="24"/>
        </w:rPr>
        <w:t>Towards a Multiversity?</w:t>
      </w:r>
      <w:r w:rsidRPr="00760CA1">
        <w:rPr>
          <w:rFonts w:cs="Times New Roman"/>
          <w:noProof/>
          <w:szCs w:val="24"/>
        </w:rPr>
        <w:t xml:space="preserve"> 154–175.</w:t>
      </w:r>
    </w:p>
    <w:p w14:paraId="0907C43F"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Hill, Haynes, &amp; Baumgartel. 1973. </w:t>
      </w:r>
      <w:r w:rsidRPr="00760CA1">
        <w:rPr>
          <w:rFonts w:cs="Times New Roman"/>
          <w:b/>
          <w:bCs/>
          <w:i/>
          <w:iCs/>
          <w:noProof/>
          <w:szCs w:val="24"/>
        </w:rPr>
        <w:t>Institution Building in India</w:t>
      </w:r>
      <w:r w:rsidRPr="00760CA1">
        <w:rPr>
          <w:rFonts w:cs="Times New Roman"/>
          <w:noProof/>
          <w:szCs w:val="24"/>
        </w:rPr>
        <w:t>. Boston: Harvard Business School.</w:t>
      </w:r>
    </w:p>
    <w:p w14:paraId="0A005059"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Huczynski, A. a. 1994. Business School Faculty as Gatekeepers of Management Ideas. </w:t>
      </w:r>
      <w:r w:rsidRPr="00760CA1">
        <w:rPr>
          <w:rFonts w:cs="Times New Roman"/>
          <w:b/>
          <w:bCs/>
          <w:i/>
          <w:iCs/>
          <w:noProof/>
          <w:szCs w:val="24"/>
        </w:rPr>
        <w:t>Journal of Management Development</w:t>
      </w:r>
      <w:r w:rsidRPr="00760CA1">
        <w:rPr>
          <w:rFonts w:cs="Times New Roman"/>
          <w:noProof/>
          <w:szCs w:val="24"/>
        </w:rPr>
        <w:t>, 13(4): 23–40.</w:t>
      </w:r>
    </w:p>
    <w:p w14:paraId="4917274B"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Jasanoff, S. S. 1987. Contested Boundaries in Policy-Relevant Science. </w:t>
      </w:r>
      <w:r w:rsidRPr="00760CA1">
        <w:rPr>
          <w:rFonts w:cs="Times New Roman"/>
          <w:b/>
          <w:bCs/>
          <w:i/>
          <w:iCs/>
          <w:noProof/>
          <w:szCs w:val="24"/>
        </w:rPr>
        <w:t>Social Studies of Science</w:t>
      </w:r>
      <w:r w:rsidRPr="00760CA1">
        <w:rPr>
          <w:rFonts w:cs="Times New Roman"/>
          <w:noProof/>
          <w:szCs w:val="24"/>
        </w:rPr>
        <w:t>, 17(2): 195–230.</w:t>
      </w:r>
    </w:p>
    <w:p w14:paraId="184B5498"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Jasanoff, S. S. 2004. </w:t>
      </w:r>
      <w:r w:rsidRPr="00760CA1">
        <w:rPr>
          <w:rFonts w:cs="Times New Roman"/>
          <w:b/>
          <w:bCs/>
          <w:i/>
          <w:iCs/>
          <w:noProof/>
          <w:szCs w:val="24"/>
        </w:rPr>
        <w:t>States of Knowledge: The Co-Production of Science and the Social Order</w:t>
      </w:r>
      <w:r w:rsidRPr="00760CA1">
        <w:rPr>
          <w:rFonts w:cs="Times New Roman"/>
          <w:noProof/>
          <w:szCs w:val="24"/>
        </w:rPr>
        <w:t>. (S. S. Jasanoff, Ed.). Routledge.</w:t>
      </w:r>
    </w:p>
    <w:p w14:paraId="1CF917B9"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Karabel, J. 2005. </w:t>
      </w:r>
      <w:r w:rsidRPr="00760CA1">
        <w:rPr>
          <w:rFonts w:cs="Times New Roman"/>
          <w:b/>
          <w:bCs/>
          <w:i/>
          <w:iCs/>
          <w:noProof/>
          <w:szCs w:val="24"/>
        </w:rPr>
        <w:t xml:space="preserve">The chosen: The hidden history of admission and exclusion at Harvard, Yale </w:t>
      </w:r>
      <w:r w:rsidRPr="00760CA1">
        <w:rPr>
          <w:rFonts w:cs="Times New Roman"/>
          <w:b/>
          <w:bCs/>
          <w:i/>
          <w:iCs/>
          <w:noProof/>
          <w:szCs w:val="24"/>
        </w:rPr>
        <w:lastRenderedPageBreak/>
        <w:t>and Princeton</w:t>
      </w:r>
      <w:r w:rsidRPr="00760CA1">
        <w:rPr>
          <w:rFonts w:cs="Times New Roman"/>
          <w:noProof/>
          <w:szCs w:val="24"/>
        </w:rPr>
        <w:t>. Houghton Mifflin Harcourt.</w:t>
      </w:r>
    </w:p>
    <w:p w14:paraId="1B0FD925"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Karabel, J., &amp; Halsey, A. H. 1977. </w:t>
      </w:r>
      <w:r w:rsidRPr="00760CA1">
        <w:rPr>
          <w:rFonts w:cs="Times New Roman"/>
          <w:b/>
          <w:bCs/>
          <w:i/>
          <w:iCs/>
          <w:noProof/>
          <w:szCs w:val="24"/>
        </w:rPr>
        <w:t>Power and Ideology in Education</w:t>
      </w:r>
      <w:r w:rsidRPr="00760CA1">
        <w:rPr>
          <w:rFonts w:cs="Times New Roman"/>
          <w:noProof/>
          <w:szCs w:val="24"/>
        </w:rPr>
        <w:t>.</w:t>
      </w:r>
    </w:p>
    <w:p w14:paraId="4A0A181D"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Karen, D. 1990. Toward a Political-Organizational Model of Gatekeeping: The Case of Elite Colleges. </w:t>
      </w:r>
      <w:r w:rsidRPr="00760CA1">
        <w:rPr>
          <w:rFonts w:cs="Times New Roman"/>
          <w:b/>
          <w:bCs/>
          <w:i/>
          <w:iCs/>
          <w:noProof/>
          <w:szCs w:val="24"/>
        </w:rPr>
        <w:t>Sociology of Education</w:t>
      </w:r>
      <w:r w:rsidRPr="00760CA1">
        <w:rPr>
          <w:rFonts w:cs="Times New Roman"/>
          <w:noProof/>
          <w:szCs w:val="24"/>
        </w:rPr>
        <w:t>, 63(4): 227–240.</w:t>
      </w:r>
    </w:p>
    <w:p w14:paraId="004BE8CE"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Kett, J. 2013. </w:t>
      </w:r>
      <w:r w:rsidRPr="00760CA1">
        <w:rPr>
          <w:rFonts w:cs="Times New Roman"/>
          <w:b/>
          <w:bCs/>
          <w:i/>
          <w:iCs/>
          <w:noProof/>
          <w:szCs w:val="24"/>
        </w:rPr>
        <w:t>American Institutions and Society : Merit : The History of a Founding Ideal from the American Revolution to the Twenty-First Century.</w:t>
      </w:r>
      <w:r w:rsidRPr="00760CA1">
        <w:rPr>
          <w:rFonts w:cs="Times New Roman"/>
          <w:noProof/>
          <w:szCs w:val="24"/>
        </w:rPr>
        <w:t xml:space="preserve"> Ithaca, NY: Cornell University Press.</w:t>
      </w:r>
    </w:p>
    <w:p w14:paraId="7B2ED942"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Khurana, R. 2007. </w:t>
      </w:r>
      <w:r w:rsidRPr="00760CA1">
        <w:rPr>
          <w:rFonts w:cs="Times New Roman"/>
          <w:b/>
          <w:bCs/>
          <w:i/>
          <w:iCs/>
          <w:noProof/>
          <w:szCs w:val="24"/>
        </w:rPr>
        <w:t>From higher aims to hired hands: The social transformation of American business schools and the unfulfiled promise of Management as a Profession</w:t>
      </w:r>
      <w:r w:rsidRPr="00760CA1">
        <w:rPr>
          <w:rFonts w:cs="Times New Roman"/>
          <w:noProof/>
          <w:szCs w:val="24"/>
        </w:rPr>
        <w:t>. Princeton University Press.</w:t>
      </w:r>
    </w:p>
    <w:p w14:paraId="4F51C28C"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Khurana, R., Kimura, K., &amp; Fourcade, M. 2011. </w:t>
      </w:r>
      <w:r w:rsidRPr="00760CA1">
        <w:rPr>
          <w:rFonts w:cs="Times New Roman"/>
          <w:b/>
          <w:bCs/>
          <w:i/>
          <w:iCs/>
          <w:noProof/>
          <w:szCs w:val="24"/>
        </w:rPr>
        <w:t>How Foundations Think: The Ford Foundation as a Dominating Institution in the Field of American Business Schools</w:t>
      </w:r>
      <w:r w:rsidRPr="00760CA1">
        <w:rPr>
          <w:rFonts w:cs="Times New Roman"/>
          <w:noProof/>
          <w:szCs w:val="24"/>
        </w:rPr>
        <w:t>. no. 11–070, Boston.</w:t>
      </w:r>
    </w:p>
    <w:p w14:paraId="0EA1499B"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Khurana, R., &amp; Snook, S. 2011. Commentary on “A Scholar”s Quest’ - Identity Work in Business Schools: From Don Quixote, to Dons and Divas. </w:t>
      </w:r>
      <w:r w:rsidRPr="00760CA1">
        <w:rPr>
          <w:rFonts w:cs="Times New Roman"/>
          <w:b/>
          <w:bCs/>
          <w:i/>
          <w:iCs/>
          <w:noProof/>
          <w:szCs w:val="24"/>
        </w:rPr>
        <w:t>Journal of Management Inquiry</w:t>
      </w:r>
      <w:r w:rsidRPr="00760CA1">
        <w:rPr>
          <w:rFonts w:cs="Times New Roman"/>
          <w:noProof/>
          <w:szCs w:val="24"/>
        </w:rPr>
        <w:t>, 20(4): 358–361.</w:t>
      </w:r>
    </w:p>
    <w:p w14:paraId="5C91837E"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Khurana, R., &amp; Spender, J. C. 2012. </w:t>
      </w:r>
      <w:r w:rsidRPr="00760CA1">
        <w:rPr>
          <w:rFonts w:cs="Times New Roman"/>
          <w:b/>
          <w:bCs/>
          <w:i/>
          <w:iCs/>
          <w:noProof/>
          <w:szCs w:val="24"/>
        </w:rPr>
        <w:t>Herbert A . Simon on What Ails Business Schools :</w:t>
      </w:r>
      <w:r w:rsidRPr="00760CA1">
        <w:rPr>
          <w:rFonts w:cs="Times New Roman"/>
          <w:noProof/>
          <w:szCs w:val="24"/>
        </w:rPr>
        <w:t xml:space="preserve"> https://doi.org/10.1111/j.1467-6486.2011.01040.x.</w:t>
      </w:r>
    </w:p>
    <w:p w14:paraId="556E5DDA"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Kluegel, J. R., &amp; Smith, E. R. 1986. </w:t>
      </w:r>
      <w:r w:rsidRPr="00760CA1">
        <w:rPr>
          <w:rFonts w:cs="Times New Roman"/>
          <w:b/>
          <w:bCs/>
          <w:i/>
          <w:iCs/>
          <w:noProof/>
          <w:szCs w:val="24"/>
        </w:rPr>
        <w:t>Beliefs about Inequality</w:t>
      </w:r>
      <w:r w:rsidRPr="00760CA1">
        <w:rPr>
          <w:rFonts w:cs="Times New Roman"/>
          <w:noProof/>
          <w:szCs w:val="24"/>
        </w:rPr>
        <w:t>.</w:t>
      </w:r>
    </w:p>
    <w:p w14:paraId="06134F50"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Kumar, D. 1984. Science in Higher Education: A Study in Victorian India. </w:t>
      </w:r>
      <w:r w:rsidRPr="00760CA1">
        <w:rPr>
          <w:rFonts w:cs="Times New Roman"/>
          <w:b/>
          <w:bCs/>
          <w:i/>
          <w:iCs/>
          <w:noProof/>
          <w:szCs w:val="24"/>
        </w:rPr>
        <w:t>Indian Journal of the History of Science</w:t>
      </w:r>
      <w:r w:rsidRPr="00760CA1">
        <w:rPr>
          <w:rFonts w:cs="Times New Roman"/>
          <w:noProof/>
          <w:szCs w:val="24"/>
        </w:rPr>
        <w:t>.</w:t>
      </w:r>
    </w:p>
    <w:p w14:paraId="2DD65EBF"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Kumar, K. 1988. Origins of India â€</w:t>
      </w:r>
      <w:r w:rsidRPr="00760CA1">
        <w:rPr>
          <w:rFonts w:cs="Times New Roman"/>
          <w:noProof/>
          <w:szCs w:val="24"/>
          <w:vertAlign w:val="superscript"/>
        </w:rPr>
        <w:t>TM</w:t>
      </w:r>
      <w:r w:rsidRPr="00760CA1">
        <w:rPr>
          <w:rFonts w:cs="Times New Roman"/>
          <w:noProof/>
          <w:szCs w:val="24"/>
        </w:rPr>
        <w:t xml:space="preserve"> s “ Textbook Culture .” </w:t>
      </w:r>
      <w:r w:rsidRPr="00760CA1">
        <w:rPr>
          <w:rFonts w:cs="Times New Roman"/>
          <w:b/>
          <w:bCs/>
          <w:i/>
          <w:iCs/>
          <w:noProof/>
          <w:szCs w:val="24"/>
        </w:rPr>
        <w:t>Comparative Education Review</w:t>
      </w:r>
      <w:r w:rsidRPr="00760CA1">
        <w:rPr>
          <w:rFonts w:cs="Times New Roman"/>
          <w:noProof/>
          <w:szCs w:val="24"/>
        </w:rPr>
        <w:t>, 32(4): 452–464.</w:t>
      </w:r>
    </w:p>
    <w:p w14:paraId="13FD7F16"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Kumar, M. 1982. </w:t>
      </w:r>
      <w:r w:rsidRPr="00760CA1">
        <w:rPr>
          <w:rFonts w:cs="Times New Roman"/>
          <w:b/>
          <w:bCs/>
          <w:i/>
          <w:iCs/>
          <w:noProof/>
          <w:szCs w:val="24"/>
        </w:rPr>
        <w:t>Managerialism and the working class in India</w:t>
      </w:r>
      <w:r w:rsidRPr="00760CA1">
        <w:rPr>
          <w:rFonts w:cs="Times New Roman"/>
          <w:noProof/>
          <w:szCs w:val="24"/>
        </w:rPr>
        <w:t>. New Delhi: Sterling Publishers.</w:t>
      </w:r>
    </w:p>
    <w:p w14:paraId="7F011D38"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Lagemann, E. C. 1983. </w:t>
      </w:r>
      <w:r w:rsidRPr="00760CA1">
        <w:rPr>
          <w:rFonts w:cs="Times New Roman"/>
          <w:b/>
          <w:bCs/>
          <w:i/>
          <w:iCs/>
          <w:noProof/>
          <w:szCs w:val="24"/>
        </w:rPr>
        <w:t>Private Power for the Public Good: A History of the Carnegie Foundation for the Advancement of Teaching</w:t>
      </w:r>
      <w:r w:rsidRPr="00760CA1">
        <w:rPr>
          <w:rFonts w:cs="Times New Roman"/>
          <w:noProof/>
          <w:szCs w:val="24"/>
        </w:rPr>
        <w:t>. Middletown, Connecticut: Wesleyan University Press.</w:t>
      </w:r>
    </w:p>
    <w:p w14:paraId="68CAF051"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Lagemann, E. C. 1989. </w:t>
      </w:r>
      <w:r w:rsidRPr="00760CA1">
        <w:rPr>
          <w:rFonts w:cs="Times New Roman"/>
          <w:b/>
          <w:bCs/>
          <w:i/>
          <w:iCs/>
          <w:noProof/>
          <w:szCs w:val="24"/>
        </w:rPr>
        <w:t>The Politics of Knowledge: The Carnegie Corporation, Philanthropy and Public Policy</w:t>
      </w:r>
      <w:r w:rsidRPr="00760CA1">
        <w:rPr>
          <w:rFonts w:cs="Times New Roman"/>
          <w:noProof/>
          <w:szCs w:val="24"/>
        </w:rPr>
        <w:t>. Middletown, Connecticut: Wesleyan University Press.</w:t>
      </w:r>
    </w:p>
    <w:p w14:paraId="4C7240BF"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Lagemann, E. C. 1999. </w:t>
      </w:r>
      <w:r w:rsidRPr="00760CA1">
        <w:rPr>
          <w:rFonts w:cs="Times New Roman"/>
          <w:b/>
          <w:bCs/>
          <w:i/>
          <w:iCs/>
          <w:noProof/>
          <w:szCs w:val="24"/>
        </w:rPr>
        <w:t>Philanthropic Foundations</w:t>
      </w:r>
      <w:r w:rsidRPr="00760CA1">
        <w:rPr>
          <w:rFonts w:cs="Times New Roman"/>
          <w:noProof/>
          <w:szCs w:val="24"/>
        </w:rPr>
        <w:t>. Bloomington: Indiana University Press.</w:t>
      </w:r>
    </w:p>
    <w:p w14:paraId="562AB9C0"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Latour, B. 1986. The Powers of Association. In J. Law (Ed.), </w:t>
      </w:r>
      <w:r w:rsidRPr="00760CA1">
        <w:rPr>
          <w:rFonts w:cs="Times New Roman"/>
          <w:b/>
          <w:bCs/>
          <w:i/>
          <w:iCs/>
          <w:noProof/>
          <w:szCs w:val="24"/>
        </w:rPr>
        <w:t>Power, Action and Belief: A New Sociology of Knowledge?</w:t>
      </w:r>
      <w:r w:rsidRPr="00760CA1">
        <w:rPr>
          <w:rFonts w:cs="Times New Roman"/>
          <w:noProof/>
          <w:szCs w:val="24"/>
        </w:rPr>
        <w:t xml:space="preserve"> 264–280.</w:t>
      </w:r>
    </w:p>
    <w:p w14:paraId="4024D6D6"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Latour, B. 1996. On actor-network theory. </w:t>
      </w:r>
      <w:r w:rsidRPr="00760CA1">
        <w:rPr>
          <w:rFonts w:cs="Times New Roman"/>
          <w:b/>
          <w:bCs/>
          <w:i/>
          <w:iCs/>
          <w:noProof/>
          <w:szCs w:val="24"/>
        </w:rPr>
        <w:t>Soziale Welt</w:t>
      </w:r>
      <w:r w:rsidRPr="00760CA1">
        <w:rPr>
          <w:rFonts w:cs="Times New Roman"/>
          <w:noProof/>
          <w:szCs w:val="24"/>
        </w:rPr>
        <w:t>, 4(May): 369–381.</w:t>
      </w:r>
    </w:p>
    <w:p w14:paraId="6052B2A5"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lastRenderedPageBreak/>
        <w:t xml:space="preserve">Latour, B. 1999a. On Recalling ANT. </w:t>
      </w:r>
      <w:r w:rsidRPr="00760CA1">
        <w:rPr>
          <w:rFonts w:cs="Times New Roman"/>
          <w:b/>
          <w:bCs/>
          <w:i/>
          <w:iCs/>
          <w:noProof/>
          <w:szCs w:val="24"/>
        </w:rPr>
        <w:t>The Sociological Review</w:t>
      </w:r>
      <w:r w:rsidRPr="00760CA1">
        <w:rPr>
          <w:rFonts w:cs="Times New Roman"/>
          <w:noProof/>
          <w:szCs w:val="24"/>
        </w:rPr>
        <w:t>, 46(S): 15–25.</w:t>
      </w:r>
    </w:p>
    <w:p w14:paraId="5F9C5B27"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Latour, B. 1999b. For David Bloor...and beyond: a reply to David Bloor’s Anti-Latour. </w:t>
      </w:r>
      <w:r w:rsidRPr="00760CA1">
        <w:rPr>
          <w:rFonts w:cs="Times New Roman"/>
          <w:b/>
          <w:bCs/>
          <w:i/>
          <w:iCs/>
          <w:noProof/>
          <w:szCs w:val="24"/>
        </w:rPr>
        <w:t>Studies in History and Philosophy of Science</w:t>
      </w:r>
      <w:r w:rsidRPr="00760CA1">
        <w:rPr>
          <w:rFonts w:cs="Times New Roman"/>
          <w:noProof/>
          <w:szCs w:val="24"/>
        </w:rPr>
        <w:t>, 30(1): 113–129.</w:t>
      </w:r>
    </w:p>
    <w:p w14:paraId="0C61C0A3"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Latour, B. 2011. </w:t>
      </w:r>
      <w:r w:rsidRPr="00760CA1">
        <w:rPr>
          <w:rFonts w:cs="Times New Roman"/>
          <w:b/>
          <w:bCs/>
          <w:i/>
          <w:iCs/>
          <w:noProof/>
          <w:szCs w:val="24"/>
        </w:rPr>
        <w:t>Networks , Societies , Spheres : Reflections of an Actor-Network Theorist</w:t>
      </w:r>
      <w:r w:rsidRPr="00760CA1">
        <w:rPr>
          <w:rFonts w:cs="Times New Roman"/>
          <w:noProof/>
          <w:szCs w:val="24"/>
        </w:rPr>
        <w:t>, 5: 796–810.</w:t>
      </w:r>
    </w:p>
    <w:p w14:paraId="1D27DC0C"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Law, J. 1986. On the methods of long-distance control: vessels, navigation and the Portuguese route to India. In J. Law (Ed.), </w:t>
      </w:r>
      <w:r w:rsidRPr="00760CA1">
        <w:rPr>
          <w:rFonts w:cs="Times New Roman"/>
          <w:b/>
          <w:bCs/>
          <w:i/>
          <w:iCs/>
          <w:noProof/>
          <w:szCs w:val="24"/>
        </w:rPr>
        <w:t>Power, Action and Belief: A New Sociology of Knowledge?</w:t>
      </w:r>
      <w:r w:rsidRPr="00760CA1">
        <w:rPr>
          <w:rFonts w:cs="Times New Roman"/>
          <w:noProof/>
          <w:szCs w:val="24"/>
        </w:rPr>
        <w:t xml:space="preserve"> 234–263.</w:t>
      </w:r>
    </w:p>
    <w:p w14:paraId="1D317FFE"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Law, J. 1992. Notes on the thoery of the actor-network: ordering, stratefy and heterogeneity. </w:t>
      </w:r>
      <w:r w:rsidRPr="00760CA1">
        <w:rPr>
          <w:rFonts w:cs="Times New Roman"/>
          <w:b/>
          <w:bCs/>
          <w:i/>
          <w:iCs/>
          <w:noProof/>
          <w:szCs w:val="24"/>
        </w:rPr>
        <w:t>Systems Practice</w:t>
      </w:r>
      <w:r w:rsidRPr="00760CA1">
        <w:rPr>
          <w:rFonts w:cs="Times New Roman"/>
          <w:noProof/>
          <w:szCs w:val="24"/>
        </w:rPr>
        <w:t>, 5(1992): 379–93.</w:t>
      </w:r>
    </w:p>
    <w:p w14:paraId="0F07FFA1"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Lemann, N. 1999. </w:t>
      </w:r>
      <w:r w:rsidRPr="00760CA1">
        <w:rPr>
          <w:rFonts w:cs="Times New Roman"/>
          <w:b/>
          <w:bCs/>
          <w:i/>
          <w:iCs/>
          <w:noProof/>
          <w:szCs w:val="24"/>
        </w:rPr>
        <w:t>The Big Test: The Secret History of the American Meritocracy</w:t>
      </w:r>
      <w:r w:rsidRPr="00760CA1">
        <w:rPr>
          <w:rFonts w:cs="Times New Roman"/>
          <w:noProof/>
          <w:szCs w:val="24"/>
        </w:rPr>
        <w:t>. Farrar, Strauss and Giroux.</w:t>
      </w:r>
    </w:p>
    <w:p w14:paraId="40E67A7C"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Lindberg, K., &amp; Czarniawska, B. 2006. Knotting the action net, or organizing between organizations. </w:t>
      </w:r>
      <w:r w:rsidRPr="00760CA1">
        <w:rPr>
          <w:rFonts w:cs="Times New Roman"/>
          <w:b/>
          <w:bCs/>
          <w:i/>
          <w:iCs/>
          <w:noProof/>
          <w:szCs w:val="24"/>
        </w:rPr>
        <w:t>Scandinavian Journal of Management</w:t>
      </w:r>
      <w:r w:rsidRPr="00760CA1">
        <w:rPr>
          <w:rFonts w:cs="Times New Roman"/>
          <w:noProof/>
          <w:szCs w:val="24"/>
        </w:rPr>
        <w:t>, 22(4): 292–306.</w:t>
      </w:r>
    </w:p>
    <w:p w14:paraId="64F5CD52"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Liu, A. 2011. Unraveling the myth of meritocracy within the context of US higher education. </w:t>
      </w:r>
      <w:r w:rsidRPr="00760CA1">
        <w:rPr>
          <w:rFonts w:cs="Times New Roman"/>
          <w:b/>
          <w:bCs/>
          <w:i/>
          <w:iCs/>
          <w:noProof/>
          <w:szCs w:val="24"/>
        </w:rPr>
        <w:t>Higher Education</w:t>
      </w:r>
      <w:r w:rsidRPr="00760CA1">
        <w:rPr>
          <w:rFonts w:cs="Times New Roman"/>
          <w:noProof/>
          <w:szCs w:val="24"/>
        </w:rPr>
        <w:t>, 62(4): 383–397.</w:t>
      </w:r>
    </w:p>
    <w:p w14:paraId="44D2C0AB"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Mccarthy, K. D. 1987. From Cold War to Cultural Development : The International Cultural Activities of the the Ford Foundation, 1950-1980. </w:t>
      </w:r>
      <w:r w:rsidRPr="00760CA1">
        <w:rPr>
          <w:rFonts w:cs="Times New Roman"/>
          <w:b/>
          <w:bCs/>
          <w:i/>
          <w:iCs/>
          <w:noProof/>
          <w:szCs w:val="24"/>
        </w:rPr>
        <w:t>Philanthropy, Patronage, Politics</w:t>
      </w:r>
      <w:r w:rsidRPr="00760CA1">
        <w:rPr>
          <w:rFonts w:cs="Times New Roman"/>
          <w:noProof/>
          <w:szCs w:val="24"/>
        </w:rPr>
        <w:t>, 116(1): 93–117.</w:t>
      </w:r>
    </w:p>
    <w:p w14:paraId="64363FF4"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McCoy, S. K., &amp; Major, B. 2007. Priming meritocracy and the psychological justification of inequality. </w:t>
      </w:r>
      <w:r w:rsidRPr="00760CA1">
        <w:rPr>
          <w:rFonts w:cs="Times New Roman"/>
          <w:b/>
          <w:bCs/>
          <w:i/>
          <w:iCs/>
          <w:noProof/>
          <w:szCs w:val="24"/>
        </w:rPr>
        <w:t>Journal of Experimental Social Psychology</w:t>
      </w:r>
      <w:r w:rsidRPr="00760CA1">
        <w:rPr>
          <w:rFonts w:cs="Times New Roman"/>
          <w:noProof/>
          <w:szCs w:val="24"/>
        </w:rPr>
        <w:t>, 43: 341–351.</w:t>
      </w:r>
    </w:p>
    <w:p w14:paraId="104059B2"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Mcnamee, S. J., &amp; Miller, R. K. 2004. The Meritocracy Myth. </w:t>
      </w:r>
      <w:r w:rsidRPr="00760CA1">
        <w:rPr>
          <w:rFonts w:cs="Times New Roman"/>
          <w:b/>
          <w:bCs/>
          <w:i/>
          <w:iCs/>
          <w:noProof/>
          <w:szCs w:val="24"/>
        </w:rPr>
        <w:t>Sociation Today</w:t>
      </w:r>
      <w:r w:rsidRPr="00760CA1">
        <w:rPr>
          <w:rFonts w:cs="Times New Roman"/>
          <w:noProof/>
          <w:szCs w:val="24"/>
        </w:rPr>
        <w:t>.</w:t>
      </w:r>
    </w:p>
    <w:p w14:paraId="0FBDC447"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Mijs, J. J. B. 2015. The Unfulfillable Promise of Meritocracy: Three Lessons and Their Implications for Justice in Education. </w:t>
      </w:r>
      <w:r w:rsidRPr="00760CA1">
        <w:rPr>
          <w:rFonts w:cs="Times New Roman"/>
          <w:b/>
          <w:bCs/>
          <w:i/>
          <w:iCs/>
          <w:noProof/>
          <w:szCs w:val="24"/>
        </w:rPr>
        <w:t>Social Justice Research</w:t>
      </w:r>
      <w:r w:rsidRPr="00760CA1">
        <w:rPr>
          <w:rFonts w:cs="Times New Roman"/>
          <w:noProof/>
          <w:szCs w:val="24"/>
        </w:rPr>
        <w:t>. https://doi.org/10.1007/s11211-014-0228-0.</w:t>
      </w:r>
    </w:p>
    <w:p w14:paraId="7E1F9D9F"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Mol, A. 1999. Ontological politics. A word and some questions. </w:t>
      </w:r>
      <w:r w:rsidRPr="00760CA1">
        <w:rPr>
          <w:rFonts w:cs="Times New Roman"/>
          <w:b/>
          <w:bCs/>
          <w:i/>
          <w:iCs/>
          <w:noProof/>
          <w:szCs w:val="24"/>
        </w:rPr>
        <w:t>The Sociological Review</w:t>
      </w:r>
      <w:r w:rsidRPr="00760CA1">
        <w:rPr>
          <w:rFonts w:cs="Times New Roman"/>
          <w:noProof/>
          <w:szCs w:val="24"/>
        </w:rPr>
        <w:t>, 46(5): 74–89.</w:t>
      </w:r>
    </w:p>
    <w:p w14:paraId="1DEEE80E"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Mol, A. 2010. Koordination und Ordnungsbildung in der Akteur-Netzwerk-Theorie. </w:t>
      </w:r>
      <w:r w:rsidRPr="00760CA1">
        <w:rPr>
          <w:rFonts w:cs="Times New Roman"/>
          <w:b/>
          <w:bCs/>
          <w:i/>
          <w:iCs/>
          <w:noProof/>
          <w:szCs w:val="24"/>
        </w:rPr>
        <w:t>Kölner Zeitschrift Für Soziologie Und Sozialpsychologie</w:t>
      </w:r>
      <w:r w:rsidRPr="00760CA1">
        <w:rPr>
          <w:rFonts w:cs="Times New Roman"/>
          <w:noProof/>
          <w:szCs w:val="24"/>
        </w:rPr>
        <w:t>, 50(1): 253–269.</w:t>
      </w:r>
    </w:p>
    <w:p w14:paraId="71492E56"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Myrdal, G. 1970. </w:t>
      </w:r>
      <w:r w:rsidRPr="00760CA1">
        <w:rPr>
          <w:rFonts w:cs="Times New Roman"/>
          <w:b/>
          <w:bCs/>
          <w:i/>
          <w:iCs/>
          <w:noProof/>
          <w:szCs w:val="24"/>
        </w:rPr>
        <w:t>The Challenge of World Poverty</w:t>
      </w:r>
      <w:r w:rsidRPr="00760CA1">
        <w:rPr>
          <w:rFonts w:cs="Times New Roman"/>
          <w:noProof/>
          <w:szCs w:val="24"/>
        </w:rPr>
        <w:t>. The Penguin Press.</w:t>
      </w:r>
    </w:p>
    <w:p w14:paraId="1F837D80"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Nicholas, T. 1999. </w:t>
      </w:r>
      <w:r w:rsidRPr="00760CA1">
        <w:rPr>
          <w:rFonts w:cs="Times New Roman"/>
          <w:b/>
          <w:bCs/>
          <w:i/>
          <w:iCs/>
          <w:noProof/>
          <w:szCs w:val="24"/>
        </w:rPr>
        <w:t>The myth of meritocracy : an inquiry into the social origins of Britain ’ s business leaders since 1850</w:t>
      </w:r>
      <w:r w:rsidRPr="00760CA1">
        <w:rPr>
          <w:rFonts w:cs="Times New Roman"/>
          <w:noProof/>
          <w:szCs w:val="24"/>
        </w:rPr>
        <w:t>, (53).</w:t>
      </w:r>
    </w:p>
    <w:p w14:paraId="12724C54"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Parmar, I. 2012. Foundation Networks and American Hegemony. </w:t>
      </w:r>
      <w:r w:rsidRPr="00760CA1">
        <w:rPr>
          <w:rFonts w:cs="Times New Roman"/>
          <w:b/>
          <w:bCs/>
          <w:i/>
          <w:iCs/>
          <w:noProof/>
          <w:szCs w:val="24"/>
        </w:rPr>
        <w:t>European Journal of American Studies</w:t>
      </w:r>
      <w:r w:rsidRPr="00760CA1">
        <w:rPr>
          <w:rFonts w:cs="Times New Roman"/>
          <w:noProof/>
          <w:szCs w:val="24"/>
        </w:rPr>
        <w:t>, 7(1): 1–25.</w:t>
      </w:r>
    </w:p>
    <w:p w14:paraId="45E6E82A"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lastRenderedPageBreak/>
        <w:t xml:space="preserve">Rivera, L. A. 2016. </w:t>
      </w:r>
      <w:r w:rsidRPr="00760CA1">
        <w:rPr>
          <w:rFonts w:cs="Times New Roman"/>
          <w:b/>
          <w:bCs/>
          <w:i/>
          <w:iCs/>
          <w:noProof/>
          <w:szCs w:val="24"/>
        </w:rPr>
        <w:t>Pedigree: How elite students get elite jobs</w:t>
      </w:r>
      <w:r w:rsidRPr="00760CA1">
        <w:rPr>
          <w:rFonts w:cs="Times New Roman"/>
          <w:noProof/>
          <w:szCs w:val="24"/>
        </w:rPr>
        <w:t>. Princeton University Press.</w:t>
      </w:r>
    </w:p>
    <w:p w14:paraId="46656F32"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Rosen, G. 1985. </w:t>
      </w:r>
      <w:r w:rsidRPr="00760CA1">
        <w:rPr>
          <w:rFonts w:cs="Times New Roman"/>
          <w:b/>
          <w:bCs/>
          <w:i/>
          <w:iCs/>
          <w:noProof/>
          <w:szCs w:val="24"/>
        </w:rPr>
        <w:t>Western Economists in Eastern Societies</w:t>
      </w:r>
      <w:r w:rsidRPr="00760CA1">
        <w:rPr>
          <w:rFonts w:cs="Times New Roman"/>
          <w:noProof/>
          <w:szCs w:val="24"/>
        </w:rPr>
        <w:t>. Baltimore: The John Hopkins University Press.</w:t>
      </w:r>
    </w:p>
    <w:p w14:paraId="3C67A622"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Sass, S. A. 1982. </w:t>
      </w:r>
      <w:r w:rsidRPr="00760CA1">
        <w:rPr>
          <w:rFonts w:cs="Times New Roman"/>
          <w:b/>
          <w:bCs/>
          <w:i/>
          <w:iCs/>
          <w:noProof/>
          <w:szCs w:val="24"/>
        </w:rPr>
        <w:t>The Pragmatic Imagination: A History of the Wharton School 1881-1981</w:t>
      </w:r>
      <w:r w:rsidRPr="00760CA1">
        <w:rPr>
          <w:rFonts w:cs="Times New Roman"/>
          <w:noProof/>
          <w:szCs w:val="24"/>
        </w:rPr>
        <w:t>. Philadelphia, PA: University of Pennsylvania Press.</w:t>
      </w:r>
    </w:p>
    <w:p w14:paraId="6F5D3F70"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Scheuer, J. D. 2008. </w:t>
      </w:r>
      <w:r w:rsidRPr="00760CA1">
        <w:rPr>
          <w:rFonts w:cs="Times New Roman"/>
          <w:b/>
          <w:bCs/>
          <w:i/>
          <w:iCs/>
          <w:noProof/>
          <w:szCs w:val="24"/>
        </w:rPr>
        <w:t>Change Anatomies and Processes</w:t>
      </w:r>
      <w:r w:rsidRPr="00760CA1">
        <w:rPr>
          <w:rFonts w:cs="Times New Roman"/>
          <w:noProof/>
          <w:szCs w:val="24"/>
        </w:rPr>
        <w:t>. In S. Scheuer &amp; J. D. Scheuer (Eds.), . Copenhagen: Copenhagen Business School Press.</w:t>
      </w:r>
    </w:p>
    <w:p w14:paraId="6757AAC4"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Schlossman, S., Sedlak, M., &amp; Wechsler, H. 1998. The “new look”: The Ford Foundation and the revolution in business education. </w:t>
      </w:r>
      <w:r w:rsidRPr="00760CA1">
        <w:rPr>
          <w:rFonts w:cs="Times New Roman"/>
          <w:b/>
          <w:bCs/>
          <w:i/>
          <w:iCs/>
          <w:noProof/>
          <w:szCs w:val="24"/>
        </w:rPr>
        <w:t>Selections</w:t>
      </w:r>
      <w:r w:rsidRPr="00760CA1">
        <w:rPr>
          <w:rFonts w:cs="Times New Roman"/>
          <w:noProof/>
          <w:szCs w:val="24"/>
        </w:rPr>
        <w:t>, 14(3): 8–28.</w:t>
      </w:r>
    </w:p>
    <w:p w14:paraId="293EFD71"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Scully, M. A. 1997. Scully 1995 - Meritocracy. In R. E. Freeman &amp; P. H. Werhane (Eds.), </w:t>
      </w:r>
      <w:r w:rsidRPr="00760CA1">
        <w:rPr>
          <w:rFonts w:cs="Times New Roman"/>
          <w:b/>
          <w:bCs/>
          <w:i/>
          <w:iCs/>
          <w:noProof/>
          <w:szCs w:val="24"/>
        </w:rPr>
        <w:t>Blackwell Encyclopedic Dictionary of Business Ethics</w:t>
      </w:r>
      <w:r w:rsidRPr="00760CA1">
        <w:rPr>
          <w:rFonts w:cs="Times New Roman"/>
          <w:noProof/>
          <w:szCs w:val="24"/>
        </w:rPr>
        <w:t>: 413–14.</w:t>
      </w:r>
    </w:p>
    <w:p w14:paraId="708DA287"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Scully, M. A. 2000. Manage Your Own Employability. In C. R. Leana &amp; D. M. Rousseau (Eds.), </w:t>
      </w:r>
      <w:r w:rsidRPr="00760CA1">
        <w:rPr>
          <w:rFonts w:cs="Times New Roman"/>
          <w:b/>
          <w:bCs/>
          <w:i/>
          <w:iCs/>
          <w:noProof/>
          <w:szCs w:val="24"/>
        </w:rPr>
        <w:t>Relational Wealth: The Advantages of Stability in a Changing Economy</w:t>
      </w:r>
      <w:r w:rsidRPr="00760CA1">
        <w:rPr>
          <w:rFonts w:cs="Times New Roman"/>
          <w:noProof/>
          <w:szCs w:val="24"/>
        </w:rPr>
        <w:t>: 199–214.</w:t>
      </w:r>
    </w:p>
    <w:p w14:paraId="04A10404"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Scully, M. A. 2002. Confronting Errors in the Meritocracy. </w:t>
      </w:r>
      <w:r w:rsidRPr="00760CA1">
        <w:rPr>
          <w:rFonts w:cs="Times New Roman"/>
          <w:b/>
          <w:bCs/>
          <w:i/>
          <w:iCs/>
          <w:noProof/>
          <w:szCs w:val="24"/>
        </w:rPr>
        <w:t>Organization</w:t>
      </w:r>
      <w:r w:rsidRPr="00760CA1">
        <w:rPr>
          <w:rFonts w:cs="Times New Roman"/>
          <w:noProof/>
          <w:szCs w:val="24"/>
        </w:rPr>
        <w:t>, 9(3): 396–401.</w:t>
      </w:r>
    </w:p>
    <w:p w14:paraId="3023C161"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Shoemaker, P., &amp; Vos, T. 2009. </w:t>
      </w:r>
      <w:r w:rsidRPr="00760CA1">
        <w:rPr>
          <w:rFonts w:cs="Times New Roman"/>
          <w:b/>
          <w:bCs/>
          <w:i/>
          <w:iCs/>
          <w:noProof/>
          <w:szCs w:val="24"/>
        </w:rPr>
        <w:t>Gatekeeping Theory</w:t>
      </w:r>
      <w:r w:rsidRPr="00760CA1">
        <w:rPr>
          <w:rFonts w:cs="Times New Roman"/>
          <w:noProof/>
          <w:szCs w:val="24"/>
        </w:rPr>
        <w:t>. New York: Routledge.</w:t>
      </w:r>
    </w:p>
    <w:p w14:paraId="66BE7B5B"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Srinivas, N. 2002. Cultivating Indian management: Institutions, subjectivity and the nature of knowledge. In A. van Iterson, W. Mastenbroek, &amp; T. Newton (Eds.), </w:t>
      </w:r>
      <w:r w:rsidRPr="00760CA1">
        <w:rPr>
          <w:rFonts w:cs="Times New Roman"/>
          <w:b/>
          <w:bCs/>
          <w:i/>
          <w:iCs/>
          <w:noProof/>
          <w:szCs w:val="24"/>
        </w:rPr>
        <w:t>The Civilized Organization. Norbert Elias and the Future of Organization Studies</w:t>
      </w:r>
      <w:r w:rsidRPr="00760CA1">
        <w:rPr>
          <w:rFonts w:cs="Times New Roman"/>
          <w:noProof/>
          <w:szCs w:val="24"/>
        </w:rPr>
        <w:t>: 151–170. Philadelphia, PA: John Benjamins Publishing Company.</w:t>
      </w:r>
    </w:p>
    <w:p w14:paraId="348F3916"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Staples, E. 1992. </w:t>
      </w:r>
      <w:r w:rsidRPr="00760CA1">
        <w:rPr>
          <w:rFonts w:cs="Times New Roman"/>
          <w:b/>
          <w:bCs/>
          <w:i/>
          <w:iCs/>
          <w:noProof/>
          <w:szCs w:val="24"/>
        </w:rPr>
        <w:t>Forty years, a learning curve: The Ford Foundation programs in India 1952-1992</w:t>
      </w:r>
      <w:r w:rsidRPr="00760CA1">
        <w:rPr>
          <w:rFonts w:cs="Times New Roman"/>
          <w:noProof/>
          <w:szCs w:val="24"/>
        </w:rPr>
        <w:t>. The Ford Foundation.</w:t>
      </w:r>
    </w:p>
    <w:p w14:paraId="758DD176"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Stifel, D., Coleman, J. S., &amp; Black, J. E. 1977. </w:t>
      </w:r>
      <w:r w:rsidRPr="00760CA1">
        <w:rPr>
          <w:rFonts w:cs="Times New Roman"/>
          <w:b/>
          <w:bCs/>
          <w:i/>
          <w:iCs/>
          <w:noProof/>
          <w:szCs w:val="24"/>
        </w:rPr>
        <w:t>Education and training for Public Sector Management in Developing Countries</w:t>
      </w:r>
      <w:r w:rsidRPr="00760CA1">
        <w:rPr>
          <w:rFonts w:cs="Times New Roman"/>
          <w:noProof/>
          <w:szCs w:val="24"/>
        </w:rPr>
        <w:t>. The Rockefeller Foundation.</w:t>
      </w:r>
    </w:p>
    <w:p w14:paraId="5CA99F37"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Thorne, S. E., Gerth, H. H., &amp; Mills, C. W. 1946. From Max Weber: Essays in Sociology. </w:t>
      </w:r>
      <w:r w:rsidRPr="00760CA1">
        <w:rPr>
          <w:rFonts w:cs="Times New Roman"/>
          <w:b/>
          <w:bCs/>
          <w:i/>
          <w:iCs/>
          <w:noProof/>
          <w:szCs w:val="24"/>
        </w:rPr>
        <w:t>The Yale Law Journal</w:t>
      </w:r>
      <w:r w:rsidRPr="00760CA1">
        <w:rPr>
          <w:rFonts w:cs="Times New Roman"/>
          <w:noProof/>
          <w:szCs w:val="24"/>
        </w:rPr>
        <w:t>, 56(1): 188.</w:t>
      </w:r>
    </w:p>
    <w:p w14:paraId="724DEADA"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Uhlmann, E. L., &amp; Cohen, G. L. 2013. </w:t>
      </w:r>
      <w:r w:rsidRPr="00760CA1">
        <w:rPr>
          <w:rFonts w:cs="Times New Roman"/>
          <w:b/>
          <w:bCs/>
          <w:i/>
          <w:iCs/>
          <w:noProof/>
          <w:szCs w:val="24"/>
        </w:rPr>
        <w:t>Redefining Merit to Justify Discrimination</w:t>
      </w:r>
      <w:r w:rsidRPr="00760CA1">
        <w:rPr>
          <w:rFonts w:cs="Times New Roman"/>
          <w:noProof/>
          <w:szCs w:val="24"/>
        </w:rPr>
        <w:t>, 16(6): 474–480.</w:t>
      </w:r>
    </w:p>
    <w:p w14:paraId="3237A049"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Vaara, E., &amp; Faÿ, E. 2012. Reproduction and Change on the Global Scale: A Bourdieusian Perspective on Management Education. </w:t>
      </w:r>
      <w:r w:rsidRPr="00760CA1">
        <w:rPr>
          <w:rFonts w:cs="Times New Roman"/>
          <w:b/>
          <w:bCs/>
          <w:i/>
          <w:iCs/>
          <w:noProof/>
          <w:szCs w:val="24"/>
        </w:rPr>
        <w:t>Journal of Management Studies</w:t>
      </w:r>
      <w:r w:rsidRPr="00760CA1">
        <w:rPr>
          <w:rFonts w:cs="Times New Roman"/>
          <w:noProof/>
          <w:szCs w:val="24"/>
        </w:rPr>
        <w:t>, 49(6): 1023–1051.</w:t>
      </w:r>
    </w:p>
    <w:p w14:paraId="1B0CEA5C"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Wren, D. A. 1983. American business philanthropy and higher education in the nineteenth century. </w:t>
      </w:r>
      <w:r w:rsidRPr="00760CA1">
        <w:rPr>
          <w:rFonts w:cs="Times New Roman"/>
          <w:b/>
          <w:bCs/>
          <w:i/>
          <w:iCs/>
          <w:noProof/>
          <w:szCs w:val="24"/>
        </w:rPr>
        <w:t>The Business History Review</w:t>
      </w:r>
      <w:r w:rsidRPr="00760CA1">
        <w:rPr>
          <w:rFonts w:cs="Times New Roman"/>
          <w:noProof/>
          <w:szCs w:val="24"/>
        </w:rPr>
        <w:t>, 57(3): 321–346.</w:t>
      </w:r>
    </w:p>
    <w:p w14:paraId="59879D18" w14:textId="77777777" w:rsidR="003544F4" w:rsidRPr="00760CA1" w:rsidRDefault="003544F4" w:rsidP="003544F4">
      <w:pPr>
        <w:widowControl w:val="0"/>
        <w:autoSpaceDE w:val="0"/>
        <w:autoSpaceDN w:val="0"/>
        <w:adjustRightInd w:val="0"/>
        <w:spacing w:line="240" w:lineRule="atLeast"/>
        <w:ind w:left="480" w:hanging="480"/>
        <w:rPr>
          <w:rFonts w:cs="Times New Roman"/>
          <w:noProof/>
          <w:szCs w:val="24"/>
        </w:rPr>
      </w:pPr>
      <w:r w:rsidRPr="00760CA1">
        <w:rPr>
          <w:rFonts w:cs="Times New Roman"/>
          <w:noProof/>
          <w:szCs w:val="24"/>
        </w:rPr>
        <w:t xml:space="preserve">Zilber, T. B. 2002. Institutionalization as an interplay between actions, meanings, and actors: The case of a rape crisis center in Israel. </w:t>
      </w:r>
      <w:r w:rsidRPr="00760CA1">
        <w:rPr>
          <w:rFonts w:cs="Times New Roman"/>
          <w:b/>
          <w:bCs/>
          <w:i/>
          <w:iCs/>
          <w:noProof/>
          <w:szCs w:val="24"/>
        </w:rPr>
        <w:t>Academy of Management Journal</w:t>
      </w:r>
      <w:r w:rsidRPr="00760CA1">
        <w:rPr>
          <w:rFonts w:cs="Times New Roman"/>
          <w:noProof/>
          <w:szCs w:val="24"/>
        </w:rPr>
        <w:t>, 45(1): 234–254.</w:t>
      </w:r>
    </w:p>
    <w:p w14:paraId="1D400D97" w14:textId="5A08592A" w:rsidR="00AF44D0" w:rsidRPr="00760CA1" w:rsidRDefault="007401BB" w:rsidP="003544F4">
      <w:pPr>
        <w:widowControl w:val="0"/>
        <w:autoSpaceDE w:val="0"/>
        <w:autoSpaceDN w:val="0"/>
        <w:adjustRightInd w:val="0"/>
        <w:spacing w:line="240" w:lineRule="atLeast"/>
        <w:ind w:left="480" w:hanging="480"/>
        <w:rPr>
          <w:rFonts w:cs="Times New Roman"/>
          <w:szCs w:val="24"/>
        </w:rPr>
      </w:pPr>
      <w:r w:rsidRPr="00760CA1">
        <w:rPr>
          <w:rFonts w:cs="Times New Roman"/>
          <w:szCs w:val="24"/>
        </w:rPr>
        <w:lastRenderedPageBreak/>
        <w:fldChar w:fldCharType="end"/>
      </w:r>
    </w:p>
    <w:sectPr w:rsidR="00AF44D0" w:rsidRPr="00760CA1" w:rsidSect="000F3177">
      <w:headerReference w:type="default" r:id="rId8"/>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A5378" w15:done="0"/>
  <w15:commentEx w15:paraId="2C211BD4" w15:done="0"/>
  <w15:commentEx w15:paraId="55290337" w15:done="0"/>
  <w15:commentEx w15:paraId="216D26BB" w15:done="0"/>
  <w15:commentEx w15:paraId="3318AD91" w15:done="0"/>
  <w15:commentEx w15:paraId="54C75FE0" w15:done="0"/>
  <w15:commentEx w15:paraId="7FB60A29" w15:done="0"/>
  <w15:commentEx w15:paraId="05B0B56B" w15:done="0"/>
  <w15:commentEx w15:paraId="305E962E" w15:done="0"/>
  <w15:commentEx w15:paraId="1467AE3B" w15:done="0"/>
  <w15:commentEx w15:paraId="1A78734E" w15:done="0"/>
  <w15:commentEx w15:paraId="153A7B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2DF09" w14:textId="77777777" w:rsidR="00152BFD" w:rsidRDefault="00152BFD" w:rsidP="007401BB">
      <w:pPr>
        <w:spacing w:after="0" w:line="240" w:lineRule="auto"/>
      </w:pPr>
      <w:r>
        <w:separator/>
      </w:r>
    </w:p>
  </w:endnote>
  <w:endnote w:type="continuationSeparator" w:id="0">
    <w:p w14:paraId="614B67CA" w14:textId="77777777" w:rsidR="00152BFD" w:rsidRDefault="00152BFD" w:rsidP="0074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E9A76" w14:textId="77777777" w:rsidR="00152BFD" w:rsidRDefault="00152BFD" w:rsidP="007401BB">
      <w:pPr>
        <w:spacing w:after="0" w:line="240" w:lineRule="auto"/>
      </w:pPr>
      <w:r>
        <w:separator/>
      </w:r>
    </w:p>
  </w:footnote>
  <w:footnote w:type="continuationSeparator" w:id="0">
    <w:p w14:paraId="6CC25E53" w14:textId="77777777" w:rsidR="00152BFD" w:rsidRDefault="00152BFD" w:rsidP="007401BB">
      <w:pPr>
        <w:spacing w:after="0" w:line="240" w:lineRule="auto"/>
      </w:pPr>
      <w:r>
        <w:continuationSeparator/>
      </w:r>
    </w:p>
  </w:footnote>
  <w:footnote w:id="1">
    <w:p w14:paraId="76926FE6" w14:textId="7CD49ADB" w:rsidR="00456F5E" w:rsidRPr="008F7FEB" w:rsidRDefault="00456F5E" w:rsidP="00B567EB">
      <w:pPr>
        <w:spacing w:line="240" w:lineRule="auto"/>
        <w:ind w:left="720"/>
      </w:pPr>
      <w:r>
        <w:rPr>
          <w:rStyle w:val="FootnoteReference"/>
        </w:rPr>
        <w:footnoteRef/>
      </w:r>
      <w:r>
        <w:t xml:space="preserve"> “</w:t>
      </w:r>
      <w:r w:rsidRPr="008F7FEB">
        <w:t>Special examinations, on the one hand, mean or appear to mean a “selection” of those who qualify from all social strata rather than a rule by notables. On the other hand, democracy fears that a merit system and educational certificates will result in a privileged caste</w:t>
      </w:r>
      <w:r>
        <w:t>”</w:t>
      </w:r>
      <w:r w:rsidRPr="008F7FEB">
        <w:t xml:space="preserve"> </w:t>
      </w:r>
      <w:r w:rsidRPr="008F7FEB">
        <w:fldChar w:fldCharType="begin" w:fldLock="1"/>
      </w:r>
      <w:r>
        <w:instrText>ADDIN CSL_CITATION { "citationItems" : [ { "id" : "ITEM-1", "itemData" : { "DOI" : "10.2307/793261", "ISSN" : "00440094", "author" : [ { "dropping-particle" : "", "family" : "Thorne", "given" : "S. E.", "non-dropping-particle" : "", "parse-names" : false, "suffix" : "" }, { "dropping-particle" : "", "family" : "Gerth", "given" : "H. H.", "non-dropping-particle" : "", "parse-names" : false, "suffix" : "" }, { "dropping-particle" : "", "family" : "Mills", "given" : "C. Wright", "non-dropping-particle" : "", "parse-names" : false, "suffix" : "" } ], "container-title" : "The Yale Law Journal", "id" : "ITEM-1", "issue" : "1", "issued" : { "date-parts" : [ [ "1946", "11" ] ] }, "page" : "188", "title" : "From Max Weber: Essays in Sociology", "type" : "article-journal", "volume" : "56" }, "uris" : [ "http://www.mendeley.com/documents/?uuid=df2941c4-534b-44d6-9b0f-0728e48ab186" ] } ], "mendeley" : { "formattedCitation" : "(Thorne, Gerth, &amp; Mills, 1946)", "manualFormatting" : "(Max Weber translated by Thorne, Gerth, &amp; Mills, 1946)", "plainTextFormattedCitation" : "(Thorne, Gerth, &amp; Mills, 1946)", "previouslyFormattedCitation" : "(Thorne, Gerth, &amp; Mills, 1946)" }, "properties" : {  }, "schema" : "https://github.com/citation-style-language/schema/raw/master/csl-citation.json" }</w:instrText>
      </w:r>
      <w:r w:rsidRPr="008F7FEB">
        <w:fldChar w:fldCharType="separate"/>
      </w:r>
      <w:r w:rsidRPr="008F7FEB">
        <w:rPr>
          <w:noProof/>
        </w:rPr>
        <w:t>(Max Weber translated by Thorne, Gerth, &amp; Mills, 1946)</w:t>
      </w:r>
      <w:r w:rsidRPr="008F7FEB">
        <w:fldChar w:fldCharType="end"/>
      </w:r>
    </w:p>
    <w:p w14:paraId="6ADBB46D" w14:textId="77777777" w:rsidR="00456F5E" w:rsidRDefault="00456F5E" w:rsidP="00B567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163878"/>
      <w:docPartObj>
        <w:docPartGallery w:val="Page Numbers (Top of Page)"/>
        <w:docPartUnique/>
      </w:docPartObj>
    </w:sdtPr>
    <w:sdtEndPr>
      <w:rPr>
        <w:noProof/>
      </w:rPr>
    </w:sdtEndPr>
    <w:sdtContent>
      <w:p w14:paraId="4B069BDE" w14:textId="40384E7D" w:rsidR="00456F5E" w:rsidRDefault="00456F5E">
        <w:pPr>
          <w:pStyle w:val="Header"/>
          <w:jc w:val="right"/>
        </w:pPr>
        <w:r>
          <w:fldChar w:fldCharType="begin"/>
        </w:r>
        <w:r>
          <w:instrText xml:space="preserve"> PAGE   \* MERGEFORMAT </w:instrText>
        </w:r>
        <w:r>
          <w:fldChar w:fldCharType="separate"/>
        </w:r>
        <w:r w:rsidR="0046039C">
          <w:rPr>
            <w:noProof/>
          </w:rPr>
          <w:t>1</w:t>
        </w:r>
        <w:r>
          <w:rPr>
            <w:noProof/>
          </w:rPr>
          <w:fldChar w:fldCharType="end"/>
        </w:r>
      </w:p>
    </w:sdtContent>
  </w:sdt>
  <w:p w14:paraId="2C81789C" w14:textId="5EE324C6" w:rsidR="00456F5E" w:rsidRDefault="00456F5E">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en.scully">
    <w15:presenceInfo w15:providerId="None" w15:userId="maureen.sc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7A"/>
    <w:rsid w:val="00020B86"/>
    <w:rsid w:val="000301C1"/>
    <w:rsid w:val="00030E90"/>
    <w:rsid w:val="00032585"/>
    <w:rsid w:val="00036792"/>
    <w:rsid w:val="0005180F"/>
    <w:rsid w:val="000B3DE7"/>
    <w:rsid w:val="000B7D29"/>
    <w:rsid w:val="000F3177"/>
    <w:rsid w:val="001057F1"/>
    <w:rsid w:val="0014074B"/>
    <w:rsid w:val="00152BFD"/>
    <w:rsid w:val="00175481"/>
    <w:rsid w:val="001819DF"/>
    <w:rsid w:val="00185625"/>
    <w:rsid w:val="001E7AD3"/>
    <w:rsid w:val="00203644"/>
    <w:rsid w:val="00232C46"/>
    <w:rsid w:val="00246A91"/>
    <w:rsid w:val="00264292"/>
    <w:rsid w:val="002D3606"/>
    <w:rsid w:val="002F00F8"/>
    <w:rsid w:val="002F2E31"/>
    <w:rsid w:val="002F4D7A"/>
    <w:rsid w:val="00310C7E"/>
    <w:rsid w:val="00333D70"/>
    <w:rsid w:val="003544F4"/>
    <w:rsid w:val="00366A02"/>
    <w:rsid w:val="003A69CA"/>
    <w:rsid w:val="003B1DB6"/>
    <w:rsid w:val="003D01F5"/>
    <w:rsid w:val="003E3F73"/>
    <w:rsid w:val="0043389D"/>
    <w:rsid w:val="00436D4E"/>
    <w:rsid w:val="0044011B"/>
    <w:rsid w:val="00444351"/>
    <w:rsid w:val="00456F5E"/>
    <w:rsid w:val="0046039C"/>
    <w:rsid w:val="004730A6"/>
    <w:rsid w:val="004941E8"/>
    <w:rsid w:val="004D2D8B"/>
    <w:rsid w:val="005034AE"/>
    <w:rsid w:val="0055070F"/>
    <w:rsid w:val="005532E2"/>
    <w:rsid w:val="005D4D3F"/>
    <w:rsid w:val="005E0999"/>
    <w:rsid w:val="00674AE2"/>
    <w:rsid w:val="006970AD"/>
    <w:rsid w:val="0070054B"/>
    <w:rsid w:val="00715FD1"/>
    <w:rsid w:val="00716A6B"/>
    <w:rsid w:val="007401BB"/>
    <w:rsid w:val="0074205A"/>
    <w:rsid w:val="00760CA1"/>
    <w:rsid w:val="0076385E"/>
    <w:rsid w:val="00792CC4"/>
    <w:rsid w:val="007B3225"/>
    <w:rsid w:val="007E3016"/>
    <w:rsid w:val="00811670"/>
    <w:rsid w:val="008247D1"/>
    <w:rsid w:val="00847535"/>
    <w:rsid w:val="008916DA"/>
    <w:rsid w:val="0090135B"/>
    <w:rsid w:val="009104DA"/>
    <w:rsid w:val="00911062"/>
    <w:rsid w:val="00926031"/>
    <w:rsid w:val="009337CB"/>
    <w:rsid w:val="009A01AE"/>
    <w:rsid w:val="009A3B1C"/>
    <w:rsid w:val="009D213F"/>
    <w:rsid w:val="009E7253"/>
    <w:rsid w:val="00A11E77"/>
    <w:rsid w:val="00A724DB"/>
    <w:rsid w:val="00A73FC4"/>
    <w:rsid w:val="00AA5BCB"/>
    <w:rsid w:val="00AF44D0"/>
    <w:rsid w:val="00B05D78"/>
    <w:rsid w:val="00B37D4E"/>
    <w:rsid w:val="00B567EB"/>
    <w:rsid w:val="00BC3EFB"/>
    <w:rsid w:val="00BD2C62"/>
    <w:rsid w:val="00BE0B54"/>
    <w:rsid w:val="00BE298C"/>
    <w:rsid w:val="00C118D8"/>
    <w:rsid w:val="00C916A7"/>
    <w:rsid w:val="00CA5D74"/>
    <w:rsid w:val="00D11631"/>
    <w:rsid w:val="00D25963"/>
    <w:rsid w:val="00D853FD"/>
    <w:rsid w:val="00D85D0A"/>
    <w:rsid w:val="00DE7E98"/>
    <w:rsid w:val="00E21D3C"/>
    <w:rsid w:val="00E2349D"/>
    <w:rsid w:val="00E23566"/>
    <w:rsid w:val="00EA13E0"/>
    <w:rsid w:val="00EC6B2C"/>
    <w:rsid w:val="00EE3330"/>
    <w:rsid w:val="00F6546D"/>
    <w:rsid w:val="00F65CF9"/>
    <w:rsid w:val="00F71BAB"/>
    <w:rsid w:val="00F932E5"/>
    <w:rsid w:val="00FC0A76"/>
    <w:rsid w:val="00FE339D"/>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5A"/>
    <w:rPr>
      <w:rFonts w:ascii="Times New Roman" w:hAnsi="Times New Roman"/>
      <w:sz w:val="24"/>
    </w:rPr>
  </w:style>
  <w:style w:type="paragraph" w:styleId="Heading1">
    <w:name w:val="heading 1"/>
    <w:basedOn w:val="Normal"/>
    <w:next w:val="Normal"/>
    <w:link w:val="Heading1Char"/>
    <w:uiPriority w:val="9"/>
    <w:qFormat/>
    <w:rsid w:val="00030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1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F5"/>
    <w:rPr>
      <w:rFonts w:ascii="Tahoma" w:hAnsi="Tahoma" w:cs="Tahoma"/>
      <w:sz w:val="16"/>
      <w:szCs w:val="16"/>
    </w:rPr>
  </w:style>
  <w:style w:type="paragraph" w:styleId="FootnoteText">
    <w:name w:val="footnote text"/>
    <w:basedOn w:val="Normal"/>
    <w:link w:val="FootnoteTextChar"/>
    <w:uiPriority w:val="99"/>
    <w:semiHidden/>
    <w:unhideWhenUsed/>
    <w:rsid w:val="007401BB"/>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7401B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401BB"/>
    <w:rPr>
      <w:vertAlign w:val="superscript"/>
    </w:rPr>
  </w:style>
  <w:style w:type="paragraph" w:styleId="Header">
    <w:name w:val="header"/>
    <w:basedOn w:val="Normal"/>
    <w:link w:val="HeaderChar"/>
    <w:uiPriority w:val="99"/>
    <w:unhideWhenUsed/>
    <w:rsid w:val="0090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5B"/>
    <w:rPr>
      <w:rFonts w:ascii="Times New Roman" w:hAnsi="Times New Roman"/>
      <w:sz w:val="24"/>
    </w:rPr>
  </w:style>
  <w:style w:type="paragraph" w:styleId="Footer">
    <w:name w:val="footer"/>
    <w:basedOn w:val="Normal"/>
    <w:link w:val="FooterChar"/>
    <w:uiPriority w:val="99"/>
    <w:unhideWhenUsed/>
    <w:rsid w:val="0090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5B"/>
    <w:rPr>
      <w:rFonts w:ascii="Times New Roman" w:hAnsi="Times New Roman"/>
      <w:sz w:val="24"/>
    </w:rPr>
  </w:style>
  <w:style w:type="character" w:customStyle="1" w:styleId="Heading1Char">
    <w:name w:val="Heading 1 Char"/>
    <w:basedOn w:val="DefaultParagraphFont"/>
    <w:link w:val="Heading1"/>
    <w:uiPriority w:val="9"/>
    <w:rsid w:val="000301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1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1C1"/>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uiPriority w:val="99"/>
    <w:semiHidden/>
    <w:unhideWhenUsed/>
    <w:rsid w:val="001057F1"/>
    <w:rPr>
      <w:sz w:val="16"/>
      <w:szCs w:val="16"/>
    </w:rPr>
  </w:style>
  <w:style w:type="paragraph" w:styleId="CommentText">
    <w:name w:val="annotation text"/>
    <w:basedOn w:val="Normal"/>
    <w:link w:val="CommentTextChar"/>
    <w:uiPriority w:val="99"/>
    <w:semiHidden/>
    <w:unhideWhenUsed/>
    <w:rsid w:val="001057F1"/>
    <w:pPr>
      <w:spacing w:line="240" w:lineRule="auto"/>
    </w:pPr>
    <w:rPr>
      <w:sz w:val="20"/>
      <w:szCs w:val="20"/>
    </w:rPr>
  </w:style>
  <w:style w:type="character" w:customStyle="1" w:styleId="CommentTextChar">
    <w:name w:val="Comment Text Char"/>
    <w:basedOn w:val="DefaultParagraphFont"/>
    <w:link w:val="CommentText"/>
    <w:uiPriority w:val="99"/>
    <w:semiHidden/>
    <w:rsid w:val="001057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57F1"/>
    <w:rPr>
      <w:b/>
      <w:bCs/>
    </w:rPr>
  </w:style>
  <w:style w:type="character" w:customStyle="1" w:styleId="CommentSubjectChar">
    <w:name w:val="Comment Subject Char"/>
    <w:basedOn w:val="CommentTextChar"/>
    <w:link w:val="CommentSubject"/>
    <w:uiPriority w:val="99"/>
    <w:semiHidden/>
    <w:rsid w:val="001057F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5A"/>
    <w:rPr>
      <w:rFonts w:ascii="Times New Roman" w:hAnsi="Times New Roman"/>
      <w:sz w:val="24"/>
    </w:rPr>
  </w:style>
  <w:style w:type="paragraph" w:styleId="Heading1">
    <w:name w:val="heading 1"/>
    <w:basedOn w:val="Normal"/>
    <w:next w:val="Normal"/>
    <w:link w:val="Heading1Char"/>
    <w:uiPriority w:val="9"/>
    <w:qFormat/>
    <w:rsid w:val="00030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1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01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F5"/>
    <w:rPr>
      <w:rFonts w:ascii="Tahoma" w:hAnsi="Tahoma" w:cs="Tahoma"/>
      <w:sz w:val="16"/>
      <w:szCs w:val="16"/>
    </w:rPr>
  </w:style>
  <w:style w:type="paragraph" w:styleId="FootnoteText">
    <w:name w:val="footnote text"/>
    <w:basedOn w:val="Normal"/>
    <w:link w:val="FootnoteTextChar"/>
    <w:uiPriority w:val="99"/>
    <w:semiHidden/>
    <w:unhideWhenUsed/>
    <w:rsid w:val="007401BB"/>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7401B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401BB"/>
    <w:rPr>
      <w:vertAlign w:val="superscript"/>
    </w:rPr>
  </w:style>
  <w:style w:type="paragraph" w:styleId="Header">
    <w:name w:val="header"/>
    <w:basedOn w:val="Normal"/>
    <w:link w:val="HeaderChar"/>
    <w:uiPriority w:val="99"/>
    <w:unhideWhenUsed/>
    <w:rsid w:val="0090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5B"/>
    <w:rPr>
      <w:rFonts w:ascii="Times New Roman" w:hAnsi="Times New Roman"/>
      <w:sz w:val="24"/>
    </w:rPr>
  </w:style>
  <w:style w:type="paragraph" w:styleId="Footer">
    <w:name w:val="footer"/>
    <w:basedOn w:val="Normal"/>
    <w:link w:val="FooterChar"/>
    <w:uiPriority w:val="99"/>
    <w:unhideWhenUsed/>
    <w:rsid w:val="0090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5B"/>
    <w:rPr>
      <w:rFonts w:ascii="Times New Roman" w:hAnsi="Times New Roman"/>
      <w:sz w:val="24"/>
    </w:rPr>
  </w:style>
  <w:style w:type="character" w:customStyle="1" w:styleId="Heading1Char">
    <w:name w:val="Heading 1 Char"/>
    <w:basedOn w:val="DefaultParagraphFont"/>
    <w:link w:val="Heading1"/>
    <w:uiPriority w:val="9"/>
    <w:rsid w:val="000301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01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01C1"/>
    <w:rPr>
      <w:rFonts w:asciiTheme="majorHAnsi" w:eastAsiaTheme="majorEastAsia" w:hAnsiTheme="majorHAnsi" w:cstheme="majorBidi"/>
      <w:b/>
      <w:bCs/>
      <w:color w:val="4F81BD" w:themeColor="accent1"/>
      <w:sz w:val="24"/>
    </w:rPr>
  </w:style>
  <w:style w:type="character" w:styleId="CommentReference">
    <w:name w:val="annotation reference"/>
    <w:basedOn w:val="DefaultParagraphFont"/>
    <w:uiPriority w:val="99"/>
    <w:semiHidden/>
    <w:unhideWhenUsed/>
    <w:rsid w:val="001057F1"/>
    <w:rPr>
      <w:sz w:val="16"/>
      <w:szCs w:val="16"/>
    </w:rPr>
  </w:style>
  <w:style w:type="paragraph" w:styleId="CommentText">
    <w:name w:val="annotation text"/>
    <w:basedOn w:val="Normal"/>
    <w:link w:val="CommentTextChar"/>
    <w:uiPriority w:val="99"/>
    <w:semiHidden/>
    <w:unhideWhenUsed/>
    <w:rsid w:val="001057F1"/>
    <w:pPr>
      <w:spacing w:line="240" w:lineRule="auto"/>
    </w:pPr>
    <w:rPr>
      <w:sz w:val="20"/>
      <w:szCs w:val="20"/>
    </w:rPr>
  </w:style>
  <w:style w:type="character" w:customStyle="1" w:styleId="CommentTextChar">
    <w:name w:val="Comment Text Char"/>
    <w:basedOn w:val="DefaultParagraphFont"/>
    <w:link w:val="CommentText"/>
    <w:uiPriority w:val="99"/>
    <w:semiHidden/>
    <w:rsid w:val="001057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57F1"/>
    <w:rPr>
      <w:b/>
      <w:bCs/>
    </w:rPr>
  </w:style>
  <w:style w:type="character" w:customStyle="1" w:styleId="CommentSubjectChar">
    <w:name w:val="Comment Subject Char"/>
    <w:basedOn w:val="CommentTextChar"/>
    <w:link w:val="CommentSubject"/>
    <w:uiPriority w:val="99"/>
    <w:semiHidden/>
    <w:rsid w:val="001057F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Ama99</b:Tag>
    <b:SourceType>BookSection</b:SourceType>
    <b:Guid>{D9892FD2-44BC-417F-AC54-A3028D2C6941}</b:Guid>
    <b:Title>Merit and Justice</b:Title>
    <b:Year>1999</b:Year>
    <b:City>Princeton</b:City>
    <b:Publisher>Princeton University Press</b:Publisher>
    <b:Author>
      <b:Author>
        <b:NameList>
          <b:Person>
            <b:Last>Sen</b:Last>
            <b:First>Amartya</b:First>
          </b:Person>
        </b:NameList>
      </b:Author>
      <b:BookAuthor>
        <b:NameList>
          <b:Person>
            <b:Last>Sen</b:Last>
            <b:First>Amartya</b:First>
          </b:Person>
        </b:NameList>
      </b:BookAuthor>
    </b:Author>
    <b:BookTitle>Merit and Justice</b:BookTitle>
    <b:RefOrder>1</b:RefOrder>
  </b:Source>
</b:Sources>
</file>

<file path=customXml/itemProps1.xml><?xml version="1.0" encoding="utf-8"?>
<ds:datastoreItem xmlns:ds="http://schemas.openxmlformats.org/officeDocument/2006/customXml" ds:itemID="{845AB0D7-89C4-41B4-9BA3-8FBB1E6F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25178</Words>
  <Characters>143518</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6</cp:revision>
  <cp:lastPrinted>2017-09-25T03:27:00Z</cp:lastPrinted>
  <dcterms:created xsi:type="dcterms:W3CDTF">2018-01-16T14:37:00Z</dcterms:created>
  <dcterms:modified xsi:type="dcterms:W3CDTF">2018-01-16T16:54:00Z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c0d836f7-deef-3be3-af30-fe7c3ea9e9f5</vt:lpwstr>
  </property>
  <property fmtid="{D5CDD505-2E9C-101B-9397-08002B2CF9AE}" pid="4" name="Mendeley Citation Style_1">
    <vt:lpwstr>http://www.zotero.org/styles/academy-of-management-journal</vt:lpwstr>
  </property>
  <property fmtid="{D5CDD505-2E9C-101B-9397-08002B2CF9AE}" pid="5" name="Mendeley Recent Style Id 0_1">
    <vt:lpwstr>http://www.zotero.org/styles/academy-of-management-journal</vt:lpwstr>
  </property>
  <property fmtid="{D5CDD505-2E9C-101B-9397-08002B2CF9AE}" pid="6" name="Mendeley Recent Style Name 0_1">
    <vt:lpwstr>Academy of Management Journal</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