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E6220" w14:textId="024A08CA" w:rsidR="00A6257B" w:rsidRDefault="00A6257B" w:rsidP="00A96A9A">
      <w:pPr>
        <w:jc w:val="center"/>
        <w:rPr>
          <w:rFonts w:ascii="Times New Roman" w:hAnsi="Times New Roman" w:cs="Times New Roman"/>
          <w:b/>
          <w:sz w:val="24"/>
          <w:szCs w:val="24"/>
        </w:rPr>
      </w:pPr>
      <w:r>
        <w:rPr>
          <w:rFonts w:ascii="Times New Roman" w:hAnsi="Times New Roman" w:cs="Times New Roman"/>
          <w:b/>
          <w:sz w:val="24"/>
          <w:szCs w:val="24"/>
        </w:rPr>
        <w:t>Ebenezer Lamptey</w:t>
      </w:r>
      <w:r w:rsidR="003C1ADD">
        <w:rPr>
          <w:rFonts w:ascii="Times New Roman" w:hAnsi="Times New Roman" w:cs="Times New Roman"/>
          <w:b/>
          <w:sz w:val="24"/>
          <w:szCs w:val="24"/>
        </w:rPr>
        <w:t xml:space="preserve"> and </w:t>
      </w:r>
      <w:r>
        <w:rPr>
          <w:rFonts w:ascii="Times New Roman" w:hAnsi="Times New Roman" w:cs="Times New Roman"/>
          <w:b/>
          <w:sz w:val="24"/>
          <w:szCs w:val="24"/>
        </w:rPr>
        <w:t>Robert Singh, Ph.D</w:t>
      </w:r>
      <w:r w:rsidR="003C1ADD">
        <w:rPr>
          <w:rFonts w:ascii="Times New Roman" w:hAnsi="Times New Roman" w:cs="Times New Roman"/>
          <w:b/>
          <w:sz w:val="24"/>
          <w:szCs w:val="24"/>
        </w:rPr>
        <w:t>.</w:t>
      </w:r>
    </w:p>
    <w:p w14:paraId="41186C80" w14:textId="46B5710A" w:rsidR="007710D1" w:rsidRDefault="007710D1" w:rsidP="00A96A9A">
      <w:pPr>
        <w:jc w:val="center"/>
        <w:rPr>
          <w:rFonts w:ascii="Times New Roman" w:hAnsi="Times New Roman" w:cs="Times New Roman"/>
          <w:b/>
          <w:sz w:val="24"/>
          <w:szCs w:val="24"/>
        </w:rPr>
      </w:pPr>
      <w:r w:rsidRPr="00EB0F26">
        <w:rPr>
          <w:rFonts w:ascii="Times New Roman" w:hAnsi="Times New Roman" w:cs="Times New Roman"/>
          <w:b/>
          <w:sz w:val="24"/>
          <w:szCs w:val="24"/>
        </w:rPr>
        <w:t xml:space="preserve">FRAUD </w:t>
      </w:r>
      <w:r>
        <w:rPr>
          <w:rFonts w:ascii="Times New Roman" w:hAnsi="Times New Roman" w:cs="Times New Roman"/>
          <w:b/>
          <w:sz w:val="24"/>
          <w:szCs w:val="24"/>
        </w:rPr>
        <w:t>RISK MANAGEMENT OVER FINANCIAL REPORTING</w:t>
      </w:r>
      <w:r w:rsidRPr="00EB0F26">
        <w:rPr>
          <w:rFonts w:ascii="Times New Roman" w:hAnsi="Times New Roman" w:cs="Times New Roman"/>
          <w:b/>
          <w:sz w:val="24"/>
          <w:szCs w:val="24"/>
        </w:rPr>
        <w:t>:</w:t>
      </w:r>
    </w:p>
    <w:p w14:paraId="6C5E7B95" w14:textId="24404A4D" w:rsidR="004151F5" w:rsidRDefault="007710D1" w:rsidP="00A96A9A">
      <w:pPr>
        <w:spacing w:after="0" w:line="240" w:lineRule="auto"/>
        <w:jc w:val="center"/>
        <w:rPr>
          <w:rFonts w:ascii="Times New Roman" w:hAnsi="Times New Roman" w:cs="Times New Roman"/>
          <w:b/>
          <w:sz w:val="24"/>
          <w:szCs w:val="24"/>
        </w:rPr>
      </w:pPr>
      <w:r w:rsidRPr="00EB0F26">
        <w:rPr>
          <w:rFonts w:ascii="Times New Roman" w:hAnsi="Times New Roman" w:cs="Times New Roman"/>
          <w:b/>
          <w:sz w:val="24"/>
          <w:szCs w:val="24"/>
        </w:rPr>
        <w:t>A CONTINGENCY THEORY PERSPECTIVE</w:t>
      </w:r>
    </w:p>
    <w:p w14:paraId="5ADB44EA" w14:textId="77777777" w:rsidR="007710D1" w:rsidRDefault="007710D1" w:rsidP="00C75009">
      <w:pPr>
        <w:spacing w:after="0" w:line="240" w:lineRule="auto"/>
        <w:rPr>
          <w:rFonts w:ascii="Times New Roman" w:hAnsi="Times New Roman" w:cs="Times New Roman"/>
          <w:b/>
          <w:sz w:val="24"/>
          <w:szCs w:val="24"/>
        </w:rPr>
      </w:pPr>
    </w:p>
    <w:p w14:paraId="040F99EB" w14:textId="77777777" w:rsidR="007710D1" w:rsidRDefault="007710D1" w:rsidP="00C75009">
      <w:pPr>
        <w:spacing w:after="0" w:line="240" w:lineRule="auto"/>
        <w:rPr>
          <w:rFonts w:ascii="Times New Roman" w:hAnsi="Times New Roman" w:cs="Times New Roman"/>
          <w:b/>
          <w:sz w:val="24"/>
          <w:szCs w:val="24"/>
        </w:rPr>
      </w:pPr>
    </w:p>
    <w:p w14:paraId="37E8B98C" w14:textId="77777777" w:rsidR="007710D1" w:rsidRDefault="007710D1" w:rsidP="00C75009">
      <w:pPr>
        <w:spacing w:after="0" w:line="240" w:lineRule="auto"/>
        <w:rPr>
          <w:rFonts w:ascii="Times New Roman" w:hAnsi="Times New Roman" w:cs="Times New Roman"/>
          <w:b/>
          <w:sz w:val="24"/>
          <w:szCs w:val="24"/>
        </w:rPr>
      </w:pPr>
    </w:p>
    <w:p w14:paraId="2D0776A4" w14:textId="5A30FDBD" w:rsidR="004151F5" w:rsidRDefault="0064276E" w:rsidP="006427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1FA66EB4" w14:textId="77777777" w:rsidR="00C75009" w:rsidRDefault="00C75009" w:rsidP="00C75009">
      <w:pPr>
        <w:spacing w:after="0" w:line="240" w:lineRule="auto"/>
        <w:rPr>
          <w:rFonts w:ascii="Times New Roman" w:hAnsi="Times New Roman" w:cs="Times New Roman"/>
          <w:b/>
          <w:sz w:val="24"/>
          <w:szCs w:val="24"/>
        </w:rPr>
      </w:pPr>
    </w:p>
    <w:p w14:paraId="447E8CB1" w14:textId="77777777" w:rsidR="006D105D" w:rsidRDefault="006D105D" w:rsidP="006D105D">
      <w:pPr>
        <w:spacing w:after="0" w:line="480" w:lineRule="auto"/>
        <w:rPr>
          <w:rFonts w:ascii="Times New Roman" w:hAnsi="Times New Roman" w:cs="Times New Roman"/>
          <w:sz w:val="24"/>
          <w:szCs w:val="24"/>
        </w:rPr>
      </w:pPr>
      <w:bookmarkStart w:id="0" w:name="_Hlk503792556"/>
      <w:r>
        <w:rPr>
          <w:rFonts w:ascii="Times New Roman" w:hAnsi="Times New Roman" w:cs="Times New Roman"/>
          <w:sz w:val="24"/>
          <w:szCs w:val="24"/>
        </w:rPr>
        <w:t xml:space="preserve">Over the two decades, fraud risk management has become an integral part of managing organizations.  The Association of Certified Fraud Examiners (ACFE) has stated that typical organizations lose about 5% of their revenue to fraud each year.  In this paper, we have examined the role that contingency variables play in fraud risk management.  In doing so, we considered environmental uncertainties, organization strategy, and organization size and note negative effects on fraud risk management.  Additionally, we propose that organization strategy may have a positive or negative effect on fraud risk management.  Using a prospector vs. defender strategy as a framework for our discussion, we argue that the prospector strategy is more likely to result in stronger controls and hence reduce the likelihood that fraud will be reported in the financial statements.  On the other hand, when organizations choose a defender strategy, they are less likely to have strong controls and there is an increased likelihood of fraud.  Following our conceptual propositions development, we discuss academic and practical implications and offer limitations and future research directions.  </w:t>
      </w:r>
    </w:p>
    <w:p w14:paraId="45E8358C" w14:textId="77777777" w:rsidR="006D105D" w:rsidRPr="00E94DBB" w:rsidRDefault="006D105D" w:rsidP="006D105D">
      <w:pPr>
        <w:spacing w:after="0" w:line="480" w:lineRule="auto"/>
        <w:rPr>
          <w:rFonts w:ascii="Times New Roman" w:hAnsi="Times New Roman" w:cs="Times New Roman"/>
          <w:b/>
          <w:sz w:val="24"/>
          <w:szCs w:val="24"/>
        </w:rPr>
      </w:pPr>
      <w:r w:rsidRPr="00E94DBB">
        <w:rPr>
          <w:rFonts w:ascii="Times New Roman" w:hAnsi="Times New Roman" w:cs="Times New Roman"/>
          <w:b/>
          <w:sz w:val="24"/>
          <w:szCs w:val="24"/>
        </w:rPr>
        <w:t xml:space="preserve">Keywords: </w:t>
      </w:r>
      <w:r w:rsidRPr="001A6A4A">
        <w:rPr>
          <w:rFonts w:ascii="Times New Roman" w:hAnsi="Times New Roman" w:cs="Times New Roman"/>
          <w:sz w:val="24"/>
          <w:szCs w:val="24"/>
        </w:rPr>
        <w:t>Fraud risk management, contingency variables, internal control</w:t>
      </w:r>
      <w:r>
        <w:rPr>
          <w:rFonts w:ascii="Times New Roman" w:hAnsi="Times New Roman" w:cs="Times New Roman"/>
          <w:sz w:val="24"/>
          <w:szCs w:val="24"/>
        </w:rPr>
        <w:t xml:space="preserve">   </w:t>
      </w:r>
    </w:p>
    <w:p w14:paraId="079E2140" w14:textId="77777777" w:rsidR="006D105D" w:rsidRDefault="006D105D" w:rsidP="004151F5">
      <w:pPr>
        <w:spacing w:after="0" w:line="480" w:lineRule="auto"/>
        <w:rPr>
          <w:rFonts w:ascii="Times New Roman" w:hAnsi="Times New Roman" w:cs="Times New Roman"/>
          <w:b/>
          <w:sz w:val="24"/>
          <w:szCs w:val="24"/>
        </w:rPr>
      </w:pPr>
    </w:p>
    <w:bookmarkEnd w:id="0"/>
    <w:p w14:paraId="34CF0EAD" w14:textId="21113826" w:rsidR="004151F5" w:rsidRDefault="004151F5" w:rsidP="004151F5">
      <w:pPr>
        <w:spacing w:after="0" w:line="480" w:lineRule="auto"/>
        <w:rPr>
          <w:rFonts w:ascii="Times New Roman" w:hAnsi="Times New Roman" w:cs="Times New Roman"/>
          <w:sz w:val="24"/>
          <w:szCs w:val="24"/>
        </w:rPr>
      </w:pPr>
    </w:p>
    <w:p w14:paraId="6D6F6AA1" w14:textId="55CFC227" w:rsidR="00FB1DA0" w:rsidRDefault="00FB1DA0">
      <w:pPr>
        <w:rPr>
          <w:rFonts w:ascii="Times New Roman" w:hAnsi="Times New Roman" w:cs="Times New Roman"/>
          <w:sz w:val="24"/>
          <w:szCs w:val="24"/>
        </w:rPr>
      </w:pPr>
      <w:r>
        <w:rPr>
          <w:rFonts w:ascii="Times New Roman" w:hAnsi="Times New Roman" w:cs="Times New Roman"/>
          <w:sz w:val="24"/>
          <w:szCs w:val="24"/>
        </w:rPr>
        <w:br w:type="page"/>
      </w:r>
      <w:bookmarkStart w:id="1" w:name="_GoBack"/>
      <w:bookmarkEnd w:id="1"/>
    </w:p>
    <w:p w14:paraId="7FB80281" w14:textId="516B8AD9" w:rsidR="004151F5" w:rsidRPr="000953BF" w:rsidRDefault="00FB1DA0" w:rsidP="004151F5">
      <w:pPr>
        <w:spacing w:after="0" w:line="480" w:lineRule="auto"/>
        <w:jc w:val="center"/>
        <w:rPr>
          <w:rFonts w:ascii="Times New Roman" w:hAnsi="Times New Roman" w:cs="Times New Roman"/>
          <w:b/>
          <w:sz w:val="24"/>
          <w:szCs w:val="24"/>
        </w:rPr>
      </w:pPr>
      <w:r w:rsidRPr="000953BF">
        <w:rPr>
          <w:rFonts w:ascii="Times New Roman" w:hAnsi="Times New Roman" w:cs="Times New Roman"/>
          <w:b/>
          <w:sz w:val="24"/>
          <w:szCs w:val="24"/>
        </w:rPr>
        <w:lastRenderedPageBreak/>
        <w:t>INTRODUCTION</w:t>
      </w:r>
    </w:p>
    <w:p w14:paraId="514506F9" w14:textId="12AC58C3" w:rsidR="004151F5" w:rsidRDefault="001946C1" w:rsidP="00354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Fraud </w:t>
      </w:r>
      <w:r w:rsidR="005B6BAA">
        <w:rPr>
          <w:rFonts w:ascii="Times New Roman" w:hAnsi="Times New Roman" w:cs="Times New Roman"/>
          <w:sz w:val="24"/>
          <w:szCs w:val="24"/>
        </w:rPr>
        <w:t>is</w:t>
      </w:r>
      <w:r>
        <w:rPr>
          <w:rFonts w:ascii="Times New Roman" w:hAnsi="Times New Roman" w:cs="Times New Roman"/>
          <w:sz w:val="24"/>
          <w:szCs w:val="24"/>
        </w:rPr>
        <w:t xml:space="preserve"> a major conce</w:t>
      </w:r>
      <w:r w:rsidR="005B6BAA">
        <w:rPr>
          <w:rFonts w:ascii="Times New Roman" w:hAnsi="Times New Roman" w:cs="Times New Roman"/>
          <w:sz w:val="24"/>
          <w:szCs w:val="24"/>
        </w:rPr>
        <w:t xml:space="preserve">rn for companies and investors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&lt;EndNote&gt;&lt;Cite&gt;&lt;Author&gt;KPMG&lt;/Author&gt;&lt;Year&gt;2006&lt;/Year&gt;&lt;RecNum&gt;79&lt;/RecNum&gt;&lt;DisplayText&gt;(KPMG, 2006; Trompeter, Carpenter, Desai, Jones, &amp;amp; Riley Jr, 2012)&lt;/DisplayText&gt;&lt;record&gt;&lt;rec-number&gt;79&lt;/rec-number&gt;&lt;foreign-keys&gt;&lt;key app="EN" db-id="2aa0rxsw7aasa2e5s53p005z2wvtfzavppz0" timestamp="1492410215"&gt;79&lt;/key&gt;&lt;/foreign-keys&gt;&lt;ref-type name="Generic"&gt;13&lt;/ref-type&gt;&lt;contributors&gt;&lt;authors&gt;&lt;author&gt;KPMG&lt;/author&gt;&lt;/authors&gt;&lt;/contributors&gt;&lt;titles&gt;&lt;title&gt;Fraud risk management&lt;/title&gt;&lt;/titles&gt;&lt;dates&gt;&lt;year&gt;2006&lt;/year&gt;&lt;/dates&gt;&lt;publisher&gt;KPMG&lt;/publisher&gt;&lt;urls&gt;&lt;/urls&gt;&lt;/record&gt;&lt;/Cite&gt;&lt;Cite&gt;&lt;Author&gt;Trompeter&lt;/Author&gt;&lt;Year&gt;2012&lt;/Year&gt;&lt;RecNum&gt;74&lt;/RecNum&gt;&lt;record&gt;&lt;rec-number&gt;74&lt;/rec-number&gt;&lt;foreign-keys&gt;&lt;key app="EN" db-id="2aa0rxsw7aasa2e5s53p005z2wvtfzavppz0" timestamp="1492407989"&gt;74&lt;/key&gt;&lt;/foreign-keys&gt;&lt;ref-type name="Journal Article"&gt;17&lt;/ref-type&gt;&lt;contributors&gt;&lt;authors&gt;&lt;author&gt;Trompeter, Gregory M&lt;/author&gt;&lt;author&gt;Carpenter, Tina D&lt;/author&gt;&lt;author&gt;Desai, Naman&lt;/author&gt;&lt;author&gt;Jones, Keith L&lt;/author&gt;&lt;author&gt;Riley Jr, Richard A&lt;/author&gt;&lt;/authors&gt;&lt;/contributors&gt;&lt;titles&gt;&lt;title&gt;A synthesis of fraud-related research&lt;/title&gt;&lt;secondary-title&gt;Auditing: A Journal of Practice &amp;amp; Theory&lt;/secondary-title&gt;&lt;/titles&gt;&lt;periodical&gt;&lt;full-title&gt;Auditing: A Journal of Practice &amp;amp; Theory&lt;/full-title&gt;&lt;/periodical&gt;&lt;pages&gt;287-321&lt;/pages&gt;&lt;volume&gt;32&lt;/volume&gt;&lt;number&gt;sp1&lt;/number&gt;&lt;dates&gt;&lt;year&gt;2012&lt;/year&gt;&lt;/dates&gt;&lt;isbn&gt;0278-0380&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(KPMG, 2006; Trompeter, Carpenter, Desai, Jones, &amp; Riley Jr,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B1DA0">
        <w:rPr>
          <w:rFonts w:ascii="Times New Roman" w:hAnsi="Times New Roman" w:cs="Times New Roman"/>
          <w:sz w:val="24"/>
          <w:szCs w:val="24"/>
        </w:rPr>
        <w:t xml:space="preserve"> </w:t>
      </w:r>
      <w:r>
        <w:rPr>
          <w:rFonts w:ascii="Times New Roman" w:hAnsi="Times New Roman" w:cs="Times New Roman"/>
          <w:sz w:val="24"/>
          <w:szCs w:val="24"/>
        </w:rPr>
        <w:t xml:space="preserve">The corporate financial accounting scandals in the early 2000s led to a heightened concern about fraud </w:t>
      </w:r>
      <w:r>
        <w:rPr>
          <w:rFonts w:ascii="Times New Roman" w:hAnsi="Times New Roman" w:cs="Times New Roman"/>
          <w:sz w:val="24"/>
          <w:szCs w:val="24"/>
        </w:rPr>
        <w:fldChar w:fldCharType="begin">
          <w:fldData xml:space="preserve">PEVuZE5vdGU+PENpdGU+PEF1dGhvcj5Ib2dhbjwvQXV0aG9yPjxZZWFyPjIwMDg8L1llYXI+PFJl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</w:fldData>
        </w:fldChar>
      </w:r>
      <w:r w:rsidR="00B33064">
        <w:rPr>
          <w:rFonts w:ascii="Times New Roman" w:hAnsi="Times New Roman" w:cs="Times New Roman"/>
          <w:sz w:val="24"/>
          <w:szCs w:val="24"/>
        </w:rPr>
        <w:instrText xml:space="preserve"> ADDIN EN.CITE </w:instrText>
      </w:r>
      <w:r w:rsidR="00B33064">
        <w:rPr>
          <w:rFonts w:ascii="Times New Roman" w:hAnsi="Times New Roman" w:cs="Times New Roman"/>
          <w:sz w:val="24"/>
          <w:szCs w:val="24"/>
        </w:rPr>
        <w:fldChar w:fldCharType="begin">
          <w:fldData xml:space="preserve">PEVuZE5vdGU+PENpdGU+PEF1dGhvcj5Ib2dhbjwvQXV0aG9yPjxZZWFyPjIwMDg8L1llYXI+PFJl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</w:fldData>
        </w:fldChar>
      </w:r>
      <w:r w:rsidR="00B33064">
        <w:rPr>
          <w:rFonts w:ascii="Times New Roman" w:hAnsi="Times New Roman" w:cs="Times New Roman"/>
          <w:sz w:val="24"/>
          <w:szCs w:val="24"/>
        </w:rPr>
        <w:instrText xml:space="preserve"> ADDIN EN.CITE.DATA </w:instrText>
      </w:r>
      <w:r w:rsidR="00B33064">
        <w:rPr>
          <w:rFonts w:ascii="Times New Roman" w:hAnsi="Times New Roman" w:cs="Times New Roman"/>
          <w:sz w:val="24"/>
          <w:szCs w:val="24"/>
        </w:rPr>
      </w:r>
      <w:r w:rsidR="00B33064">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33064">
        <w:rPr>
          <w:rFonts w:ascii="Times New Roman" w:hAnsi="Times New Roman" w:cs="Times New Roman"/>
          <w:noProof/>
          <w:sz w:val="24"/>
          <w:szCs w:val="24"/>
        </w:rPr>
        <w:t>(Agrawal &amp; Chadha, 2005; Agrawal &amp; Cooper, 2007; Hogan, Rezaee, Riley Jr, &amp; Velury, 2008)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B1DA0">
        <w:rPr>
          <w:rFonts w:ascii="Times New Roman" w:hAnsi="Times New Roman" w:cs="Times New Roman"/>
          <w:sz w:val="24"/>
          <w:szCs w:val="24"/>
        </w:rPr>
        <w:t xml:space="preserve"> </w:t>
      </w:r>
      <w:r>
        <w:rPr>
          <w:rFonts w:ascii="Times New Roman" w:hAnsi="Times New Roman" w:cs="Times New Roman"/>
          <w:sz w:val="24"/>
          <w:szCs w:val="24"/>
        </w:rPr>
        <w:t xml:space="preserve">Many investors </w:t>
      </w:r>
      <w:r w:rsidR="00FC1CA4">
        <w:rPr>
          <w:rFonts w:ascii="Times New Roman" w:hAnsi="Times New Roman" w:cs="Times New Roman"/>
          <w:sz w:val="24"/>
          <w:szCs w:val="24"/>
        </w:rPr>
        <w:t>suffered</w:t>
      </w:r>
      <w:r>
        <w:rPr>
          <w:rFonts w:ascii="Times New Roman" w:hAnsi="Times New Roman" w:cs="Times New Roman"/>
          <w:sz w:val="24"/>
          <w:szCs w:val="24"/>
        </w:rPr>
        <w:t xml:space="preserve"> due to these scandals, and the professional jud</w:t>
      </w:r>
      <w:r w:rsidR="00FC1CA4">
        <w:rPr>
          <w:rFonts w:ascii="Times New Roman" w:hAnsi="Times New Roman" w:cs="Times New Roman"/>
          <w:sz w:val="24"/>
          <w:szCs w:val="24"/>
        </w:rPr>
        <w:t>gment of corporate managers has</w:t>
      </w:r>
      <w:r>
        <w:rPr>
          <w:rFonts w:ascii="Times New Roman" w:hAnsi="Times New Roman" w:cs="Times New Roman"/>
          <w:sz w:val="24"/>
          <w:szCs w:val="24"/>
        </w:rPr>
        <w:t xml:space="preserve"> been questioned</w:t>
      </w:r>
      <w:r w:rsidR="00B33064">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&lt;EndNote&gt;&lt;Cite&gt;&lt;Author&gt;Carpenter&lt;/Author&gt;&lt;Year&gt;2005&lt;/Year&gt;&lt;RecNum&gt;85&lt;/RecNum&gt;&lt;DisplayText&gt;(T. D. Carpenter &amp;amp; Reimers, 2005; Chinniah, 2015)&lt;/DisplayText&gt;&lt;record&gt;&lt;rec-number&gt;85&lt;/rec-number&gt;&lt;foreign-keys&gt;&lt;key app="EN" db-id="2aa0rxsw7aasa2e5s53p005z2wvtfzavppz0" timestamp="1493828904"&gt;85&lt;/key&gt;&lt;/foreign-keys&gt;&lt;ref-type name="Journal Article"&gt;17&lt;/ref-type&gt;&lt;contributors&gt;&lt;authors&gt;&lt;author&gt;Carpenter, Tina D&lt;/author&gt;&lt;author&gt;Reimers, Jane L&lt;/author&gt;&lt;/authors&gt;&lt;/contributors&gt;&lt;titles&gt;&lt;title&gt;Unethical and fraudulent financial reporting: Applying the theory of planned behavior&lt;/title&gt;&lt;secondary-title&gt;Journal of Business Ethics&lt;/secondary-title&gt;&lt;/titles&gt;&lt;periodical&gt;&lt;full-title&gt;Journal of Business Ethics&lt;/full-title&gt;&lt;/periodical&gt;&lt;pages&gt;115-129&lt;/pages&gt;&lt;volume&gt;60&lt;/volume&gt;&lt;number&gt;2&lt;/number&gt;&lt;dates&gt;&lt;year&gt;2005&lt;/year&gt;&lt;/dates&gt;&lt;isbn&gt;0167-4544&lt;/isbn&gt;&lt;urls&gt;&lt;/urls&gt;&lt;/record&gt;&lt;/Cite&gt;&lt;Cite&gt;&lt;Author&gt;Chinniah&lt;/Author&gt;&lt;Year&gt;2015&lt;/Year&gt;&lt;RecNum&gt;82&lt;/RecNum&gt;&lt;record&gt;&lt;rec-number&gt;82&lt;/rec-number&gt;&lt;foreign-keys&gt;&lt;key app="EN" db-id="2aa0rxsw7aasa2e5s53p005z2wvtfzavppz0" timestamp="1492609781"&gt;82&lt;/key&gt;&lt;/foreign-keys&gt;&lt;ref-type name="Journal Article"&gt;17&lt;/ref-type&gt;&lt;contributors&gt;&lt;authors&gt;&lt;author&gt;Chinniah, Anbalagan&lt;/author&gt;&lt;/authors&gt;&lt;/contributors&gt;&lt;titles&gt;&lt;title&gt;A Conceptual Study on an Effectiveness of Ethical Standards for Preparers of Financial Statements and Fraud Risk Management&lt;/title&gt;&lt;secondary-title&gt;CLEAR International Journal Of Research In Management, Sciences &amp;amp; Technology&lt;/secondary-title&gt;&lt;/titles&gt;&lt;periodical&gt;&lt;full-title&gt;CLEAR International Journal Of Research In Management, Sciences &amp;amp; Technology&lt;/full-title&gt;&lt;/periodical&gt;&lt;pages&gt;1-17&lt;/pages&gt;&lt;volume&gt;5&lt;/volume&gt;&lt;number&gt;10&lt;/number&gt;&lt;dates&gt;&lt;year&gt;2015&lt;/year&gt;&lt;/dates&gt;&lt;urls&gt;&lt;/urls&gt;&lt;/record&gt;&lt;/Cite&gt;&lt;/EndNote&gt;</w:instrText>
      </w:r>
      <w:r>
        <w:rPr>
          <w:rFonts w:ascii="Times New Roman" w:hAnsi="Times New Roman" w:cs="Times New Roman"/>
          <w:sz w:val="24"/>
          <w:szCs w:val="24"/>
        </w:rPr>
        <w:fldChar w:fldCharType="separate"/>
      </w:r>
      <w:r w:rsidR="00C00CAE">
        <w:rPr>
          <w:rFonts w:ascii="Times New Roman" w:hAnsi="Times New Roman" w:cs="Times New Roman"/>
          <w:noProof/>
          <w:sz w:val="24"/>
          <w:szCs w:val="24"/>
        </w:rPr>
        <w:t>(</w:t>
      </w:r>
      <w:r w:rsidR="00B33064">
        <w:rPr>
          <w:rFonts w:ascii="Times New Roman" w:hAnsi="Times New Roman" w:cs="Times New Roman"/>
          <w:noProof/>
          <w:sz w:val="24"/>
          <w:szCs w:val="24"/>
        </w:rPr>
        <w:t>Carpenter &amp; Reimers, 2005; Chinniah,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C291F">
        <w:rPr>
          <w:rFonts w:ascii="Times New Roman" w:hAnsi="Times New Roman" w:cs="Times New Roman"/>
          <w:sz w:val="24"/>
          <w:szCs w:val="24"/>
        </w:rPr>
        <w:t xml:space="preserve"> </w:t>
      </w:r>
      <w:r w:rsidR="00B61BD3">
        <w:rPr>
          <w:rFonts w:ascii="Times New Roman" w:hAnsi="Times New Roman" w:cs="Times New Roman"/>
          <w:sz w:val="24"/>
          <w:szCs w:val="24"/>
        </w:rPr>
        <w:t>The Committee of Sponsoring Organizations of the Treadway Commission is a joint initiative of five private sector organizations dedicated to providing thought leadership through the development of framework and guidance on enterprise risk management (ERM), internal control, and fraud deterrence</w:t>
      </w:r>
      <w:r w:rsidR="00F75316">
        <w:rPr>
          <w:rFonts w:ascii="Times New Roman" w:hAnsi="Times New Roman" w:cs="Times New Roman"/>
          <w:sz w:val="24"/>
          <w:szCs w:val="24"/>
        </w:rPr>
        <w:t xml:space="preserve"> (ACFE, 2016b)</w:t>
      </w:r>
      <w:r w:rsidR="00B61BD3">
        <w:rPr>
          <w:rFonts w:ascii="Times New Roman" w:hAnsi="Times New Roman" w:cs="Times New Roman"/>
          <w:sz w:val="24"/>
          <w:szCs w:val="24"/>
        </w:rPr>
        <w:t xml:space="preserve">. </w:t>
      </w:r>
      <w:r>
        <w:rPr>
          <w:rFonts w:ascii="Times New Roman" w:hAnsi="Times New Roman" w:cs="Times New Roman"/>
          <w:sz w:val="24"/>
          <w:szCs w:val="24"/>
        </w:rPr>
        <w:t xml:space="preserve">Fraud risk </w:t>
      </w:r>
      <w:r w:rsidRPr="00A67259">
        <w:rPr>
          <w:rFonts w:ascii="Times New Roman" w:hAnsi="Times New Roman" w:cs="Times New Roman"/>
          <w:sz w:val="24"/>
          <w:szCs w:val="24"/>
        </w:rPr>
        <w:t>management</w:t>
      </w:r>
      <w:r w:rsidR="004C291F">
        <w:rPr>
          <w:rFonts w:ascii="Times New Roman" w:hAnsi="Times New Roman" w:cs="Times New Roman"/>
          <w:sz w:val="24"/>
          <w:szCs w:val="24"/>
        </w:rPr>
        <w:t>,</w:t>
      </w:r>
      <w:r w:rsidR="00A67259" w:rsidRPr="00A67259">
        <w:rPr>
          <w:rFonts w:ascii="Times New Roman" w:hAnsi="Times New Roman" w:cs="Times New Roman"/>
          <w:sz w:val="24"/>
          <w:szCs w:val="24"/>
        </w:rPr>
        <w:t xml:space="preserve"> defined by </w:t>
      </w:r>
      <w:r w:rsidR="004C291F">
        <w:rPr>
          <w:rFonts w:ascii="Times New Roman" w:hAnsi="Times New Roman" w:cs="Times New Roman"/>
          <w:sz w:val="24"/>
          <w:szCs w:val="24"/>
        </w:rPr>
        <w:t>the Committee of Sponsoring Organizations (COSO) of the Treadway Commission’s framework, i</w:t>
      </w:r>
      <w:r w:rsidR="00A67259" w:rsidRPr="00A67259">
        <w:rPr>
          <w:rFonts w:ascii="Times New Roman" w:hAnsi="Times New Roman" w:cs="Times New Roman"/>
          <w:sz w:val="24"/>
          <w:szCs w:val="24"/>
        </w:rPr>
        <w:t>s a process that establishes visible and rigorous fraud governance procedures by creating a transparent and sound anti-fraud culture, ass</w:t>
      </w:r>
      <w:r w:rsidR="00C11D24">
        <w:rPr>
          <w:rFonts w:ascii="Times New Roman" w:hAnsi="Times New Roman" w:cs="Times New Roman"/>
          <w:sz w:val="24"/>
          <w:szCs w:val="24"/>
        </w:rPr>
        <w:t xml:space="preserve">essing fraud risk periodically, </w:t>
      </w:r>
      <w:r w:rsidR="00A67259" w:rsidRPr="00A67259">
        <w:rPr>
          <w:rFonts w:ascii="Times New Roman" w:hAnsi="Times New Roman" w:cs="Times New Roman"/>
          <w:sz w:val="24"/>
          <w:szCs w:val="24"/>
        </w:rPr>
        <w:t>designing, implementing, and maintaining preventive and detective fraud control procedures while taking swift action to respond to allegations of fraud,</w:t>
      </w:r>
      <w:r>
        <w:rPr>
          <w:rFonts w:ascii="Times New Roman" w:hAnsi="Times New Roman" w:cs="Times New Roman"/>
          <w:sz w:val="24"/>
          <w:szCs w:val="24"/>
        </w:rPr>
        <w:t xml:space="preserve"> thus became one of the most challenging contemporary issues facing businesses and institutions and threatened the financial survival of firms globally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&lt;EndNote&gt;&lt;Cite&gt;&lt;Author&gt;ȘERBAN&lt;/Author&gt;&lt;Year&gt;2009&lt;/Year&gt;&lt;RecNum&gt;78&lt;/RecNum&gt;&lt;DisplayText&gt;(ȘERBAN, 2009; Woods, 2009)&lt;/DisplayText&gt;&lt;record&gt;&lt;rec-number&gt;78&lt;/rec-number&gt;&lt;foreign-keys&gt;&lt;key app="EN" db-id="2aa0rxsw7aasa2e5s53p005z2wvtfzavppz0" timestamp="1492409970"&gt;78&lt;/key&gt;&lt;/foreign-keys&gt;&lt;ref-type name="Journal Article"&gt;17&lt;/ref-type&gt;&lt;contributors&gt;&lt;authors&gt;&lt;author&gt;ȘERBAN, Ionuț&lt;/author&gt;&lt;/authors&gt;&lt;/contributors&gt;&lt;titles&gt;&lt;title&gt;Fraud Risk Management&lt;/title&gt;&lt;secondary-title&gt;Finance and economic stability in the context of financial crisis&lt;/secondary-title&gt;&lt;/titles&gt;&lt;periodical&gt;&lt;full-title&gt;Finance and economic stability in the context of financial crisis&lt;/full-title&gt;&lt;/periodical&gt;&lt;pages&gt;550&lt;/pages&gt;&lt;dates&gt;&lt;year&gt;2009&lt;/year&gt;&lt;/dates&gt;&lt;urls&gt;&lt;/urls&gt;&lt;/record&gt;&lt;/Cite&gt;&lt;Cite&gt;&lt;Author&gt;Woods&lt;/Author&gt;&lt;Year&gt;2009&lt;/Year&gt;&lt;RecNum&gt;80&lt;/RecNum&gt;&lt;record&gt;&lt;rec-number&gt;80&lt;/rec-number&gt;&lt;foreign-keys&gt;&lt;key app="EN" db-id="2aa0rxsw7aasa2e5s53p005z2wvtfzavppz0" timestamp="1492410784"&gt;80&lt;/key&gt;&lt;/foreign-keys&gt;&lt;ref-type name="Journal Article"&gt;17&lt;/ref-type&gt;&lt;contributors&gt;&lt;authors&gt;&lt;author&gt;Woods, Margaret&lt;/author&gt;&lt;/authors&gt;&lt;/contributors&gt;&lt;titles&gt;&lt;title&gt;A contingency theory perspective on the risk management control system within Birmingham City Council&lt;/title&gt;&lt;secondary-title&gt;Management Accounting Research&lt;/secondary-title&gt;&lt;/titles&gt;&lt;periodical&gt;&lt;full-title&gt;Management Accounting Research&lt;/full-title&gt;&lt;/periodical&gt;&lt;pages&gt;69-81&lt;/pages&gt;&lt;volume&gt;20&lt;/volume&gt;&lt;number&gt;1&lt;/number&gt;&lt;dates&gt;&lt;year&gt;2009&lt;/year&gt;&lt;/dates&gt;&lt;isbn&gt;1044-5005&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(Ș</w:t>
      </w:r>
      <w:r w:rsidR="00C00CAE">
        <w:rPr>
          <w:rFonts w:ascii="Times New Roman" w:hAnsi="Times New Roman" w:cs="Times New Roman"/>
          <w:noProof/>
          <w:sz w:val="24"/>
          <w:szCs w:val="24"/>
        </w:rPr>
        <w:t>erban</w:t>
      </w:r>
      <w:r w:rsidR="00B33064">
        <w:rPr>
          <w:rFonts w:ascii="Times New Roman" w:hAnsi="Times New Roman" w:cs="Times New Roman"/>
          <w:noProof/>
          <w:sz w:val="24"/>
          <w:szCs w:val="24"/>
        </w:rPr>
        <w:t>, 2009; Woods,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54732">
        <w:rPr>
          <w:rFonts w:ascii="Times New Roman" w:hAnsi="Times New Roman" w:cs="Times New Roman"/>
          <w:sz w:val="24"/>
          <w:szCs w:val="24"/>
        </w:rPr>
        <w:t xml:space="preserve"> </w:t>
      </w:r>
    </w:p>
    <w:p w14:paraId="21D1B911" w14:textId="082B1A56" w:rsidR="00354732" w:rsidRDefault="001946C1" w:rsidP="00354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past few decades </w:t>
      </w:r>
      <w:r w:rsidR="00354732">
        <w:rPr>
          <w:rFonts w:ascii="Times New Roman" w:hAnsi="Times New Roman" w:cs="Times New Roman"/>
          <w:sz w:val="24"/>
          <w:szCs w:val="24"/>
        </w:rPr>
        <w:t>have seen</w:t>
      </w:r>
      <w:r>
        <w:rPr>
          <w:rFonts w:ascii="Times New Roman" w:hAnsi="Times New Roman" w:cs="Times New Roman"/>
          <w:sz w:val="24"/>
          <w:szCs w:val="24"/>
        </w:rPr>
        <w:t xml:space="preserve"> reports of numerous fraudulent activities involving some of the world’s largest organizations </w:t>
      </w:r>
      <w:r>
        <w:rPr>
          <w:rFonts w:ascii="Times New Roman" w:hAnsi="Times New Roman" w:cs="Times New Roman"/>
          <w:sz w:val="24"/>
          <w:szCs w:val="24"/>
        </w:rPr>
        <w:fldChar w:fldCharType="begin">
          <w:fldData xml:space="preserve">PEVuZE5vdGU+PENpdGU+PEF1dGhvcj5Ib2dhbjwvQXV0aG9yPjxZZWFyPjIwMDg8L1llYXI+PFJl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</w:fldData>
        </w:fldChar>
      </w:r>
      <w:r w:rsidR="00B33064">
        <w:rPr>
          <w:rFonts w:ascii="Times New Roman" w:hAnsi="Times New Roman" w:cs="Times New Roman"/>
          <w:sz w:val="24"/>
          <w:szCs w:val="24"/>
        </w:rPr>
        <w:instrText xml:space="preserve"> ADDIN EN.CITE </w:instrText>
      </w:r>
      <w:r w:rsidR="00B33064">
        <w:rPr>
          <w:rFonts w:ascii="Times New Roman" w:hAnsi="Times New Roman" w:cs="Times New Roman"/>
          <w:sz w:val="24"/>
          <w:szCs w:val="24"/>
        </w:rPr>
        <w:fldChar w:fldCharType="begin">
          <w:fldData xml:space="preserve">PEVuZE5vdGU+PENpdGU+PEF1dGhvcj5Ib2dhbjwvQXV0aG9yPjxZZWFyPjIwMDg8L1llYXI+PFJl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</w:fldData>
        </w:fldChar>
      </w:r>
      <w:r w:rsidR="00B33064">
        <w:rPr>
          <w:rFonts w:ascii="Times New Roman" w:hAnsi="Times New Roman" w:cs="Times New Roman"/>
          <w:sz w:val="24"/>
          <w:szCs w:val="24"/>
        </w:rPr>
        <w:instrText xml:space="preserve"> ADDIN EN.CITE.DATA </w:instrText>
      </w:r>
      <w:r w:rsidR="00B33064">
        <w:rPr>
          <w:rFonts w:ascii="Times New Roman" w:hAnsi="Times New Roman" w:cs="Times New Roman"/>
          <w:sz w:val="24"/>
          <w:szCs w:val="24"/>
        </w:rPr>
      </w:r>
      <w:r w:rsidR="00B33064">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33064">
        <w:rPr>
          <w:rFonts w:ascii="Times New Roman" w:hAnsi="Times New Roman" w:cs="Times New Roman"/>
          <w:noProof/>
          <w:sz w:val="24"/>
          <w:szCs w:val="24"/>
        </w:rPr>
        <w:t>(Agrawal &amp; Chadha, 2005;</w:t>
      </w:r>
      <w:r w:rsidR="00C00CAE">
        <w:rPr>
          <w:rFonts w:ascii="Times New Roman" w:hAnsi="Times New Roman" w:cs="Times New Roman"/>
          <w:noProof/>
          <w:sz w:val="24"/>
          <w:szCs w:val="24"/>
        </w:rPr>
        <w:t xml:space="preserve"> KPMG, 2006;</w:t>
      </w:r>
      <w:r w:rsidR="00B33064">
        <w:rPr>
          <w:rFonts w:ascii="Times New Roman" w:hAnsi="Times New Roman" w:cs="Times New Roman"/>
          <w:noProof/>
          <w:sz w:val="24"/>
          <w:szCs w:val="24"/>
        </w:rPr>
        <w:t xml:space="preserve"> Hogan et al., 2008)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54732">
        <w:rPr>
          <w:rFonts w:ascii="Times New Roman" w:hAnsi="Times New Roman" w:cs="Times New Roman"/>
          <w:sz w:val="24"/>
          <w:szCs w:val="24"/>
        </w:rPr>
        <w:t xml:space="preserve">Some of the higher profile cases of fraud include activities at </w:t>
      </w:r>
      <w:r>
        <w:rPr>
          <w:rFonts w:ascii="Times New Roman" w:hAnsi="Times New Roman" w:cs="Times New Roman"/>
          <w:sz w:val="24"/>
          <w:szCs w:val="24"/>
        </w:rPr>
        <w:t>Enr</w:t>
      </w:r>
      <w:r w:rsidR="00FC1CA4">
        <w:rPr>
          <w:rFonts w:ascii="Times New Roman" w:hAnsi="Times New Roman" w:cs="Times New Roman"/>
          <w:sz w:val="24"/>
          <w:szCs w:val="24"/>
        </w:rPr>
        <w:t xml:space="preserve">on, Tyco, WorldCom, and the </w:t>
      </w:r>
      <w:r>
        <w:rPr>
          <w:rFonts w:ascii="Times New Roman" w:hAnsi="Times New Roman" w:cs="Times New Roman"/>
          <w:sz w:val="24"/>
          <w:szCs w:val="24"/>
        </w:rPr>
        <w:t>Bernie Madoff scheme</w:t>
      </w:r>
      <w:r w:rsidR="00FC1CA4">
        <w:rPr>
          <w:rFonts w:ascii="Times New Roman" w:hAnsi="Times New Roman" w:cs="Times New Roman"/>
          <w:sz w:val="24"/>
          <w:szCs w:val="24"/>
        </w:rPr>
        <w:t>.</w:t>
      </w:r>
      <w:r w:rsidR="00A262AD">
        <w:rPr>
          <w:rFonts w:ascii="Times New Roman" w:hAnsi="Times New Roman" w:cs="Times New Roman"/>
          <w:sz w:val="24"/>
          <w:szCs w:val="24"/>
        </w:rPr>
        <w:t xml:space="preserve"> The increase in fraud discoveries has been attributed to increases in fraud cases </w:t>
      </w:r>
      <w:r w:rsidR="00354732">
        <w:rPr>
          <w:rFonts w:ascii="Times New Roman" w:hAnsi="Times New Roman" w:cs="Times New Roman"/>
          <w:sz w:val="24"/>
          <w:szCs w:val="24"/>
        </w:rPr>
        <w:t xml:space="preserve">as well as </w:t>
      </w:r>
      <w:r w:rsidR="00A262AD">
        <w:rPr>
          <w:rFonts w:ascii="Times New Roman" w:hAnsi="Times New Roman" w:cs="Times New Roman"/>
          <w:sz w:val="24"/>
          <w:szCs w:val="24"/>
        </w:rPr>
        <w:t xml:space="preserve">the rigorous controls and risk management systems adopted by organizations </w:t>
      </w:r>
      <w:r w:rsidR="007B7579" w:rsidRPr="004C7756">
        <w:rPr>
          <w:rFonts w:ascii="Times New Roman" w:hAnsi="Times New Roman" w:cs="Times New Roman"/>
          <w:sz w:val="24"/>
          <w:szCs w:val="24"/>
        </w:rPr>
        <w:t>(</w:t>
      </w:r>
      <w:r w:rsidR="004C7756">
        <w:rPr>
          <w:rFonts w:ascii="Times New Roman" w:hAnsi="Times New Roman" w:cs="Times New Roman"/>
          <w:sz w:val="24"/>
          <w:szCs w:val="24"/>
        </w:rPr>
        <w:t>PwC</w:t>
      </w:r>
      <w:r w:rsidR="007B7579" w:rsidRPr="004C7756">
        <w:rPr>
          <w:rFonts w:ascii="Times New Roman" w:hAnsi="Times New Roman" w:cs="Times New Roman"/>
          <w:sz w:val="24"/>
          <w:szCs w:val="24"/>
        </w:rPr>
        <w:t>, 2005).</w:t>
      </w:r>
      <w:r w:rsidR="00A262AD">
        <w:rPr>
          <w:rFonts w:ascii="Times New Roman" w:hAnsi="Times New Roman" w:cs="Times New Roman"/>
          <w:sz w:val="24"/>
          <w:szCs w:val="24"/>
        </w:rPr>
        <w:t xml:space="preserve"> </w:t>
      </w:r>
      <w:r w:rsidR="00354732">
        <w:rPr>
          <w:rFonts w:ascii="Times New Roman" w:hAnsi="Times New Roman" w:cs="Times New Roman"/>
          <w:sz w:val="24"/>
          <w:szCs w:val="24"/>
        </w:rPr>
        <w:t xml:space="preserve"> It has been estimated that a typical organization loses 5% of its revenue to fraud each year (ACFE, 2016</w:t>
      </w:r>
      <w:r w:rsidR="00C95A0A">
        <w:rPr>
          <w:rFonts w:ascii="Times New Roman" w:hAnsi="Times New Roman" w:cs="Times New Roman"/>
          <w:sz w:val="24"/>
          <w:szCs w:val="24"/>
        </w:rPr>
        <w:t>a</w:t>
      </w:r>
      <w:r w:rsidR="00354732">
        <w:rPr>
          <w:rFonts w:ascii="Times New Roman" w:hAnsi="Times New Roman" w:cs="Times New Roman"/>
          <w:sz w:val="24"/>
          <w:szCs w:val="24"/>
        </w:rPr>
        <w:t xml:space="preserve">).  In a 2009 survey conducted by </w:t>
      </w:r>
      <w:r w:rsidR="00354732">
        <w:rPr>
          <w:rFonts w:ascii="Times New Roman" w:hAnsi="Times New Roman" w:cs="Times New Roman"/>
          <w:sz w:val="24"/>
          <w:szCs w:val="24"/>
        </w:rPr>
        <w:lastRenderedPageBreak/>
        <w:t xml:space="preserve">PricewaterhouseCoopers LLP (PwC), PwC noted that 43% of all organizations surveyed across the globe reported increases in fraudulent </w:t>
      </w:r>
      <w:r w:rsidR="00354732" w:rsidRPr="006F4C31">
        <w:rPr>
          <w:rFonts w:ascii="Times New Roman" w:hAnsi="Times New Roman" w:cs="Times New Roman"/>
          <w:sz w:val="24"/>
          <w:szCs w:val="24"/>
        </w:rPr>
        <w:t>activity (PwC, 2009).</w:t>
      </w:r>
      <w:r w:rsidR="00354732">
        <w:rPr>
          <w:rFonts w:ascii="Times New Roman" w:hAnsi="Times New Roman" w:cs="Times New Roman"/>
          <w:sz w:val="24"/>
          <w:szCs w:val="24"/>
        </w:rPr>
        <w:t xml:space="preserve">  Firms have continued to try to address this issue over the last decade.</w:t>
      </w:r>
    </w:p>
    <w:p w14:paraId="75D7DB57" w14:textId="4F65EABA" w:rsidR="004151F5" w:rsidRDefault="001946C1" w:rsidP="00354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high-profile fraudulent activities led regulatory agencies to introduce reforms aimed at reducing the risk of such fraud</w:t>
      </w:r>
      <w:r w:rsidR="00FC1CA4">
        <w:rPr>
          <w:rFonts w:ascii="Times New Roman" w:hAnsi="Times New Roman" w:cs="Times New Roman"/>
          <w:sz w:val="24"/>
          <w:szCs w:val="24"/>
        </w:rPr>
        <w:t xml:space="preserve"> </w:t>
      </w:r>
      <w:r>
        <w:rPr>
          <w:rFonts w:ascii="Times New Roman" w:hAnsi="Times New Roman" w:cs="Times New Roman"/>
          <w:sz w:val="24"/>
          <w:szCs w:val="24"/>
        </w:rPr>
        <w:t xml:space="preserve">in the future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&lt;EndNote&gt;&lt;Cite&gt;&lt;Author&gt;Collier&lt;/Author&gt;&lt;Year&gt;2005&lt;/Year&gt;&lt;RecNum&gt;81&lt;/RecNum&gt;&lt;DisplayText&gt;(Collier &amp;amp; Agyei-Ampomah, 2005; Roybark, 2013)&lt;/DisplayText&gt;&lt;record&gt;&lt;rec-number&gt;81&lt;/rec-number&gt;&lt;foreign-keys&gt;&lt;key app="EN" db-id="2aa0rxsw7aasa2e5s53p005z2wvtfzavppz0" timestamp="1492411749"&gt;81&lt;/key&gt;&lt;/foreign-keys&gt;&lt;ref-type name="Book"&gt;6&lt;/ref-type&gt;&lt;contributors&gt;&lt;authors&gt;&lt;author&gt;Collier, Paul M&lt;/author&gt;&lt;author&gt;Agyei-Ampomah, Sam&lt;/author&gt;&lt;/authors&gt;&lt;/contributors&gt;&lt;titles&gt;&lt;title&gt;Management accounting-Risk and control strategy&lt;/title&gt;&lt;/titles&gt;&lt;dates&gt;&lt;year&gt;2005&lt;/year&gt;&lt;/dates&gt;&lt;publisher&gt;Elsevier&lt;/publisher&gt;&lt;isbn&gt;0750667168&lt;/isbn&gt;&lt;urls&gt;&lt;/urls&gt;&lt;/record&gt;&lt;/Cite&gt;&lt;Cite&gt;&lt;Author&gt;Roybark&lt;/Author&gt;&lt;Year&gt;2013&lt;/Year&gt;&lt;RecNum&gt;86&lt;/RecNum&gt;&lt;record&gt;&lt;rec-number&gt;86&lt;/rec-number&gt;&lt;foreign-keys&gt;&lt;key app="EN" db-id="2aa0rxsw7aasa2e5s53p005z2wvtfzavppz0" timestamp="1493829338"&gt;86&lt;/key&gt;&lt;/foreign-keys&gt;&lt;ref-type name="Journal Article"&gt;17&lt;/ref-type&gt;&lt;contributors&gt;&lt;authors&gt;&lt;author&gt;Roybark, Helen M&lt;/author&gt;&lt;/authors&gt;&lt;/contributors&gt;&lt;titles&gt;&lt;title&gt;An Analysis of Fraudulent Activities by Public Companies as Alleged in Accounting and Auditing Enforcement Releases Issued by the US Securities and Exchange Commission in 2011&lt;/title&gt;&lt;/titles&gt;&lt;dates&gt;&lt;year&gt;2013&lt;/year&gt;&lt;/dates&gt;&lt;urls&gt;&lt;/urls&gt;&lt;/record&gt;&lt;/Cite&gt;&lt;/EndNote&gt;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(Collier &amp; Agyei-Ampomah, 2005; Roybark, 2013)</w:t>
      </w:r>
      <w:r>
        <w:rPr>
          <w:rFonts w:ascii="Times New Roman" w:hAnsi="Times New Roman" w:cs="Times New Roman"/>
          <w:sz w:val="24"/>
          <w:szCs w:val="24"/>
        </w:rPr>
        <w:fldChar w:fldCharType="end"/>
      </w:r>
      <w:r w:rsidR="00FC1CA4">
        <w:rPr>
          <w:rFonts w:ascii="Times New Roman" w:hAnsi="Times New Roman" w:cs="Times New Roman"/>
          <w:sz w:val="24"/>
          <w:szCs w:val="24"/>
        </w:rPr>
        <w:t xml:space="preserve">. </w:t>
      </w:r>
      <w:r w:rsidR="00354732">
        <w:rPr>
          <w:rFonts w:ascii="Times New Roman" w:hAnsi="Times New Roman" w:cs="Times New Roman"/>
          <w:sz w:val="24"/>
          <w:szCs w:val="24"/>
        </w:rPr>
        <w:t xml:space="preserve"> Building on older reforms such as </w:t>
      </w:r>
      <w:r>
        <w:rPr>
          <w:rFonts w:ascii="Times New Roman" w:hAnsi="Times New Roman" w:cs="Times New Roman"/>
          <w:sz w:val="24"/>
          <w:szCs w:val="24"/>
        </w:rPr>
        <w:t>the U.S Foreign Corrupt Practices Act of 1977 (FCPA), the Federal Managers' Integrity Act of 1982,</w:t>
      </w:r>
      <w:r w:rsidR="00354732">
        <w:rPr>
          <w:rFonts w:ascii="Times New Roman" w:hAnsi="Times New Roman" w:cs="Times New Roman"/>
          <w:sz w:val="24"/>
          <w:szCs w:val="24"/>
        </w:rPr>
        <w:t xml:space="preserve"> and</w:t>
      </w:r>
      <w:r>
        <w:rPr>
          <w:rFonts w:ascii="Times New Roman" w:hAnsi="Times New Roman" w:cs="Times New Roman"/>
          <w:sz w:val="24"/>
          <w:szCs w:val="24"/>
        </w:rPr>
        <w:t xml:space="preserve"> the Organization for Economic Co-operation and Development Anti-Bribery Convention of 1997</w:t>
      </w:r>
      <w:r w:rsidR="00354732">
        <w:rPr>
          <w:rFonts w:ascii="Times New Roman" w:hAnsi="Times New Roman" w:cs="Times New Roman"/>
          <w:sz w:val="24"/>
          <w:szCs w:val="24"/>
        </w:rPr>
        <w:t xml:space="preserve">; more recent regulatory oversight has come from </w:t>
      </w:r>
      <w:r>
        <w:rPr>
          <w:rFonts w:ascii="Times New Roman" w:hAnsi="Times New Roman" w:cs="Times New Roman"/>
          <w:sz w:val="24"/>
          <w:szCs w:val="24"/>
        </w:rPr>
        <w:t>the Sarbanes-Oxley Act of 2002, the Federal Sentencing Guidelines of 2005, and the Dodd-Frank Wall Street Reform and Consumer Protection Act of 2</w:t>
      </w:r>
      <w:r w:rsidR="007B7579">
        <w:rPr>
          <w:rFonts w:ascii="Times New Roman" w:hAnsi="Times New Roman" w:cs="Times New Roman"/>
          <w:sz w:val="24"/>
          <w:szCs w:val="24"/>
        </w:rPr>
        <w:t>010 (ACFE</w:t>
      </w:r>
      <w:r>
        <w:rPr>
          <w:rFonts w:ascii="Times New Roman" w:hAnsi="Times New Roman" w:cs="Times New Roman"/>
          <w:sz w:val="24"/>
          <w:szCs w:val="24"/>
        </w:rPr>
        <w:t>, 2016</w:t>
      </w:r>
      <w:r w:rsidR="00DE1F2E">
        <w:rPr>
          <w:rFonts w:ascii="Times New Roman" w:hAnsi="Times New Roman" w:cs="Times New Roman"/>
          <w:sz w:val="24"/>
          <w:szCs w:val="24"/>
        </w:rPr>
        <w:t>b</w:t>
      </w:r>
      <w:r>
        <w:rPr>
          <w:rFonts w:ascii="Times New Roman" w:hAnsi="Times New Roman" w:cs="Times New Roman"/>
          <w:sz w:val="24"/>
          <w:szCs w:val="24"/>
        </w:rPr>
        <w:t xml:space="preserve">). </w:t>
      </w:r>
      <w:r w:rsidR="00354732">
        <w:rPr>
          <w:rFonts w:ascii="Times New Roman" w:hAnsi="Times New Roman" w:cs="Times New Roman"/>
          <w:sz w:val="24"/>
          <w:szCs w:val="24"/>
        </w:rPr>
        <w:t xml:space="preserve"> </w:t>
      </w:r>
      <w:r>
        <w:rPr>
          <w:rFonts w:ascii="Times New Roman" w:hAnsi="Times New Roman" w:cs="Times New Roman"/>
          <w:sz w:val="24"/>
          <w:szCs w:val="24"/>
        </w:rPr>
        <w:t>Fraud risk management</w:t>
      </w:r>
      <w:r w:rsidR="00354732">
        <w:rPr>
          <w:rFonts w:ascii="Times New Roman" w:hAnsi="Times New Roman" w:cs="Times New Roman"/>
          <w:sz w:val="24"/>
          <w:szCs w:val="24"/>
        </w:rPr>
        <w:t xml:space="preserve">, including regulatory compliance, are </w:t>
      </w:r>
      <w:r>
        <w:rPr>
          <w:rFonts w:ascii="Times New Roman" w:hAnsi="Times New Roman" w:cs="Times New Roman"/>
          <w:sz w:val="24"/>
          <w:szCs w:val="24"/>
        </w:rPr>
        <w:t>therefore</w:t>
      </w:r>
      <w:r w:rsidR="00354732">
        <w:rPr>
          <w:rFonts w:ascii="Times New Roman" w:hAnsi="Times New Roman" w:cs="Times New Roman"/>
          <w:sz w:val="24"/>
          <w:szCs w:val="24"/>
        </w:rPr>
        <w:t xml:space="preserve"> </w:t>
      </w:r>
      <w:r>
        <w:rPr>
          <w:rFonts w:ascii="Times New Roman" w:hAnsi="Times New Roman" w:cs="Times New Roman"/>
          <w:sz w:val="24"/>
          <w:szCs w:val="24"/>
        </w:rPr>
        <w:t xml:space="preserve">a necessary element for many businesses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&lt;EndNote&gt;&lt;Cite&gt;&lt;Author&gt;KPMG&lt;/Author&gt;&lt;Year&gt;2006&lt;/Year&gt;&lt;RecNum&gt;79&lt;/RecNum&gt;&lt;DisplayText&gt;(KPMG, 2006)&lt;/DisplayText&gt;&lt;record&gt;&lt;rec-number&gt;79&lt;/rec-number&gt;&lt;foreign-keys&gt;&lt;key app="EN" db-id="2aa0rxsw7aasa2e5s53p005z2wvtfzavppz0" timestamp="1492410215"&gt;79&lt;/key&gt;&lt;/foreign-keys&gt;&lt;ref-type name="Generic"&gt;13&lt;/ref-type&gt;&lt;contributors&gt;&lt;authors&gt;&lt;author&gt;KPMG&lt;/author&gt;&lt;/authors&gt;&lt;/contributors&gt;&lt;titles&gt;&lt;title&gt;Fraud risk management&lt;/title&gt;&lt;/titles&gt;&lt;dates&gt;&lt;year&gt;2006&lt;/year&gt;&lt;/dates&gt;&lt;publisher&gt;KPMG&lt;/publisher&gt;&lt;urls&gt;&lt;/urls&gt;&lt;/record&gt;&lt;/Cite&gt;&lt;/EndNote&gt;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(KPMG, 2006)</w:t>
      </w:r>
      <w:r>
        <w:rPr>
          <w:rFonts w:ascii="Times New Roman" w:hAnsi="Times New Roman" w:cs="Times New Roman"/>
          <w:sz w:val="24"/>
          <w:szCs w:val="24"/>
        </w:rPr>
        <w:fldChar w:fldCharType="end"/>
      </w:r>
      <w:r>
        <w:rPr>
          <w:rFonts w:ascii="Times New Roman" w:hAnsi="Times New Roman" w:cs="Times New Roman"/>
          <w:sz w:val="24"/>
          <w:szCs w:val="24"/>
        </w:rPr>
        <w:t>.</w:t>
      </w:r>
    </w:p>
    <w:p w14:paraId="03D4A4BA" w14:textId="52463C3F" w:rsidR="004151F5" w:rsidRDefault="001946C1" w:rsidP="00354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Fraudulent financial reporting has been shown to have a nexus with weak corporate governance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&lt;EndNote&gt;&lt;Cite&gt;&lt;Author&gt;Dechow&lt;/Author&gt;&lt;Year&gt;1996&lt;/Year&gt;&lt;RecNum&gt;87&lt;/RecNum&gt;&lt;DisplayText&gt;(Dechow, Sloan, &amp;amp; Sweeney, 1996)&lt;/DisplayText&gt;&lt;record&gt;&lt;rec-number&gt;87&lt;/rec-number&gt;&lt;foreign-keys&gt;&lt;key app="EN" db-id="2aa0rxsw7aasa2e5s53p005z2wvtfzavppz0" timestamp="1493829796"&gt;87&lt;/key&gt;&lt;/foreign-keys&gt;&lt;ref-type name="Journal Article"&gt;17&lt;/ref-type&gt;&lt;contributors&gt;&lt;authors&gt;&lt;author&gt;Dechow, Patricia M&lt;/author&gt;&lt;author&gt;Sloan, Richard G&lt;/author&gt;&lt;author&gt;Sweeney, Amy P&lt;/author&gt;&lt;/authors&gt;&lt;/contributors&gt;&lt;titles&gt;&lt;title&gt;Causes and consequences of earnings manipulation: An analysis of firms subject to enforcement actions by the SEC&lt;/title&gt;&lt;secondary-title&gt;Contemporary accounting research&lt;/secondary-title&gt;&lt;/titles&gt;&lt;periodical&gt;&lt;full-title&gt;Contemporary accounting research&lt;/full-title&gt;&lt;/periodical&gt;&lt;pages&gt;1-36&lt;/pages&gt;&lt;volume&gt;13&lt;/volume&gt;&lt;number&gt;1&lt;/number&gt;&lt;dates&gt;&lt;year&gt;1996&lt;/year&gt;&lt;/dates&gt;&lt;isbn&gt;1911-3846&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(Dechow, Sloan, &amp; Sweeney, 1996)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21E30">
        <w:rPr>
          <w:rFonts w:ascii="Times New Roman" w:hAnsi="Times New Roman" w:cs="Times New Roman"/>
          <w:sz w:val="24"/>
          <w:szCs w:val="24"/>
        </w:rPr>
        <w:t xml:space="preserve"> </w:t>
      </w:r>
      <w:r>
        <w:rPr>
          <w:rFonts w:ascii="Times New Roman" w:hAnsi="Times New Roman" w:cs="Times New Roman"/>
          <w:sz w:val="24"/>
          <w:szCs w:val="24"/>
        </w:rPr>
        <w:t xml:space="preserve">Corporate governance elements such as the board of directors and the audit committee play significant roles in the financial reporting process. </w:t>
      </w:r>
      <w:r w:rsidR="00A21E30">
        <w:rPr>
          <w:rFonts w:ascii="Times New Roman" w:hAnsi="Times New Roman" w:cs="Times New Roman"/>
          <w:sz w:val="24"/>
          <w:szCs w:val="24"/>
        </w:rPr>
        <w:t xml:space="preserve"> </w:t>
      </w:r>
      <w:r>
        <w:rPr>
          <w:rFonts w:ascii="Times New Roman" w:hAnsi="Times New Roman" w:cs="Times New Roman"/>
          <w:sz w:val="24"/>
          <w:szCs w:val="24"/>
        </w:rPr>
        <w:t>Organizations that have shown weaknesses in these bodies have been determined empirically to</w:t>
      </w:r>
      <w:r w:rsidR="00EC1A20">
        <w:rPr>
          <w:rFonts w:ascii="Times New Roman" w:hAnsi="Times New Roman" w:cs="Times New Roman"/>
          <w:sz w:val="24"/>
          <w:szCs w:val="24"/>
        </w:rPr>
        <w:t xml:space="preserve"> be more likely to</w:t>
      </w:r>
      <w:r>
        <w:rPr>
          <w:rFonts w:ascii="Times New Roman" w:hAnsi="Times New Roman" w:cs="Times New Roman"/>
          <w:sz w:val="24"/>
          <w:szCs w:val="24"/>
        </w:rPr>
        <w:t xml:space="preserve"> have produced fraudulent financial statements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&lt;EndNote&gt;&lt;Cite&gt;&lt;Author&gt;Beasley&lt;/Author&gt;&lt;Year&gt;1996&lt;/Year&gt;&lt;RecNum&gt;88&lt;/RecNum&gt;&lt;DisplayText&gt;(M. S. Beasley, 1996)&lt;/DisplayText&gt;&lt;record&gt;&lt;rec-number&gt;88&lt;/rec-number&gt;&lt;foreign-keys&gt;&lt;key app="EN" db-id="2aa0rxsw7aasa2e5s53p005z2wvtfzavppz0" timestamp="1493842009"&gt;88&lt;/key&gt;&lt;/foreign-keys&gt;&lt;ref-type name="Journal Article"&gt;17&lt;/ref-type&gt;&lt;contributors&gt;&lt;authors&gt;&lt;author&gt;Beasley, Mark S&lt;/author&gt;&lt;/authors&gt;&lt;/contributors&gt;&lt;titles&gt;&lt;title&gt;An empirical analysis of the relation between the board of director composition and financial statement fraud&lt;/title&gt;&lt;secondary-title&gt;Accounting review&lt;/secondary-title&gt;&lt;/titles&gt;&lt;periodical&gt;&lt;full-title&gt;Accounting Review&lt;/full-title&gt;&lt;/periodical&gt;&lt;pages&gt;443-465&lt;/pages&gt;&lt;dates&gt;&lt;year&gt;1996&lt;/year&gt;&lt;/dates&gt;&lt;isbn&gt;0001-4826&lt;/isbn&gt;&lt;urls&gt;&lt;/urls&gt;&lt;/record&gt;&lt;/Cite&gt;&lt;/EndNote&gt;</w:instrText>
      </w:r>
      <w:r>
        <w:rPr>
          <w:rFonts w:ascii="Times New Roman" w:hAnsi="Times New Roman" w:cs="Times New Roman"/>
          <w:sz w:val="24"/>
          <w:szCs w:val="24"/>
        </w:rPr>
        <w:fldChar w:fldCharType="separate"/>
      </w:r>
      <w:r w:rsidR="00C00CAE">
        <w:rPr>
          <w:rFonts w:ascii="Times New Roman" w:hAnsi="Times New Roman" w:cs="Times New Roman"/>
          <w:noProof/>
          <w:sz w:val="24"/>
          <w:szCs w:val="24"/>
        </w:rPr>
        <w:t>(</w:t>
      </w:r>
      <w:r w:rsidR="00B33064">
        <w:rPr>
          <w:rFonts w:ascii="Times New Roman" w:hAnsi="Times New Roman" w:cs="Times New Roman"/>
          <w:noProof/>
          <w:sz w:val="24"/>
          <w:szCs w:val="24"/>
        </w:rPr>
        <w:t>Beasley, 1996)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21E30">
        <w:rPr>
          <w:rFonts w:ascii="Times New Roman" w:hAnsi="Times New Roman" w:cs="Times New Roman"/>
          <w:sz w:val="24"/>
          <w:szCs w:val="24"/>
        </w:rPr>
        <w:t xml:space="preserve"> </w:t>
      </w:r>
      <w:r w:rsidR="00FC1CA4">
        <w:rPr>
          <w:rFonts w:ascii="Times New Roman" w:hAnsi="Times New Roman" w:cs="Times New Roman"/>
          <w:sz w:val="24"/>
          <w:szCs w:val="24"/>
        </w:rPr>
        <w:t>In addition, research suggests that</w:t>
      </w:r>
      <w:r w:rsidR="00EC1A20">
        <w:rPr>
          <w:rFonts w:ascii="Times New Roman" w:hAnsi="Times New Roman" w:cs="Times New Roman"/>
          <w:sz w:val="24"/>
          <w:szCs w:val="24"/>
        </w:rPr>
        <w:t xml:space="preserve"> weak internal controls have contributed to fraudulent financial reporting </w:t>
      </w:r>
      <w:r w:rsidR="00EC1A20">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&lt;EndNote&gt;&lt;Cite&gt;&lt;Author&gt;Bell&lt;/Author&gt;&lt;Year&gt;2000&lt;/Year&gt;&lt;RecNum&gt;90&lt;/RecNum&gt;&lt;DisplayText&gt;(Bell &amp;amp; Carcello, 2000)&lt;/DisplayText&gt;&lt;record&gt;&lt;rec-number&gt;90&lt;/rec-number&gt;&lt;foreign-keys&gt;&lt;key app="EN" db-id="2aa0rxsw7aasa2e5s53p005z2wvtfzavppz0" timestamp="1493842549"&gt;90&lt;/key&gt;&lt;/foreign-keys&gt;&lt;ref-type name="Journal Article"&gt;17&lt;/ref-type&gt;&lt;contributors&gt;&lt;authors&gt;&lt;author&gt;Bell, Timothy B&lt;/author&gt;&lt;author&gt;Carcello, Joseph V&lt;/author&gt;&lt;/authors&gt;&lt;/contributors&gt;&lt;titles&gt;&lt;title&gt;A decision aid for assessing the likelihood of fraudulent financial reporting&lt;/title&gt;&lt;secondary-title&gt;Auditing: A Journal of Practice &amp;amp; Theory&lt;/secondary-title&gt;&lt;/titles&gt;&lt;periodical&gt;&lt;full-title&gt;Auditing: A Journal of Practice &amp;amp; Theory&lt;/full-title&gt;&lt;/periodical&gt;&lt;pages&gt;169-184&lt;/pages&gt;&lt;volume&gt;19&lt;/volume&gt;&lt;number&gt;1&lt;/number&gt;&lt;dates&gt;&lt;year&gt;2000&lt;/year&gt;&lt;/dates&gt;&lt;isbn&gt;0278-0380&lt;/isbn&gt;&lt;urls&gt;&lt;/urls&gt;&lt;/record&gt;&lt;/Cite&gt;&lt;/EndNote&gt;</w:instrText>
      </w:r>
      <w:r w:rsidR="00EC1A20">
        <w:rPr>
          <w:rFonts w:ascii="Times New Roman" w:hAnsi="Times New Roman" w:cs="Times New Roman"/>
          <w:sz w:val="24"/>
          <w:szCs w:val="24"/>
        </w:rPr>
        <w:fldChar w:fldCharType="separate"/>
      </w:r>
      <w:r w:rsidR="00B33064">
        <w:rPr>
          <w:rFonts w:ascii="Times New Roman" w:hAnsi="Times New Roman" w:cs="Times New Roman"/>
          <w:noProof/>
          <w:sz w:val="24"/>
          <w:szCs w:val="24"/>
        </w:rPr>
        <w:t>(Bell &amp; Carcello, 2000)</w:t>
      </w:r>
      <w:r w:rsidR="00EC1A20">
        <w:rPr>
          <w:rFonts w:ascii="Times New Roman" w:hAnsi="Times New Roman" w:cs="Times New Roman"/>
          <w:sz w:val="24"/>
          <w:szCs w:val="24"/>
        </w:rPr>
        <w:fldChar w:fldCharType="end"/>
      </w:r>
      <w:r w:rsidR="00EC1A20">
        <w:rPr>
          <w:rFonts w:ascii="Times New Roman" w:hAnsi="Times New Roman" w:cs="Times New Roman"/>
          <w:sz w:val="24"/>
          <w:szCs w:val="24"/>
        </w:rPr>
        <w:t>.</w:t>
      </w:r>
      <w:r w:rsidR="00C00CAE">
        <w:rPr>
          <w:rFonts w:ascii="Times New Roman" w:hAnsi="Times New Roman" w:cs="Times New Roman"/>
          <w:sz w:val="24"/>
          <w:szCs w:val="24"/>
        </w:rPr>
        <w:t xml:space="preserve"> </w:t>
      </w:r>
      <w:r w:rsidR="00A21E30">
        <w:rPr>
          <w:rFonts w:ascii="Times New Roman" w:hAnsi="Times New Roman" w:cs="Times New Roman"/>
          <w:sz w:val="24"/>
          <w:szCs w:val="24"/>
        </w:rPr>
        <w:t xml:space="preserve"> </w:t>
      </w:r>
      <w:r w:rsidR="00EC1A20">
        <w:rPr>
          <w:rFonts w:ascii="Times New Roman" w:hAnsi="Times New Roman" w:cs="Times New Roman"/>
          <w:sz w:val="24"/>
          <w:szCs w:val="24"/>
        </w:rPr>
        <w:t>On the other hand, i</w:t>
      </w:r>
      <w:r>
        <w:rPr>
          <w:rFonts w:ascii="Times New Roman" w:hAnsi="Times New Roman" w:cs="Times New Roman"/>
          <w:sz w:val="24"/>
          <w:szCs w:val="24"/>
        </w:rPr>
        <w:t xml:space="preserve">t has been </w:t>
      </w:r>
      <w:r w:rsidR="00A21E30">
        <w:rPr>
          <w:rFonts w:ascii="Times New Roman" w:hAnsi="Times New Roman" w:cs="Times New Roman"/>
          <w:sz w:val="24"/>
          <w:szCs w:val="24"/>
        </w:rPr>
        <w:t>shown t</w:t>
      </w:r>
      <w:r>
        <w:rPr>
          <w:rFonts w:ascii="Times New Roman" w:hAnsi="Times New Roman" w:cs="Times New Roman"/>
          <w:sz w:val="24"/>
          <w:szCs w:val="24"/>
        </w:rPr>
        <w:t xml:space="preserve">hat effective internal controls </w:t>
      </w:r>
      <w:r w:rsidR="00B66CA0">
        <w:rPr>
          <w:rFonts w:ascii="Times New Roman" w:hAnsi="Times New Roman" w:cs="Times New Roman"/>
          <w:sz w:val="24"/>
          <w:szCs w:val="24"/>
        </w:rPr>
        <w:t>attenuates</w:t>
      </w:r>
      <w:r>
        <w:rPr>
          <w:rFonts w:ascii="Times New Roman" w:hAnsi="Times New Roman" w:cs="Times New Roman"/>
          <w:sz w:val="24"/>
          <w:szCs w:val="24"/>
        </w:rPr>
        <w:t xml:space="preserve"> the po</w:t>
      </w:r>
      <w:r w:rsidR="00D05754">
        <w:rPr>
          <w:rFonts w:ascii="Times New Roman" w:hAnsi="Times New Roman" w:cs="Times New Roman"/>
          <w:sz w:val="24"/>
          <w:szCs w:val="24"/>
        </w:rPr>
        <w:t>ssibility of business failure and</w:t>
      </w:r>
      <w:r>
        <w:rPr>
          <w:rFonts w:ascii="Times New Roman" w:hAnsi="Times New Roman" w:cs="Times New Roman"/>
          <w:sz w:val="24"/>
          <w:szCs w:val="24"/>
        </w:rPr>
        <w:t xml:space="preserve"> fraudulent financial reporting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&lt;EndNote&gt;&lt;Cite&gt;&lt;Author&gt;Chang&lt;/Author&gt;&lt;Year&gt;2014&lt;/Year&gt;&lt;RecNum&gt;89&lt;/RecNum&gt;&lt;DisplayText&gt;(Chang, Yen, Chang, &amp;amp; Jan, 2014)&lt;/DisplayText&gt;&lt;record&gt;&lt;rec-number&gt;89&lt;/rec-number&gt;&lt;foreign-keys&gt;&lt;key app="EN" db-id="2aa0rxsw7aasa2e5s53p005z2wvtfzavppz0" timestamp="1493842459"&gt;89&lt;/key&gt;&lt;/foreign-keys&gt;&lt;ref-type name="Journal Article"&gt;17&lt;/ref-type&gt;&lt;contributors&gt;&lt;authors&gt;&lt;author&gt;Chang, She-I&lt;/author&gt;&lt;author&gt;Yen, David C&lt;/author&gt;&lt;author&gt;Chang, I-Cheng&lt;/author&gt;&lt;author&gt;Jan, Derek&lt;/author&gt;&lt;/authors&gt;&lt;/contributors&gt;&lt;titles&gt;&lt;title&gt;Internal control framework for a compliant ERP system&lt;/title&gt;&lt;secondary-title&gt;Information &amp;amp; Management&lt;/secondary-title&gt;&lt;/titles&gt;&lt;periodical&gt;&lt;full-title&gt;Information &amp;amp; Management&lt;/full-title&gt;&lt;/periodical&gt;&lt;pages&gt;187-205&lt;/pages&gt;&lt;volume&gt;51&lt;/volume&gt;&lt;number&gt;2&lt;/number&gt;&lt;dates&gt;&lt;year&gt;2014&lt;/year&gt;&lt;/dates&gt;&lt;isbn&gt;0378-7206&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(Chang, Yen, Chang, &amp; Jan, 2014)</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FC02BD8" w14:textId="48174EBC" w:rsidR="004151F5" w:rsidRDefault="001946C1" w:rsidP="00354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Businesses and organizations operate in a constantly changing environment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&lt;EndNote&gt;&lt;Cite&gt;&lt;Author&gt;Emery&lt;/Author&gt;&lt;Year&gt;1965&lt;/Year&gt;&lt;RecNum&gt;91&lt;/RecNum&gt;&lt;DisplayText&gt;(Emery &amp;amp; Trist, 1965)&lt;/DisplayText&gt;&lt;record&gt;&lt;rec-number&gt;91&lt;/rec-number&gt;&lt;foreign-keys&gt;&lt;key app="EN" db-id="2aa0rxsw7aasa2e5s53p005z2wvtfzavppz0" timestamp="1493843336"&gt;91&lt;/key&gt;&lt;/foreign-keys&gt;&lt;ref-type name="Journal Article"&gt;17&lt;/ref-type&gt;&lt;contributors&gt;&lt;authors&gt;&lt;author&gt;Emery, Fred E&lt;/author&gt;&lt;author&gt;Trist, Eric L&lt;/author&gt;&lt;/authors&gt;&lt;/contributors&gt;&lt;titles&gt;&lt;title&gt;The causal texture of organizational environments&lt;/title&gt;&lt;secondary-title&gt;Human relations&lt;/secondary-title&gt;&lt;/titles&gt;&lt;periodical&gt;&lt;full-title&gt;Human relations&lt;/full-title&gt;&lt;/periodical&gt;&lt;pages&gt;21-32&lt;/pages&gt;&lt;volume&gt;18&lt;/volume&gt;&lt;number&gt;1&lt;/number&gt;&lt;dates&gt;&lt;year&gt;1965&lt;/year&gt;&lt;/dates&gt;&lt;isbn&gt;0018-7267&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(Emery &amp; Trist, 1965)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C291F">
        <w:rPr>
          <w:rFonts w:ascii="Times New Roman" w:hAnsi="Times New Roman" w:cs="Times New Roman"/>
          <w:sz w:val="24"/>
          <w:szCs w:val="24"/>
        </w:rPr>
        <w:t xml:space="preserve"> </w:t>
      </w:r>
      <w:r>
        <w:rPr>
          <w:rFonts w:ascii="Times New Roman" w:hAnsi="Times New Roman" w:cs="Times New Roman"/>
          <w:sz w:val="24"/>
          <w:szCs w:val="24"/>
        </w:rPr>
        <w:t xml:space="preserve">However, it is important to note that these changes may not be the same for all organizations. </w:t>
      </w:r>
      <w:r w:rsidR="004C291F">
        <w:rPr>
          <w:rFonts w:ascii="Times New Roman" w:hAnsi="Times New Roman" w:cs="Times New Roman"/>
          <w:sz w:val="24"/>
          <w:szCs w:val="24"/>
        </w:rPr>
        <w:t xml:space="preserve"> </w:t>
      </w:r>
      <w:r>
        <w:rPr>
          <w:rFonts w:ascii="Times New Roman" w:hAnsi="Times New Roman" w:cs="Times New Roman"/>
          <w:sz w:val="24"/>
          <w:szCs w:val="24"/>
        </w:rPr>
        <w:t xml:space="preserve">The changing environment may be such that some organizations experience </w:t>
      </w:r>
      <w:r>
        <w:rPr>
          <w:rFonts w:ascii="Times New Roman" w:hAnsi="Times New Roman" w:cs="Times New Roman"/>
          <w:sz w:val="24"/>
          <w:szCs w:val="24"/>
        </w:rPr>
        <w:lastRenderedPageBreak/>
        <w:t xml:space="preserve">relatively stable environments while other experience a rather turbulent environment. </w:t>
      </w:r>
      <w:r w:rsidR="004C291F">
        <w:rPr>
          <w:rFonts w:ascii="Times New Roman" w:hAnsi="Times New Roman" w:cs="Times New Roman"/>
          <w:sz w:val="24"/>
          <w:szCs w:val="24"/>
        </w:rPr>
        <w:t xml:space="preserve"> </w:t>
      </w:r>
      <w:r>
        <w:rPr>
          <w:rFonts w:ascii="Times New Roman" w:hAnsi="Times New Roman" w:cs="Times New Roman"/>
          <w:sz w:val="24"/>
          <w:szCs w:val="24"/>
        </w:rPr>
        <w:t xml:space="preserve">Thus, organizations operate in a changing environmental continuum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&lt;EndNote&gt;&lt;Cite&gt;&lt;Author&gt;Smart&lt;/Author&gt;&lt;Year&gt;1984&lt;/Year&gt;&lt;RecNum&gt;92&lt;/RecNum&gt;&lt;DisplayText&gt;(Smart &amp;amp; Vertinsky, 1984)&lt;/DisplayText&gt;&lt;record&gt;&lt;rec-number&gt;92&lt;/rec-number&gt;&lt;foreign-keys&gt;&lt;key app="EN" db-id="2aa0rxsw7aasa2e5s53p005z2wvtfzavppz0" timestamp="1493843517"&gt;92&lt;/key&gt;&lt;/foreign-keys&gt;&lt;ref-type name="Journal Article"&gt;17&lt;/ref-type&gt;&lt;contributors&gt;&lt;authors&gt;&lt;author&gt;Smart, Carolyne&lt;/author&gt;&lt;author&gt;Vertinsky, Ilan&lt;/author&gt;&lt;/authors&gt;&lt;/contributors&gt;&lt;titles&gt;&lt;title&gt;Strategy and the environment: A study of corporate responses to crises&lt;/title&gt;&lt;secondary-title&gt;Strategic management journal&lt;/secondary-title&gt;&lt;/titles&gt;&lt;periodical&gt;&lt;full-title&gt;Strategic management journal&lt;/full-title&gt;&lt;/periodical&gt;&lt;pages&gt;199-213&lt;/pages&gt;&lt;volume&gt;5&lt;/volume&gt;&lt;number&gt;3&lt;/number&gt;&lt;dates&gt;&lt;year&gt;1984&lt;/year&gt;&lt;/dates&gt;&lt;isbn&gt;1097-0266&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(Smart &amp; Vertinsky, 1984)</w:t>
      </w:r>
      <w:r>
        <w:rPr>
          <w:rFonts w:ascii="Times New Roman" w:hAnsi="Times New Roman" w:cs="Times New Roman"/>
          <w:sz w:val="24"/>
          <w:szCs w:val="24"/>
        </w:rPr>
        <w:fldChar w:fldCharType="end"/>
      </w:r>
      <w:r w:rsidR="00EC1A20">
        <w:rPr>
          <w:rFonts w:ascii="Times New Roman" w:hAnsi="Times New Roman" w:cs="Times New Roman"/>
          <w:sz w:val="24"/>
          <w:szCs w:val="24"/>
        </w:rPr>
        <w:t xml:space="preserve"> and may face </w:t>
      </w:r>
      <w:r>
        <w:rPr>
          <w:rFonts w:ascii="Times New Roman" w:hAnsi="Times New Roman" w:cs="Times New Roman"/>
          <w:sz w:val="24"/>
          <w:szCs w:val="24"/>
        </w:rPr>
        <w:t>different fraud schemes based on the environment</w:t>
      </w:r>
      <w:r w:rsidR="00EC1A20">
        <w:rPr>
          <w:rFonts w:ascii="Times New Roman" w:hAnsi="Times New Roman" w:cs="Times New Roman"/>
          <w:sz w:val="24"/>
          <w:szCs w:val="24"/>
        </w:rPr>
        <w:t>s</w:t>
      </w:r>
      <w:r>
        <w:rPr>
          <w:rFonts w:ascii="Times New Roman" w:hAnsi="Times New Roman" w:cs="Times New Roman"/>
          <w:sz w:val="24"/>
          <w:szCs w:val="24"/>
        </w:rPr>
        <w:t xml:space="preserve"> in which they exist</w:t>
      </w:r>
      <w:r w:rsidR="00EC1A20">
        <w:rPr>
          <w:rFonts w:ascii="Times New Roman" w:hAnsi="Times New Roman" w:cs="Times New Roman"/>
          <w:sz w:val="24"/>
          <w:szCs w:val="24"/>
        </w:rPr>
        <w:t>.</w:t>
      </w:r>
      <w:r>
        <w:rPr>
          <w:rFonts w:ascii="Times New Roman" w:hAnsi="Times New Roman" w:cs="Times New Roman"/>
          <w:sz w:val="24"/>
          <w:szCs w:val="24"/>
        </w:rPr>
        <w:t xml:space="preserve"> </w:t>
      </w:r>
    </w:p>
    <w:p w14:paraId="55676BD0" w14:textId="0943F7EF" w:rsidR="004151F5" w:rsidRDefault="001946C1" w:rsidP="00354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environment is </w:t>
      </w:r>
      <w:r w:rsidR="00EC1A20">
        <w:rPr>
          <w:rFonts w:ascii="Times New Roman" w:hAnsi="Times New Roman" w:cs="Times New Roman"/>
          <w:sz w:val="24"/>
          <w:szCs w:val="24"/>
        </w:rPr>
        <w:t>a</w:t>
      </w:r>
      <w:r>
        <w:rPr>
          <w:rFonts w:ascii="Times New Roman" w:hAnsi="Times New Roman" w:cs="Times New Roman"/>
          <w:sz w:val="24"/>
          <w:szCs w:val="24"/>
        </w:rPr>
        <w:t xml:space="preserve"> contingency variable. </w:t>
      </w:r>
      <w:r w:rsidR="004C291F">
        <w:rPr>
          <w:rFonts w:ascii="Times New Roman" w:hAnsi="Times New Roman" w:cs="Times New Roman"/>
          <w:sz w:val="24"/>
          <w:szCs w:val="24"/>
        </w:rPr>
        <w:t xml:space="preserve"> </w:t>
      </w:r>
      <w:r>
        <w:rPr>
          <w:rFonts w:ascii="Times New Roman" w:hAnsi="Times New Roman" w:cs="Times New Roman"/>
          <w:sz w:val="24"/>
          <w:szCs w:val="24"/>
        </w:rPr>
        <w:t>The organizational environment tends to be h</w:t>
      </w:r>
      <w:r w:rsidR="00442DF0">
        <w:rPr>
          <w:rFonts w:ascii="Times New Roman" w:hAnsi="Times New Roman" w:cs="Times New Roman"/>
          <w:sz w:val="24"/>
          <w:szCs w:val="24"/>
        </w:rPr>
        <w:t xml:space="preserve">ighly </w:t>
      </w:r>
      <w:r>
        <w:rPr>
          <w:rFonts w:ascii="Times New Roman" w:hAnsi="Times New Roman" w:cs="Times New Roman"/>
          <w:sz w:val="24"/>
          <w:szCs w:val="24"/>
        </w:rPr>
        <w:t xml:space="preserve">uncertain because of future changes that might impact the organization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&lt;EndNote&gt;&lt;Cite&gt;&lt;Author&gt;Gordon&lt;/Author&gt;&lt;Year&gt;2009&lt;/Year&gt;&lt;RecNum&gt;93&lt;/RecNum&gt;&lt;DisplayText&gt;(Gordon, Loeb, &amp;amp; Tseng, 2009)&lt;/DisplayText&gt;&lt;record&gt;&lt;rec-number&gt;93&lt;/rec-number&gt;&lt;foreign-keys&gt;&lt;key app="EN" db-id="2aa0rxsw7aasa2e5s53p005z2wvtfzavppz0" timestamp="1493843720"&gt;93&lt;/key&gt;&lt;/foreign-keys&gt;&lt;ref-type name="Journal Article"&gt;17&lt;/ref-type&gt;&lt;contributors&gt;&lt;authors&gt;&lt;author&gt;Gordon, Lawrence A&lt;/author&gt;&lt;author&gt;Loeb, Martin P&lt;/author&gt;&lt;author&gt;Tseng, Chih-Yang&lt;/author&gt;&lt;/authors&gt;&lt;/contributors&gt;&lt;titles&gt;&lt;title&gt;Enterprise risk management and firm performance: A contingency perspective&lt;/title&gt;&lt;secondary-title&gt;Journal of Accounting and Public Policy&lt;/secondary-title&gt;&lt;/titles&gt;&lt;periodical&gt;&lt;full-title&gt;Journal of Accounting and Public Policy&lt;/full-title&gt;&lt;/periodical&gt;&lt;pages&gt;301-327&lt;/pages&gt;&lt;volume&gt;28&lt;/volume&gt;&lt;number&gt;4&lt;/number&gt;&lt;dates&gt;&lt;year&gt;2009&lt;/year&gt;&lt;/dates&gt;&lt;isbn&gt;0278-4254&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(Gordon, Loeb, &amp; Tseng, 2009)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C291F">
        <w:rPr>
          <w:rFonts w:ascii="Times New Roman" w:hAnsi="Times New Roman" w:cs="Times New Roman"/>
          <w:sz w:val="24"/>
          <w:szCs w:val="24"/>
        </w:rPr>
        <w:t xml:space="preserve"> </w:t>
      </w:r>
      <w:r>
        <w:rPr>
          <w:rFonts w:ascii="Times New Roman" w:hAnsi="Times New Roman" w:cs="Times New Roman"/>
          <w:sz w:val="24"/>
          <w:szCs w:val="24"/>
        </w:rPr>
        <w:t>These uncertainties c</w:t>
      </w:r>
      <w:r w:rsidR="00442DF0">
        <w:rPr>
          <w:rFonts w:ascii="Times New Roman" w:hAnsi="Times New Roman" w:cs="Times New Roman"/>
          <w:sz w:val="24"/>
          <w:szCs w:val="24"/>
        </w:rPr>
        <w:t>an</w:t>
      </w:r>
      <w:r>
        <w:rPr>
          <w:rFonts w:ascii="Times New Roman" w:hAnsi="Times New Roman" w:cs="Times New Roman"/>
          <w:sz w:val="24"/>
          <w:szCs w:val="24"/>
        </w:rPr>
        <w:t xml:space="preserve"> provide fraudsters with novelty fraud schemes that will negatively impact businesses.</w:t>
      </w:r>
      <w:r w:rsidR="00EC1A20">
        <w:rPr>
          <w:rFonts w:ascii="Times New Roman" w:hAnsi="Times New Roman" w:cs="Times New Roman"/>
          <w:sz w:val="24"/>
          <w:szCs w:val="24"/>
        </w:rPr>
        <w:t xml:space="preserve"> </w:t>
      </w:r>
      <w:r w:rsidR="00442DF0">
        <w:rPr>
          <w:rFonts w:ascii="Times New Roman" w:hAnsi="Times New Roman" w:cs="Times New Roman"/>
          <w:sz w:val="24"/>
          <w:szCs w:val="24"/>
        </w:rPr>
        <w:t xml:space="preserve"> </w:t>
      </w:r>
      <w:r w:rsidR="00EC1A20">
        <w:rPr>
          <w:rFonts w:ascii="Times New Roman" w:hAnsi="Times New Roman" w:cs="Times New Roman"/>
          <w:sz w:val="24"/>
          <w:szCs w:val="24"/>
        </w:rPr>
        <w:t>In analyzing the environment, we</w:t>
      </w:r>
      <w:r>
        <w:rPr>
          <w:rFonts w:ascii="Times New Roman" w:hAnsi="Times New Roman" w:cs="Times New Roman"/>
          <w:sz w:val="24"/>
          <w:szCs w:val="24"/>
        </w:rPr>
        <w:t xml:space="preserve"> will do so in conjunction with a focus on the COSO</w:t>
      </w:r>
      <w:r w:rsidR="004C291F">
        <w:rPr>
          <w:rFonts w:ascii="Times New Roman" w:hAnsi="Times New Roman" w:cs="Times New Roman"/>
          <w:sz w:val="24"/>
          <w:szCs w:val="24"/>
        </w:rPr>
        <w:t xml:space="preserve"> </w:t>
      </w:r>
      <w:r>
        <w:rPr>
          <w:rFonts w:ascii="Times New Roman" w:hAnsi="Times New Roman" w:cs="Times New Roman"/>
          <w:sz w:val="24"/>
          <w:szCs w:val="24"/>
        </w:rPr>
        <w:t>framework.</w:t>
      </w:r>
    </w:p>
    <w:p w14:paraId="3EA5B2C3" w14:textId="6090564B" w:rsidR="004151F5" w:rsidRDefault="001B47EA" w:rsidP="00354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organization’s</w:t>
      </w:r>
      <w:r w:rsidR="001946C1">
        <w:rPr>
          <w:rFonts w:ascii="Times New Roman" w:hAnsi="Times New Roman" w:cs="Times New Roman"/>
          <w:sz w:val="24"/>
          <w:szCs w:val="24"/>
        </w:rPr>
        <w:t xml:space="preserve"> strategy will also impact fraud risk management. Some firms may adopt flexible controls to allow for quick innovations </w:t>
      </w:r>
      <w:r w:rsidR="00EC1A20">
        <w:rPr>
          <w:rFonts w:ascii="Times New Roman" w:hAnsi="Times New Roman" w:cs="Times New Roman"/>
          <w:sz w:val="24"/>
          <w:szCs w:val="24"/>
        </w:rPr>
        <w:t xml:space="preserve">and adaptations </w:t>
      </w:r>
      <w:r w:rsidR="001946C1">
        <w:rPr>
          <w:rFonts w:ascii="Times New Roman" w:hAnsi="Times New Roman" w:cs="Times New Roman"/>
          <w:sz w:val="24"/>
          <w:szCs w:val="24"/>
        </w:rPr>
        <w:t xml:space="preserve">with changing environmental conditions while others may not </w:t>
      </w:r>
      <w:r w:rsidR="001946C1">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&lt;EndNote&gt;&lt;Cite&gt;&lt;Author&gt;Jokipii&lt;/Author&gt;&lt;Year&gt;2010&lt;/Year&gt;&lt;RecNum&gt;94&lt;/RecNum&gt;&lt;DisplayText&gt;(Jokipii, 2010)&lt;/DisplayText&gt;&lt;record&gt;&lt;rec-number&gt;94&lt;/rec-number&gt;&lt;foreign-keys&gt;&lt;key app="EN" db-id="2aa0rxsw7aasa2e5s53p005z2wvtfzavppz0" timestamp="1493843891"&gt;94&lt;/key&gt;&lt;/foreign-keys&gt;&lt;ref-type name="Journal Article"&gt;17&lt;/ref-type&gt;&lt;contributors&gt;&lt;authors&gt;&lt;author&gt;Jokipii, Annukka&lt;/author&gt;&lt;/authors&gt;&lt;/contributors&gt;&lt;titles&gt;&lt;title&gt;Determinants and consequences of internal control in firms: a contingency theory based analysis&lt;/title&gt;&lt;secondary-title&gt;Journal of Management &amp;amp; Governance&lt;/secondary-title&gt;&lt;/titles&gt;&lt;periodical&gt;&lt;full-title&gt;Journal of Management &amp;amp; Governance&lt;/full-title&gt;&lt;/periodical&gt;&lt;pages&gt;115-144&lt;/pages&gt;&lt;volume&gt;14&lt;/volume&gt;&lt;number&gt;2&lt;/number&gt;&lt;dates&gt;&lt;year&gt;2010&lt;/year&gt;&lt;/dates&gt;&lt;isbn&gt;1385-3457&lt;/isbn&gt;&lt;urls&gt;&lt;/urls&gt;&lt;/record&gt;&lt;/Cite&gt;&lt;/EndNote&gt;</w:instrText>
      </w:r>
      <w:r w:rsidR="001946C1">
        <w:rPr>
          <w:rFonts w:ascii="Times New Roman" w:hAnsi="Times New Roman" w:cs="Times New Roman"/>
          <w:sz w:val="24"/>
          <w:szCs w:val="24"/>
        </w:rPr>
        <w:fldChar w:fldCharType="separate"/>
      </w:r>
      <w:r w:rsidR="00B33064">
        <w:rPr>
          <w:rFonts w:ascii="Times New Roman" w:hAnsi="Times New Roman" w:cs="Times New Roman"/>
          <w:noProof/>
          <w:sz w:val="24"/>
          <w:szCs w:val="24"/>
        </w:rPr>
        <w:t>(Jokipii, 2010)</w:t>
      </w:r>
      <w:r w:rsidR="001946C1">
        <w:rPr>
          <w:rFonts w:ascii="Times New Roman" w:hAnsi="Times New Roman" w:cs="Times New Roman"/>
          <w:sz w:val="24"/>
          <w:szCs w:val="24"/>
        </w:rPr>
        <w:fldChar w:fldCharType="end"/>
      </w:r>
      <w:r w:rsidR="001946C1">
        <w:rPr>
          <w:rFonts w:ascii="Times New Roman" w:hAnsi="Times New Roman" w:cs="Times New Roman"/>
          <w:sz w:val="24"/>
          <w:szCs w:val="24"/>
        </w:rPr>
        <w:t xml:space="preserve">. </w:t>
      </w:r>
      <w:r w:rsidR="00442DF0">
        <w:rPr>
          <w:rFonts w:ascii="Times New Roman" w:hAnsi="Times New Roman" w:cs="Times New Roman"/>
          <w:sz w:val="24"/>
          <w:szCs w:val="24"/>
        </w:rPr>
        <w:t xml:space="preserve"> </w:t>
      </w:r>
      <w:r w:rsidR="001946C1">
        <w:rPr>
          <w:rFonts w:ascii="Times New Roman" w:hAnsi="Times New Roman" w:cs="Times New Roman"/>
          <w:sz w:val="24"/>
          <w:szCs w:val="24"/>
        </w:rPr>
        <w:t>The flexibility of controls at some point may result in undetected misstatements and consequently fraudulent financial reporting.</w:t>
      </w:r>
    </w:p>
    <w:p w14:paraId="45F680DC" w14:textId="72BF46B6" w:rsidR="004151F5" w:rsidRDefault="001946C1" w:rsidP="00354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size of an organization may influence the design and use of management system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&lt;EndNote&gt;&lt;Cite&gt;&lt;Author&gt;Hoque&lt;/Author&gt;&lt;Year&gt;2000&lt;/Year&gt;&lt;RecNum&gt;96&lt;/RecNum&gt;&lt;DisplayText&gt;(Hoque &amp;amp; James, 2000)&lt;/DisplayText&gt;&lt;record&gt;&lt;rec-number&gt;96&lt;/rec-number&gt;&lt;foreign-keys&gt;&lt;key app="EN" db-id="2aa0rxsw7aasa2e5s53p005z2wvtfzavppz0" timestamp="1493862372"&gt;96&lt;/key&gt;&lt;/foreign-keys&gt;&lt;ref-type name="Journal Article"&gt;17&lt;/ref-type&gt;&lt;contributors&gt;&lt;authors&gt;&lt;author&gt;Hoque, Zahirul&lt;/author&gt;&lt;author&gt;James, Wendy&lt;/author&gt;&lt;/authors&gt;&lt;/contributors&gt;&lt;titles&gt;&lt;title&gt;Linking balanced scorecard measures to size and market factors: impact on organizational performance&lt;/title&gt;&lt;secondary-title&gt;Journal of management accounting research&lt;/secondary-title&gt;&lt;/titles&gt;&lt;periodical&gt;&lt;full-title&gt;Journal of management accounting research&lt;/full-title&gt;&lt;/periodical&gt;&lt;pages&gt;1-17&lt;/pages&gt;&lt;volume&gt;12&lt;/volume&gt;&lt;number&gt;1&lt;/number&gt;&lt;dates&gt;&lt;year&gt;2000&lt;/year&gt;&lt;/dates&gt;&lt;isbn&gt;1049-2127&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(Hoque &amp; James, 2000)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42DF0">
        <w:rPr>
          <w:rFonts w:ascii="Times New Roman" w:hAnsi="Times New Roman" w:cs="Times New Roman"/>
          <w:sz w:val="24"/>
          <w:szCs w:val="24"/>
        </w:rPr>
        <w:t xml:space="preserve"> The e</w:t>
      </w:r>
      <w:r>
        <w:rPr>
          <w:rFonts w:ascii="Times New Roman" w:hAnsi="Times New Roman" w:cs="Times New Roman"/>
          <w:sz w:val="24"/>
          <w:szCs w:val="24"/>
        </w:rPr>
        <w:t xml:space="preserve">xtant literature suggests that when the size of an organization increases its processes become </w:t>
      </w:r>
      <w:r w:rsidR="00442DF0">
        <w:rPr>
          <w:rFonts w:ascii="Times New Roman" w:hAnsi="Times New Roman" w:cs="Times New Roman"/>
          <w:sz w:val="24"/>
          <w:szCs w:val="24"/>
        </w:rPr>
        <w:t xml:space="preserve">more </w:t>
      </w:r>
      <w:r>
        <w:rPr>
          <w:rFonts w:ascii="Times New Roman" w:hAnsi="Times New Roman" w:cs="Times New Roman"/>
          <w:sz w:val="24"/>
          <w:szCs w:val="24"/>
        </w:rPr>
        <w:t xml:space="preserve">sophisticated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&lt;EndNote&gt;&lt;Cite&gt;&lt;Author&gt;Libby&lt;/Author&gt;&lt;Year&gt;1996&lt;/Year&gt;&lt;RecNum&gt;97&lt;/RecNum&gt;&lt;DisplayText&gt;(Hoque &amp;amp; James, 2000; Libby &amp;amp; Waterhouse, 1996)&lt;/DisplayText&gt;&lt;record&gt;&lt;rec-number&gt;97&lt;/rec-number&gt;&lt;foreign-keys&gt;&lt;key app="EN" db-id="2aa0rxsw7aasa2e5s53p005z2wvtfzavppz0" timestamp="1493863995"&gt;97&lt;/key&gt;&lt;/foreign-keys&gt;&lt;ref-type name="Journal Article"&gt;17&lt;/ref-type&gt;&lt;contributors&gt;&lt;authors&gt;&lt;author&gt;Libby, Theresa&lt;/author&gt;&lt;author&gt;Waterhouse, John H&lt;/author&gt;&lt;/authors&gt;&lt;/contributors&gt;&lt;titles&gt;&lt;title&gt;Predicting change in management accounting systems&lt;/title&gt;&lt;secondary-title&gt;Journal of management accounting research&lt;/secondary-title&gt;&lt;/titles&gt;&lt;periodical&gt;&lt;full-title&gt;Journal of management accounting research&lt;/full-title&gt;&lt;/periodical&gt;&lt;pages&gt;137&lt;/pages&gt;&lt;volume&gt;8&lt;/volume&gt;&lt;dates&gt;&lt;year&gt;1996&lt;/year&gt;&lt;/dates&gt;&lt;isbn&gt;1049-2127&lt;/isbn&gt;&lt;urls&gt;&lt;/urls&gt;&lt;/record&gt;&lt;/Cite&gt;&lt;Cite&gt;&lt;Author&gt;Hoque&lt;/Author&gt;&lt;Year&gt;2000&lt;/Year&gt;&lt;RecNum&gt;96&lt;/RecNum&gt;&lt;record&gt;&lt;rec-number&gt;96&lt;/rec-number&gt;&lt;foreign-keys&gt;&lt;key app="EN" db-id="2aa0rxsw7aasa2e5s53p005z2wvtfzavppz0" timestamp="1493862372"&gt;96&lt;/key&gt;&lt;/foreign-keys&gt;&lt;ref-type name="Journal Article"&gt;17&lt;/ref-type&gt;&lt;contributors&gt;&lt;authors&gt;&lt;author&gt;Hoque, Zahirul&lt;/author&gt;&lt;author&gt;James, Wendy&lt;/author&gt;&lt;/authors&gt;&lt;/contributors&gt;&lt;titles&gt;&lt;title&gt;Linking balanced scorecard measures to size and market factors: impact on organizational performance&lt;/title&gt;&lt;secondary-title&gt;Journal of management accounting research&lt;/secondary-title&gt;&lt;/titles&gt;&lt;periodical&gt;&lt;full-title&gt;Journal of management accounting research&lt;/full-title&gt;&lt;/periodical&gt;&lt;pages&gt;1-17&lt;/pages&gt;&lt;volume&gt;12&lt;/volume&gt;&lt;number&gt;1&lt;/number&gt;&lt;dates&gt;&lt;year&gt;2000&lt;/year&gt;&lt;/dates&gt;&lt;isbn&gt;1049-2127&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(Hoque &amp; James, 2000; Libby &amp; Waterhouse, 1996)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42DF0">
        <w:rPr>
          <w:rFonts w:ascii="Times New Roman" w:hAnsi="Times New Roman" w:cs="Times New Roman"/>
          <w:sz w:val="24"/>
          <w:szCs w:val="24"/>
        </w:rPr>
        <w:t xml:space="preserve"> </w:t>
      </w:r>
      <w:r>
        <w:rPr>
          <w:rFonts w:ascii="Times New Roman" w:hAnsi="Times New Roman" w:cs="Times New Roman"/>
          <w:sz w:val="24"/>
          <w:szCs w:val="24"/>
        </w:rPr>
        <w:t xml:space="preserve">These sophisticated processes may influence fraud risk management. </w:t>
      </w:r>
    </w:p>
    <w:p w14:paraId="4E4F0134" w14:textId="16220EE1" w:rsidR="004151F5" w:rsidRDefault="00E451BD" w:rsidP="003547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this paper, we</w:t>
      </w:r>
      <w:r w:rsidR="001946C1">
        <w:rPr>
          <w:rFonts w:ascii="Times New Roman" w:hAnsi="Times New Roman" w:cs="Times New Roman"/>
          <w:sz w:val="24"/>
          <w:szCs w:val="24"/>
        </w:rPr>
        <w:t xml:space="preserve"> will explore how contingency variables affect</w:t>
      </w:r>
      <w:r w:rsidR="00A67259">
        <w:rPr>
          <w:rFonts w:ascii="Times New Roman" w:hAnsi="Times New Roman" w:cs="Times New Roman"/>
          <w:sz w:val="24"/>
          <w:szCs w:val="24"/>
        </w:rPr>
        <w:t xml:space="preserve"> fraud risk management. We</w:t>
      </w:r>
      <w:r w:rsidR="001946C1">
        <w:rPr>
          <w:rFonts w:ascii="Times New Roman" w:hAnsi="Times New Roman" w:cs="Times New Roman"/>
          <w:sz w:val="24"/>
          <w:szCs w:val="24"/>
        </w:rPr>
        <w:t xml:space="preserve"> will first d</w:t>
      </w:r>
      <w:r w:rsidR="00C00CAE">
        <w:rPr>
          <w:rFonts w:ascii="Times New Roman" w:hAnsi="Times New Roman" w:cs="Times New Roman"/>
          <w:sz w:val="24"/>
          <w:szCs w:val="24"/>
        </w:rPr>
        <w:t>iscuss the extant literature on environmental uncertainty,</w:t>
      </w:r>
      <w:r w:rsidR="001946C1">
        <w:rPr>
          <w:rFonts w:ascii="Times New Roman" w:hAnsi="Times New Roman" w:cs="Times New Roman"/>
          <w:sz w:val="24"/>
          <w:szCs w:val="24"/>
        </w:rPr>
        <w:t xml:space="preserve"> strategy</w:t>
      </w:r>
      <w:r w:rsidR="00F533FF">
        <w:rPr>
          <w:rFonts w:ascii="Times New Roman" w:hAnsi="Times New Roman" w:cs="Times New Roman"/>
          <w:sz w:val="24"/>
          <w:szCs w:val="24"/>
        </w:rPr>
        <w:t xml:space="preserve">, </w:t>
      </w:r>
      <w:r w:rsidR="00C00CAE">
        <w:rPr>
          <w:rFonts w:ascii="Times New Roman" w:hAnsi="Times New Roman" w:cs="Times New Roman"/>
          <w:sz w:val="24"/>
          <w:szCs w:val="24"/>
        </w:rPr>
        <w:t>and organization</w:t>
      </w:r>
      <w:r w:rsidR="001946C1">
        <w:rPr>
          <w:rFonts w:ascii="Times New Roman" w:hAnsi="Times New Roman" w:cs="Times New Roman"/>
          <w:sz w:val="24"/>
          <w:szCs w:val="24"/>
        </w:rPr>
        <w:t xml:space="preserve"> size on fraud risk management</w:t>
      </w:r>
      <w:r w:rsidR="00F533FF">
        <w:rPr>
          <w:rFonts w:ascii="Times New Roman" w:hAnsi="Times New Roman" w:cs="Times New Roman"/>
          <w:sz w:val="24"/>
          <w:szCs w:val="24"/>
        </w:rPr>
        <w:t>,</w:t>
      </w:r>
      <w:r w:rsidR="00C00CAE">
        <w:rPr>
          <w:rFonts w:ascii="Times New Roman" w:hAnsi="Times New Roman" w:cs="Times New Roman"/>
          <w:sz w:val="24"/>
          <w:szCs w:val="24"/>
        </w:rPr>
        <w:t xml:space="preserve"> and suggest propositions. </w:t>
      </w:r>
      <w:r w:rsidR="00442DF0">
        <w:rPr>
          <w:rFonts w:ascii="Times New Roman" w:hAnsi="Times New Roman" w:cs="Times New Roman"/>
          <w:sz w:val="24"/>
          <w:szCs w:val="24"/>
        </w:rPr>
        <w:t xml:space="preserve"> </w:t>
      </w:r>
      <w:r w:rsidR="00C00CAE">
        <w:rPr>
          <w:rFonts w:ascii="Times New Roman" w:hAnsi="Times New Roman" w:cs="Times New Roman"/>
          <w:sz w:val="24"/>
          <w:szCs w:val="24"/>
        </w:rPr>
        <w:t>We</w:t>
      </w:r>
      <w:r w:rsidR="001946C1">
        <w:rPr>
          <w:rFonts w:ascii="Times New Roman" w:hAnsi="Times New Roman" w:cs="Times New Roman"/>
          <w:sz w:val="24"/>
          <w:szCs w:val="24"/>
        </w:rPr>
        <w:t xml:space="preserve"> will then provide a discussion </w:t>
      </w:r>
      <w:r w:rsidR="00442DF0">
        <w:rPr>
          <w:rFonts w:ascii="Times New Roman" w:hAnsi="Times New Roman" w:cs="Times New Roman"/>
          <w:sz w:val="24"/>
          <w:szCs w:val="24"/>
        </w:rPr>
        <w:t>and the broad implications of the propositions developed in this paper.</w:t>
      </w:r>
    </w:p>
    <w:p w14:paraId="33A17B39" w14:textId="77777777" w:rsidR="00442DF0" w:rsidRDefault="00442DF0" w:rsidP="00354732">
      <w:pPr>
        <w:spacing w:after="0" w:line="480" w:lineRule="auto"/>
        <w:ind w:firstLine="720"/>
        <w:rPr>
          <w:rFonts w:ascii="Times New Roman" w:hAnsi="Times New Roman" w:cs="Times New Roman"/>
          <w:sz w:val="24"/>
          <w:szCs w:val="24"/>
        </w:rPr>
      </w:pPr>
    </w:p>
    <w:p w14:paraId="775A3E43" w14:textId="0513E406" w:rsidR="004151F5" w:rsidRDefault="00442DF0" w:rsidP="00442DF0">
      <w:pPr>
        <w:spacing w:after="0" w:line="480" w:lineRule="auto"/>
        <w:jc w:val="center"/>
        <w:rPr>
          <w:rFonts w:ascii="Times New Roman" w:hAnsi="Times New Roman" w:cs="Times New Roman"/>
          <w:b/>
          <w:sz w:val="24"/>
          <w:szCs w:val="24"/>
        </w:rPr>
      </w:pPr>
      <w:r w:rsidRPr="00467A1A">
        <w:rPr>
          <w:rFonts w:ascii="Times New Roman" w:hAnsi="Times New Roman" w:cs="Times New Roman"/>
          <w:b/>
          <w:sz w:val="24"/>
          <w:szCs w:val="24"/>
        </w:rPr>
        <w:t>LITERATURE REVIEW</w:t>
      </w:r>
      <w:r>
        <w:rPr>
          <w:rFonts w:ascii="Times New Roman" w:hAnsi="Times New Roman" w:cs="Times New Roman"/>
          <w:b/>
          <w:sz w:val="24"/>
          <w:szCs w:val="24"/>
        </w:rPr>
        <w:t xml:space="preserve"> AND PROPOSITIONS.</w:t>
      </w:r>
    </w:p>
    <w:p w14:paraId="1DAF7C6C" w14:textId="339A446F" w:rsidR="004151F5" w:rsidRDefault="001946C1" w:rsidP="000330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Existing literature suggests that fraud </w:t>
      </w:r>
      <w:r w:rsidR="00DD209B">
        <w:rPr>
          <w:rFonts w:ascii="Times New Roman" w:hAnsi="Times New Roman" w:cs="Times New Roman"/>
          <w:sz w:val="24"/>
          <w:szCs w:val="24"/>
        </w:rPr>
        <w:t xml:space="preserve">has been </w:t>
      </w:r>
      <w:r>
        <w:rPr>
          <w:rFonts w:ascii="Times New Roman" w:hAnsi="Times New Roman" w:cs="Times New Roman"/>
          <w:sz w:val="24"/>
          <w:szCs w:val="24"/>
        </w:rPr>
        <w:t xml:space="preserve">a major problem for organizations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&lt;EndNote&gt;&lt;Cite&gt;&lt;Author&gt;Summers&lt;/Author&gt;&lt;Year&gt;2008&lt;/Year&gt;&lt;RecNum&gt;124&lt;/RecNum&gt;&lt;DisplayText&gt;(Summers, 2008)&lt;/DisplayText&gt;&lt;record&gt;&lt;rec-number&gt;124&lt;/rec-number&gt;&lt;foreign-keys&gt;&lt;key app="EN" db-id="2aa0rxsw7aasa2e5s53p005z2wvtfzavppz0" timestamp="1494667308"&gt;124&lt;/key&gt;&lt;/foreign-keys&gt;&lt;ref-type name="Journal Article"&gt;17&lt;/ref-type&gt;&lt;contributors&gt;&lt;authors&gt;&lt;author&gt;Summers, Ben&lt;/author&gt;&lt;/authors&gt;&lt;/contributors&gt;&lt;titles&gt;&lt;title&gt;The Fraud Act 2006: has it had any impact?&lt;/title&gt;&lt;secondary-title&gt;Amicus Curiae&lt;/secondary-title&gt;&lt;/titles&gt;&lt;periodical&gt;&lt;full-title&gt;Amicus Curiae&lt;/full-title&gt;&lt;/periodical&gt;&lt;pages&gt;10-18&lt;/pages&gt;&lt;volume&gt;2008&lt;/volume&gt;&lt;number&gt;75&lt;/number&gt;&lt;dates&gt;&lt;year&gt;2008&lt;/year&gt;&lt;/dates&gt;&lt;urls&gt;&lt;/urls&gt;&lt;/record&gt;&lt;/Cite&gt;&lt;/EndNote&gt;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(Summers, 2008)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33084">
        <w:rPr>
          <w:rFonts w:ascii="Times New Roman" w:hAnsi="Times New Roman" w:cs="Times New Roman"/>
          <w:sz w:val="24"/>
          <w:szCs w:val="24"/>
        </w:rPr>
        <w:t xml:space="preserve"> </w:t>
      </w:r>
      <w:r>
        <w:rPr>
          <w:rFonts w:ascii="Times New Roman" w:hAnsi="Times New Roman" w:cs="Times New Roman"/>
          <w:sz w:val="24"/>
          <w:szCs w:val="24"/>
        </w:rPr>
        <w:t xml:space="preserve">Between 1999 and 2009, the dollar value associated with misstatements or misappropriations increased sharply to nearly $120 billion across 300 fraud cases reported. </w:t>
      </w:r>
      <w:r w:rsidR="00033084">
        <w:rPr>
          <w:rFonts w:ascii="Times New Roman" w:hAnsi="Times New Roman" w:cs="Times New Roman"/>
          <w:sz w:val="24"/>
          <w:szCs w:val="24"/>
        </w:rPr>
        <w:t xml:space="preserve"> </w:t>
      </w:r>
      <w:r>
        <w:rPr>
          <w:rFonts w:ascii="Times New Roman" w:hAnsi="Times New Roman" w:cs="Times New Roman"/>
          <w:sz w:val="24"/>
          <w:szCs w:val="24"/>
        </w:rPr>
        <w:t xml:space="preserve">This indicates a mean of about $400 million per case compared to a mean of $25 million per case in the decade from </w:t>
      </w:r>
      <w:r w:rsidRPr="00FF0F03">
        <w:rPr>
          <w:rFonts w:ascii="Times New Roman" w:hAnsi="Times New Roman" w:cs="Times New Roman"/>
          <w:sz w:val="24"/>
          <w:szCs w:val="24"/>
        </w:rPr>
        <w:t>1987 to 1997</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&lt;EndNote&gt;&lt;Cite&gt;&lt;Author&gt;Beasley&lt;/Author&gt;&lt;Year&gt;2010&lt;/Year&gt;&lt;RecNum&gt;105&lt;/RecNum&gt;&lt;DisplayText&gt;(M. Beasley, Carcello, Hermanson, &amp;amp; Neal, 2010)&lt;/DisplayText&gt;&lt;record&gt;&lt;rec-number&gt;105&lt;/rec-number&gt;&lt;foreign-keys&gt;&lt;key app="EN" db-id="2aa0rxsw7aasa2e5s53p005z2wvtfzavppz0" timestamp="1494661423"&gt;105&lt;/key&gt;&lt;/foreign-keys&gt;&lt;ref-type name="Generic"&gt;13&lt;/ref-type&gt;&lt;contributors&gt;&lt;authors&gt;&lt;author&gt;Beasley, M&lt;/author&gt;&lt;author&gt;Carcello, J&lt;/author&gt;&lt;author&gt;Hermanson, D&lt;/author&gt;&lt;author&gt;Neal, T&lt;/author&gt;&lt;/authors&gt;&lt;/contributors&gt;&lt;titles&gt;&lt;title&gt;Fraudulent Financial Reporting: 1998-2007–An Analysis of US Public Companies, Committee of Sponsoring Organizations of the Treadway Commission (COSO)&lt;/title&gt;&lt;/titles&gt;&lt;dates&gt;&lt;year&gt;2010&lt;/year&gt;&lt;/dates&gt;&lt;urls&gt;&lt;/urls&gt;&lt;/record&gt;&lt;/Cite&gt;&lt;/EndNote&gt;</w:instrText>
      </w:r>
      <w:r>
        <w:rPr>
          <w:rFonts w:ascii="Times New Roman" w:hAnsi="Times New Roman" w:cs="Times New Roman"/>
          <w:sz w:val="24"/>
          <w:szCs w:val="24"/>
        </w:rPr>
        <w:fldChar w:fldCharType="separate"/>
      </w:r>
      <w:r w:rsidR="00C00CAE">
        <w:rPr>
          <w:rFonts w:ascii="Times New Roman" w:hAnsi="Times New Roman" w:cs="Times New Roman"/>
          <w:noProof/>
          <w:sz w:val="24"/>
          <w:szCs w:val="24"/>
        </w:rPr>
        <w:t>(</w:t>
      </w:r>
      <w:r w:rsidR="00B33064">
        <w:rPr>
          <w:rFonts w:ascii="Times New Roman" w:hAnsi="Times New Roman" w:cs="Times New Roman"/>
          <w:noProof/>
          <w:sz w:val="24"/>
          <w:szCs w:val="24"/>
        </w:rPr>
        <w:t>Beasley, Carcello, Hermanson, &amp; Neal, 2010)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33084">
        <w:rPr>
          <w:rFonts w:ascii="Times New Roman" w:hAnsi="Times New Roman" w:cs="Times New Roman"/>
          <w:sz w:val="24"/>
          <w:szCs w:val="24"/>
        </w:rPr>
        <w:t xml:space="preserve"> </w:t>
      </w:r>
      <w:r>
        <w:rPr>
          <w:rFonts w:ascii="Times New Roman" w:hAnsi="Times New Roman" w:cs="Times New Roman"/>
          <w:sz w:val="24"/>
          <w:szCs w:val="24"/>
        </w:rPr>
        <w:t>The largest amount of these frauds occurred in the early 2000</w:t>
      </w:r>
      <w:r w:rsidR="00033084">
        <w:rPr>
          <w:rFonts w:ascii="Times New Roman" w:hAnsi="Times New Roman" w:cs="Times New Roman"/>
          <w:sz w:val="24"/>
          <w:szCs w:val="24"/>
        </w:rPr>
        <w:t>s</w:t>
      </w:r>
      <w:r>
        <w:rPr>
          <w:rFonts w:ascii="Times New Roman" w:hAnsi="Times New Roman" w:cs="Times New Roman"/>
          <w:sz w:val="24"/>
          <w:szCs w:val="24"/>
        </w:rPr>
        <w:t xml:space="preserve"> and involved some of the world's most notable organizations such as Enron, WorldCom, and Tyco among others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&lt;EndNote&gt;&lt;Cite&gt;&lt;Author&gt;Beasley&lt;/Author&gt;&lt;Year&gt;2010&lt;/Year&gt;&lt;RecNum&gt;105&lt;/RecNum&gt;&lt;DisplayText&gt;(M. Beasley et al., 2010)&lt;/DisplayText&gt;&lt;record&gt;&lt;rec-number&gt;105&lt;/rec-number&gt;&lt;foreign-keys&gt;&lt;key app="EN" db-id="2aa0rxsw7aasa2e5s53p005z2wvtfzavppz0" timestamp="1494661423"&gt;105&lt;/key&gt;&lt;/foreign-keys&gt;&lt;ref-type name="Generic"&gt;13&lt;/ref-type&gt;&lt;contributors&gt;&lt;authors&gt;&lt;author&gt;Beasley, M&lt;/author&gt;&lt;author&gt;Carcello, J&lt;/author&gt;&lt;author&gt;Hermanson, D&lt;/author&gt;&lt;author&gt;Neal, T&lt;/author&gt;&lt;/authors&gt;&lt;/contributors&gt;&lt;titles&gt;&lt;title&gt;Fraudulent Financial Reporting: 1998-2007–An Analysis of US Public Companies, Committee of Sponsoring Organizations of the Treadway Commission (COSO)&lt;/title&gt;&lt;/titles&gt;&lt;dates&gt;&lt;year&gt;2010&lt;/year&gt;&lt;/dates&gt;&lt;urls&gt;&lt;/urls&gt;&lt;/record&gt;&lt;/Cite&gt;&lt;/EndNote&gt;</w:instrText>
      </w:r>
      <w:r>
        <w:rPr>
          <w:rFonts w:ascii="Times New Roman" w:hAnsi="Times New Roman" w:cs="Times New Roman"/>
          <w:sz w:val="24"/>
          <w:szCs w:val="24"/>
        </w:rPr>
        <w:fldChar w:fldCharType="separate"/>
      </w:r>
      <w:r w:rsidR="006808EB">
        <w:rPr>
          <w:rFonts w:ascii="Times New Roman" w:hAnsi="Times New Roman" w:cs="Times New Roman"/>
          <w:noProof/>
          <w:sz w:val="24"/>
          <w:szCs w:val="24"/>
        </w:rPr>
        <w:t>(</w:t>
      </w:r>
      <w:r w:rsidR="00B33064">
        <w:rPr>
          <w:rFonts w:ascii="Times New Roman" w:hAnsi="Times New Roman" w:cs="Times New Roman"/>
          <w:noProof/>
          <w:sz w:val="24"/>
          <w:szCs w:val="24"/>
        </w:rPr>
        <w:t>Beasley et al., 2010)</w:t>
      </w:r>
      <w:r>
        <w:rPr>
          <w:rFonts w:ascii="Times New Roman" w:hAnsi="Times New Roman" w:cs="Times New Roman"/>
          <w:sz w:val="24"/>
          <w:szCs w:val="24"/>
        </w:rPr>
        <w:fldChar w:fldCharType="end"/>
      </w:r>
      <w:r>
        <w:rPr>
          <w:rFonts w:ascii="Times New Roman" w:hAnsi="Times New Roman" w:cs="Times New Roman"/>
          <w:sz w:val="24"/>
          <w:szCs w:val="24"/>
        </w:rPr>
        <w:t xml:space="preserve">.  The </w:t>
      </w:r>
      <w:r w:rsidR="00BD593D">
        <w:rPr>
          <w:rFonts w:ascii="Times New Roman" w:hAnsi="Times New Roman" w:cs="Times New Roman"/>
          <w:sz w:val="24"/>
          <w:szCs w:val="24"/>
        </w:rPr>
        <w:t>magnitudes</w:t>
      </w:r>
      <w:r>
        <w:rPr>
          <w:rFonts w:ascii="Times New Roman" w:hAnsi="Times New Roman" w:cs="Times New Roman"/>
          <w:sz w:val="24"/>
          <w:szCs w:val="24"/>
        </w:rPr>
        <w:t xml:space="preserve"> of some of these frauds indicate a failure on the part of those charged with governance and external auditors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&lt;EndNote&gt;&lt;Cite&gt;&lt;Author&gt;Dyck&lt;/Author&gt;&lt;Year&gt;2007&lt;/Year&gt;&lt;RecNum&gt;104&lt;/RecNum&gt;&lt;DisplayText&gt;(Dyck, Morse, &amp;amp; Zingales, 2007)&lt;/DisplayText&gt;&lt;record&gt;&lt;rec-number&gt;104&lt;/rec-number&gt;&lt;foreign-keys&gt;&lt;key app="EN" db-id="2aa0rxsw7aasa2e5s53p005z2wvtfzavppz0" timestamp="1494661197"&gt;104&lt;/key&gt;&lt;/foreign-keys&gt;&lt;ref-type name="Report"&gt;27&lt;/ref-type&gt;&lt;contributors&gt;&lt;authors&gt;&lt;author&gt;Dyck, Alexander&lt;/author&gt;&lt;author&gt;Morse, Adair&lt;/author&gt;&lt;author&gt;Zingales, Luigi&lt;/author&gt;&lt;/authors&gt;&lt;/contributors&gt;&lt;titles&gt;&lt;title&gt;Who blows the whistle on corporate fraud?&lt;/title&gt;&lt;/titles&gt;&lt;dates&gt;&lt;year&gt;2007&lt;/year&gt;&lt;/dates&gt;&lt;publisher&gt;National Bureau of Economic Research&lt;/publisher&gt;&lt;urls&gt;&lt;/urls&gt;&lt;/record&gt;&lt;/Cite&gt;&lt;/EndNote&gt;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(Dyck, Morse, &amp; Zingales, 2007)</w:t>
      </w:r>
      <w:r>
        <w:rPr>
          <w:rFonts w:ascii="Times New Roman" w:hAnsi="Times New Roman" w:cs="Times New Roman"/>
          <w:sz w:val="24"/>
          <w:szCs w:val="24"/>
        </w:rPr>
        <w:fldChar w:fldCharType="end"/>
      </w:r>
      <w:r>
        <w:rPr>
          <w:rFonts w:ascii="Times New Roman" w:hAnsi="Times New Roman" w:cs="Times New Roman"/>
          <w:sz w:val="24"/>
          <w:szCs w:val="24"/>
        </w:rPr>
        <w:t>.</w:t>
      </w:r>
    </w:p>
    <w:p w14:paraId="4FDAF961" w14:textId="5ECB6EF1" w:rsidR="004151F5" w:rsidRDefault="001946C1" w:rsidP="000330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survey conducted by Ernst and Young, </w:t>
      </w:r>
      <w:r w:rsidR="00BD593D">
        <w:rPr>
          <w:rFonts w:ascii="Times New Roman" w:hAnsi="Times New Roman" w:cs="Times New Roman"/>
          <w:sz w:val="24"/>
          <w:szCs w:val="24"/>
        </w:rPr>
        <w:t>indicate</w:t>
      </w:r>
      <w:r w:rsidR="00033084">
        <w:rPr>
          <w:rFonts w:ascii="Times New Roman" w:hAnsi="Times New Roman" w:cs="Times New Roman"/>
          <w:sz w:val="24"/>
          <w:szCs w:val="24"/>
        </w:rPr>
        <w:t>d</w:t>
      </w:r>
      <w:r w:rsidR="00BD593D">
        <w:rPr>
          <w:rFonts w:ascii="Times New Roman" w:hAnsi="Times New Roman" w:cs="Times New Roman"/>
          <w:sz w:val="24"/>
          <w:szCs w:val="24"/>
        </w:rPr>
        <w:t xml:space="preserve"> that nearly 82% </w:t>
      </w:r>
      <w:r>
        <w:rPr>
          <w:rFonts w:ascii="Times New Roman" w:hAnsi="Times New Roman" w:cs="Times New Roman"/>
          <w:sz w:val="24"/>
          <w:szCs w:val="24"/>
        </w:rPr>
        <w:t xml:space="preserve">of all organizational frauds were perpetrated by employees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&lt;EndNote&gt;&lt;Cite&gt;&lt;Author&gt;Carpenter&lt;/Author&gt;&lt;Year&gt;2001&lt;/Year&gt;&lt;RecNum&gt;106&lt;/RecNum&gt;&lt;DisplayText&gt;(B. W. Carpenter &amp;amp; Mahoney, 2001)&lt;/DisplayText&gt;&lt;record&gt;&lt;rec-number&gt;106&lt;/rec-number&gt;&lt;foreign-keys&gt;&lt;key app="EN" db-id="2aa0rxsw7aasa2e5s53p005z2wvtfzavppz0" timestamp="1494661631"&gt;106&lt;/key&gt;&lt;/foreign-keys&gt;&lt;ref-type name="Journal Article"&gt;17&lt;/ref-type&gt;&lt;contributors&gt;&lt;authors&gt;&lt;author&gt;Carpenter, Brian W&lt;/author&gt;&lt;author&gt;Mahoney, Daniel P&lt;/author&gt;&lt;/authors&gt;&lt;/contributors&gt;&lt;titles&gt;&lt;title&gt;Analyzing organizational fraud&lt;/title&gt;&lt;secondary-title&gt;Internal auditor&lt;/secondary-title&gt;&lt;/titles&gt;&lt;periodical&gt;&lt;full-title&gt;Internal auditor&lt;/full-title&gt;&lt;/periodical&gt;&lt;pages&gt;33-33&lt;/pages&gt;&lt;volume&gt;58&lt;/volume&gt;&lt;number&gt;2&lt;/number&gt;&lt;dates&gt;&lt;year&gt;2001&lt;/year&gt;&lt;/dates&gt;&lt;isbn&gt;0020-5745&lt;/isbn&gt;&lt;urls&gt;&lt;/urls&gt;&lt;/record&gt;&lt;/Cite&gt;&lt;/EndNote&gt;</w:instrText>
      </w:r>
      <w:r>
        <w:rPr>
          <w:rFonts w:ascii="Times New Roman" w:hAnsi="Times New Roman" w:cs="Times New Roman"/>
          <w:sz w:val="24"/>
          <w:szCs w:val="24"/>
        </w:rPr>
        <w:fldChar w:fldCharType="separate"/>
      </w:r>
      <w:r w:rsidR="006808EB">
        <w:rPr>
          <w:rFonts w:ascii="Times New Roman" w:hAnsi="Times New Roman" w:cs="Times New Roman"/>
          <w:noProof/>
          <w:sz w:val="24"/>
          <w:szCs w:val="24"/>
        </w:rPr>
        <w:t>(</w:t>
      </w:r>
      <w:r w:rsidR="00B33064">
        <w:rPr>
          <w:rFonts w:ascii="Times New Roman" w:hAnsi="Times New Roman" w:cs="Times New Roman"/>
          <w:noProof/>
          <w:sz w:val="24"/>
          <w:szCs w:val="24"/>
        </w:rPr>
        <w:t>Carpenter &amp; Mahoney, 2001)</w:t>
      </w:r>
      <w:r>
        <w:rPr>
          <w:rFonts w:ascii="Times New Roman" w:hAnsi="Times New Roman" w:cs="Times New Roman"/>
          <w:sz w:val="24"/>
          <w:szCs w:val="24"/>
        </w:rPr>
        <w:fldChar w:fldCharType="end"/>
      </w:r>
      <w:r w:rsidRPr="00116490">
        <w:rPr>
          <w:rFonts w:ascii="Times New Roman" w:hAnsi="Times New Roman" w:cs="Times New Roman"/>
          <w:sz w:val="24"/>
          <w:szCs w:val="24"/>
        </w:rPr>
        <w:t>.</w:t>
      </w:r>
      <w:r>
        <w:rPr>
          <w:rFonts w:ascii="Times New Roman" w:hAnsi="Times New Roman" w:cs="Times New Roman"/>
          <w:sz w:val="24"/>
          <w:szCs w:val="24"/>
        </w:rPr>
        <w:t xml:space="preserve"> </w:t>
      </w:r>
      <w:r w:rsidR="00033084">
        <w:rPr>
          <w:rFonts w:ascii="Times New Roman" w:hAnsi="Times New Roman" w:cs="Times New Roman"/>
          <w:sz w:val="24"/>
          <w:szCs w:val="24"/>
        </w:rPr>
        <w:t xml:space="preserve"> </w:t>
      </w:r>
      <w:r>
        <w:rPr>
          <w:rFonts w:ascii="Times New Roman" w:hAnsi="Times New Roman" w:cs="Times New Roman"/>
          <w:sz w:val="24"/>
          <w:szCs w:val="24"/>
        </w:rPr>
        <w:t>The Accounting and Auditing Enforcement Release (AAER) issued during</w:t>
      </w:r>
      <w:r w:rsidR="00BD593D">
        <w:rPr>
          <w:rFonts w:ascii="Times New Roman" w:hAnsi="Times New Roman" w:cs="Times New Roman"/>
          <w:sz w:val="24"/>
          <w:szCs w:val="24"/>
        </w:rPr>
        <w:t xml:space="preserve"> 1998-2007 claim that 89%</w:t>
      </w:r>
      <w:r>
        <w:rPr>
          <w:rFonts w:ascii="Times New Roman" w:hAnsi="Times New Roman" w:cs="Times New Roman"/>
          <w:sz w:val="24"/>
          <w:szCs w:val="24"/>
        </w:rPr>
        <w:t xml:space="preserve"> of fraudulent financial reporting cases involve CEOs and/or CFOs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&lt;EndNote&gt;&lt;Cite&gt;&lt;Author&gt;Beasley&lt;/Author&gt;&lt;Year&gt;2010&lt;/Year&gt;&lt;RecNum&gt;105&lt;/RecNum&gt;&lt;DisplayText&gt;(M. Beasley et al., 2010)&lt;/DisplayText&gt;&lt;record&gt;&lt;rec-number&gt;105&lt;/rec-number&gt;&lt;foreign-keys&gt;&lt;key app="EN" db-id="2aa0rxsw7aasa2e5s53p005z2wvtfzavppz0" timestamp="1494661423"&gt;105&lt;/key&gt;&lt;/foreign-keys&gt;&lt;ref-type name="Generic"&gt;13&lt;/ref-type&gt;&lt;contributors&gt;&lt;authors&gt;&lt;author&gt;Beasley, M&lt;/author&gt;&lt;author&gt;Carcello, J&lt;/author&gt;&lt;author&gt;Hermanson, D&lt;/author&gt;&lt;author&gt;Neal, T&lt;/author&gt;&lt;/authors&gt;&lt;/contributors&gt;&lt;titles&gt;&lt;title&gt;Fraudulent Financial Reporting: 1998-2007–An Analysis of US Public Companies, Committee of Sponsoring Organizations of the Treadway Commission (COSO)&lt;/title&gt;&lt;/titles&gt;&lt;dates&gt;&lt;year&gt;2010&lt;/year&gt;&lt;/dates&gt;&lt;urls&gt;&lt;/urls&gt;&lt;/record&gt;&lt;/Cite&gt;&lt;/EndNote&gt;</w:instrText>
      </w:r>
      <w:r>
        <w:rPr>
          <w:rFonts w:ascii="Times New Roman" w:hAnsi="Times New Roman" w:cs="Times New Roman"/>
          <w:sz w:val="24"/>
          <w:szCs w:val="24"/>
        </w:rPr>
        <w:fldChar w:fldCharType="separate"/>
      </w:r>
      <w:r w:rsidR="006808EB">
        <w:rPr>
          <w:rFonts w:ascii="Times New Roman" w:hAnsi="Times New Roman" w:cs="Times New Roman"/>
          <w:noProof/>
          <w:sz w:val="24"/>
          <w:szCs w:val="24"/>
        </w:rPr>
        <w:t>(</w:t>
      </w:r>
      <w:r w:rsidR="00B33064">
        <w:rPr>
          <w:rFonts w:ascii="Times New Roman" w:hAnsi="Times New Roman" w:cs="Times New Roman"/>
          <w:noProof/>
          <w:sz w:val="24"/>
          <w:szCs w:val="24"/>
        </w:rPr>
        <w:t>Beasley et al., 2010)</w:t>
      </w:r>
      <w:r>
        <w:rPr>
          <w:rFonts w:ascii="Times New Roman" w:hAnsi="Times New Roman" w:cs="Times New Roman"/>
          <w:sz w:val="24"/>
          <w:szCs w:val="24"/>
        </w:rPr>
        <w:fldChar w:fldCharType="end"/>
      </w:r>
      <w:r>
        <w:rPr>
          <w:rFonts w:ascii="Times New Roman" w:hAnsi="Times New Roman" w:cs="Times New Roman"/>
          <w:sz w:val="24"/>
          <w:szCs w:val="24"/>
        </w:rPr>
        <w:t>.</w:t>
      </w:r>
    </w:p>
    <w:p w14:paraId="7DA59DA5" w14:textId="3D3E4B4B" w:rsidR="004151F5" w:rsidRDefault="001946C1" w:rsidP="000330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Fraudulent financial statements may be described as an intentional, material misstatement of a company’s financial statements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&lt;EndNote&gt;&lt;Cite&gt;&lt;Author&gt;Chinniah&lt;/Author&gt;&lt;Year&gt;2015&lt;/Year&gt;&lt;RecNum&gt;82&lt;/RecNum&gt;&lt;DisplayText&gt;(Chinniah, 2015)&lt;/DisplayText&gt;&lt;record&gt;&lt;rec-number&gt;82&lt;/rec-number&gt;&lt;foreign-keys&gt;&lt;key app="EN" db-id="2aa0rxsw7aasa2e5s53p005z2wvtfzavppz0" timestamp="1492609781"&gt;82&lt;/key&gt;&lt;/foreign-keys&gt;&lt;ref-type name="Journal Article"&gt;17&lt;/ref-type&gt;&lt;contributors&gt;&lt;authors&gt;&lt;author&gt;Chinniah, Anbalagan&lt;/author&gt;&lt;/authors&gt;&lt;/contributors&gt;&lt;titles&gt;&lt;title&gt;A Conceptual Study on an Effectiveness of Ethical Standards for Preparers of Financial Statements and Fraud Risk Management&lt;/title&gt;&lt;secondary-title&gt;CLEAR International Journal Of Research In Management, Sciences &amp;amp; Technology&lt;/secondary-title&gt;&lt;/titles&gt;&lt;periodical&gt;&lt;full-title&gt;CLEAR International Journal Of Research In Management, Sciences &amp;amp; Technology&lt;/full-title&gt;&lt;/periodical&gt;&lt;pages&gt;1-17&lt;/pages&gt;&lt;volume&gt;5&lt;/volume&gt;&lt;number&gt;10&lt;/number&gt;&lt;dates&gt;&lt;year&gt;2015&lt;/year&gt;&lt;/dates&gt;&lt;urls&gt;&lt;/urls&gt;&lt;/record&gt;&lt;/Cite&gt;&lt;/EndNote&gt;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(Chinniah, 2015)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t xml:space="preserve">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&lt;EndNote&gt;&lt;Cite&gt;&lt;Author&gt;Grazioli&lt;/Author&gt;&lt;Year&gt;2006&lt;/Year&gt;&lt;RecNum&gt;99&lt;/RecNum&gt;&lt;DisplayText&gt;(Grazioli, Johnson, &amp;amp; Jamal, 2006)&lt;/DisplayText&gt;&lt;record&gt;&lt;rec-number&gt;99&lt;/rec-number&gt;&lt;foreign-keys&gt;&lt;key app="EN" db-id="2aa0rxsw7aasa2e5s53p005z2wvtfzavppz0" timestamp="1493866859"&gt;99&lt;/key&gt;&lt;/foreign-keys&gt;&lt;ref-type name="Journal Article"&gt;17&lt;/ref-type&gt;&lt;contributors&gt;&lt;authors&gt;&lt;author&gt;Grazioli, Stefano&lt;/author&gt;&lt;author&gt;Johnson, Paul E&lt;/author&gt;&lt;author&gt;Jamal, Karim&lt;/author&gt;&lt;/authors&gt;&lt;/contributors&gt;&lt;titles&gt;&lt;title&gt;A cognitive approach to fraud detection&lt;/title&gt;&lt;/titles&gt;&lt;dates&gt;&lt;year&gt;2006&lt;/year&gt;&lt;/dates&gt;&lt;urls&gt;&lt;/urls&gt;&lt;/record&gt;&lt;/Cite&gt;&lt;/EndNote&gt;</w:instrText>
      </w:r>
      <w:r>
        <w:rPr>
          <w:rFonts w:ascii="Times New Roman" w:hAnsi="Times New Roman" w:cs="Times New Roman"/>
          <w:sz w:val="24"/>
          <w:szCs w:val="24"/>
        </w:rPr>
        <w:fldChar w:fldCharType="separate"/>
      </w:r>
      <w:r w:rsidR="006808EB">
        <w:rPr>
          <w:rFonts w:ascii="Times New Roman" w:hAnsi="Times New Roman" w:cs="Times New Roman"/>
          <w:noProof/>
          <w:sz w:val="24"/>
          <w:szCs w:val="24"/>
        </w:rPr>
        <w:t>Grazioli, Johnson, &amp; Jamal</w:t>
      </w:r>
      <w:r w:rsidR="00B33064">
        <w:rPr>
          <w:rFonts w:ascii="Times New Roman" w:hAnsi="Times New Roman" w:cs="Times New Roman"/>
          <w:noProof/>
          <w:sz w:val="24"/>
          <w:szCs w:val="24"/>
        </w:rPr>
        <w:t xml:space="preserve"> </w:t>
      </w:r>
      <w:r w:rsidR="006808EB">
        <w:rPr>
          <w:rFonts w:ascii="Times New Roman" w:hAnsi="Times New Roman" w:cs="Times New Roman"/>
          <w:noProof/>
          <w:sz w:val="24"/>
          <w:szCs w:val="24"/>
        </w:rPr>
        <w:t>(</w:t>
      </w:r>
      <w:r w:rsidR="00B33064">
        <w:rPr>
          <w:rFonts w:ascii="Times New Roman" w:hAnsi="Times New Roman" w:cs="Times New Roman"/>
          <w:noProof/>
          <w:sz w:val="24"/>
          <w:szCs w:val="24"/>
        </w:rPr>
        <w:t>2006)</w:t>
      </w:r>
      <w:r>
        <w:rPr>
          <w:rFonts w:ascii="Times New Roman" w:hAnsi="Times New Roman" w:cs="Times New Roman"/>
          <w:sz w:val="24"/>
          <w:szCs w:val="24"/>
        </w:rPr>
        <w:fldChar w:fldCharType="end"/>
      </w:r>
      <w:r w:rsidR="00BD593D">
        <w:rPr>
          <w:rFonts w:ascii="Times New Roman" w:hAnsi="Times New Roman" w:cs="Times New Roman"/>
          <w:sz w:val="24"/>
          <w:szCs w:val="24"/>
        </w:rPr>
        <w:t xml:space="preserve"> define a</w:t>
      </w:r>
      <w:r w:rsidRPr="007F7C34">
        <w:rPr>
          <w:rFonts w:ascii="Times New Roman" w:hAnsi="Times New Roman" w:cs="Times New Roman"/>
          <w:sz w:val="24"/>
          <w:szCs w:val="24"/>
        </w:rPr>
        <w:t xml:space="preserve"> </w:t>
      </w:r>
      <w:r>
        <w:rPr>
          <w:rFonts w:ascii="Times New Roman" w:hAnsi="Times New Roman" w:cs="Times New Roman"/>
          <w:sz w:val="24"/>
          <w:szCs w:val="24"/>
        </w:rPr>
        <w:t>fraudulent financial statement</w:t>
      </w:r>
      <w:r w:rsidRPr="007F7C34">
        <w:rPr>
          <w:rFonts w:ascii="Times New Roman" w:hAnsi="Times New Roman" w:cs="Times New Roman"/>
          <w:sz w:val="24"/>
          <w:szCs w:val="24"/>
        </w:rPr>
        <w:t xml:space="preserve"> as </w:t>
      </w:r>
      <w:r>
        <w:rPr>
          <w:rFonts w:ascii="Times New Roman" w:hAnsi="Times New Roman" w:cs="Times New Roman"/>
          <w:sz w:val="24"/>
          <w:szCs w:val="24"/>
        </w:rPr>
        <w:t>“</w:t>
      </w:r>
      <w:r w:rsidRPr="007F7C34">
        <w:rPr>
          <w:rFonts w:ascii="Times New Roman" w:hAnsi="Times New Roman" w:cs="Times New Roman"/>
          <w:sz w:val="24"/>
          <w:szCs w:val="24"/>
        </w:rPr>
        <w:t>an intentional process of deception by the company</w:t>
      </w:r>
      <w:r>
        <w:rPr>
          <w:rFonts w:ascii="Times New Roman" w:hAnsi="Times New Roman" w:cs="Times New Roman"/>
          <w:sz w:val="24"/>
          <w:szCs w:val="24"/>
        </w:rPr>
        <w:t>’s</w:t>
      </w:r>
      <w:r w:rsidRPr="007F7C34">
        <w:rPr>
          <w:rFonts w:ascii="Times New Roman" w:hAnsi="Times New Roman" w:cs="Times New Roman"/>
          <w:sz w:val="24"/>
          <w:szCs w:val="24"/>
        </w:rPr>
        <w:t xml:space="preserve"> management.</w:t>
      </w:r>
      <w:r>
        <w:rPr>
          <w:rFonts w:ascii="Times New Roman" w:hAnsi="Times New Roman" w:cs="Times New Roman"/>
          <w:sz w:val="24"/>
          <w:szCs w:val="24"/>
        </w:rPr>
        <w:t xml:space="preserve">" </w:t>
      </w:r>
      <w:r w:rsidR="0003308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475EA1">
        <w:rPr>
          <w:rFonts w:ascii="Times New Roman" w:hAnsi="Times New Roman" w:cs="Times New Roman"/>
          <w:sz w:val="24"/>
          <w:szCs w:val="24"/>
        </w:rPr>
        <w:t>National Commission on Fraudulent Financial Reporting</w:t>
      </w:r>
      <w:r>
        <w:rPr>
          <w:rFonts w:ascii="Times New Roman" w:hAnsi="Times New Roman" w:cs="Times New Roman"/>
          <w:sz w:val="24"/>
          <w:szCs w:val="24"/>
        </w:rPr>
        <w:t xml:space="preserve"> (NCFFR)</w:t>
      </w:r>
      <w:r w:rsidRPr="00475EA1">
        <w:rPr>
          <w:rFonts w:ascii="Times New Roman" w:hAnsi="Times New Roman" w:cs="Times New Roman"/>
          <w:sz w:val="24"/>
          <w:szCs w:val="24"/>
        </w:rPr>
        <w:t xml:space="preserve"> (1987) </w:t>
      </w:r>
      <w:r>
        <w:rPr>
          <w:rFonts w:ascii="Times New Roman" w:hAnsi="Times New Roman" w:cs="Times New Roman"/>
          <w:sz w:val="24"/>
          <w:szCs w:val="24"/>
        </w:rPr>
        <w:t xml:space="preserve">claims that fraudulent financial reporting is </w:t>
      </w:r>
      <w:r w:rsidRPr="007F7C34">
        <w:rPr>
          <w:rFonts w:ascii="Times New Roman" w:hAnsi="Times New Roman" w:cs="Times New Roman"/>
          <w:sz w:val="24"/>
          <w:szCs w:val="24"/>
        </w:rPr>
        <w:t>irresponsible behavior that results in materially misleading financial statements</w:t>
      </w:r>
      <w:r>
        <w:rPr>
          <w:rFonts w:ascii="Times New Roman" w:hAnsi="Times New Roman" w:cs="Times New Roman"/>
          <w:sz w:val="24"/>
          <w:szCs w:val="24"/>
        </w:rPr>
        <w:t xml:space="preserve">. </w:t>
      </w:r>
      <w:r w:rsidR="00033084">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&lt;EndNote&gt;&lt;Cite&gt;&lt;Author&gt;KPMG&lt;/Author&gt;&lt;Year&gt;2006&lt;/Year&gt;&lt;RecNum&gt;79&lt;/RecNum&gt;&lt;DisplayText&gt;(KPMG, 2006)&lt;/DisplayText&gt;&lt;record&gt;&lt;rec-number&gt;79&lt;/rec-number&gt;&lt;foreign-keys&gt;&lt;key app="EN" db-id="2aa0rxsw7aasa2e5s53p005z2wvtfzavppz0" timestamp="1492410215"&gt;79&lt;/key&gt;&lt;/foreign-keys&gt;&lt;ref-type name="Generic"&gt;13&lt;/ref-type&gt;&lt;contributors&gt;&lt;authors&gt;&lt;author&gt;KPMG&lt;/author&gt;&lt;/authors&gt;&lt;/contributors&gt;&lt;titles&gt;&lt;title&gt;Fraud risk management&lt;/title&gt;&lt;/titles&gt;&lt;dates&gt;&lt;year&gt;2006&lt;/year&gt;&lt;/dates&gt;&lt;publisher&gt;KPMG&lt;/publisher&gt;&lt;urls&gt;&lt;/urls&gt;&lt;/record&gt;&lt;/Cite&gt;&lt;/EndNote&gt;</w:instrText>
      </w:r>
      <w:r>
        <w:rPr>
          <w:rFonts w:ascii="Times New Roman" w:hAnsi="Times New Roman" w:cs="Times New Roman"/>
          <w:sz w:val="24"/>
          <w:szCs w:val="24"/>
        </w:rPr>
        <w:fldChar w:fldCharType="separate"/>
      </w:r>
      <w:r w:rsidR="006808EB">
        <w:rPr>
          <w:rFonts w:ascii="Times New Roman" w:hAnsi="Times New Roman" w:cs="Times New Roman"/>
          <w:noProof/>
          <w:sz w:val="24"/>
          <w:szCs w:val="24"/>
        </w:rPr>
        <w:t>KPMG</w:t>
      </w:r>
      <w:r w:rsidR="00B33064">
        <w:rPr>
          <w:rFonts w:ascii="Times New Roman" w:hAnsi="Times New Roman" w:cs="Times New Roman"/>
          <w:noProof/>
          <w:sz w:val="24"/>
          <w:szCs w:val="24"/>
        </w:rPr>
        <w:t xml:space="preserve"> </w:t>
      </w:r>
      <w:r w:rsidR="006808EB">
        <w:rPr>
          <w:rFonts w:ascii="Times New Roman" w:hAnsi="Times New Roman" w:cs="Times New Roman"/>
          <w:noProof/>
          <w:sz w:val="24"/>
          <w:szCs w:val="24"/>
        </w:rPr>
        <w:t>(</w:t>
      </w:r>
      <w:r w:rsidR="00B33064">
        <w:rPr>
          <w:rFonts w:ascii="Times New Roman" w:hAnsi="Times New Roman" w:cs="Times New Roman"/>
          <w:noProof/>
          <w:sz w:val="24"/>
          <w:szCs w:val="24"/>
        </w:rPr>
        <w:t>2006)</w:t>
      </w:r>
      <w:r>
        <w:rPr>
          <w:rFonts w:ascii="Times New Roman" w:hAnsi="Times New Roman" w:cs="Times New Roman"/>
          <w:sz w:val="24"/>
          <w:szCs w:val="24"/>
        </w:rPr>
        <w:fldChar w:fldCharType="end"/>
      </w:r>
      <w:r>
        <w:rPr>
          <w:rFonts w:ascii="Times New Roman" w:hAnsi="Times New Roman" w:cs="Times New Roman"/>
          <w:sz w:val="24"/>
          <w:szCs w:val="24"/>
        </w:rPr>
        <w:t xml:space="preserve"> states that falsification and manipulation of financial records lead to fraudulent financial reporting. </w:t>
      </w:r>
    </w:p>
    <w:p w14:paraId="4AF68982" w14:textId="1354C314" w:rsidR="004151F5" w:rsidRDefault="001946C1" w:rsidP="000330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&lt;EndNote&gt;&lt;Cite&gt;&lt;Author&gt;Rezaee&lt;/Author&gt;&lt;Year&gt;2002&lt;/Year&gt;&lt;RecNum&gt;107&lt;/RecNum&gt;&lt;DisplayText&gt;(Rezaee, 2002)&lt;/DisplayText&gt;&lt;record&gt;&lt;rec-number&gt;107&lt;/rec-number&gt;&lt;foreign-keys&gt;&lt;key app="EN" db-id="2aa0rxsw7aasa2e5s53p005z2wvtfzavppz0" timestamp="1494661950"&gt;107&lt;/key&gt;&lt;/foreign-keys&gt;&lt;ref-type name="Journal Article"&gt;17&lt;/ref-type&gt;&lt;contributors&gt;&lt;authors&gt;&lt;author&gt;Rezaee, Zabihollah&lt;/author&gt;&lt;/authors&gt;&lt;/contributors&gt;&lt;titles&gt;&lt;title&gt;The three Cs of fraudulent financial reporting&lt;/title&gt;&lt;secondary-title&gt;Internal Auditor&lt;/secondary-title&gt;&lt;/titles&gt;&lt;periodical&gt;&lt;full-title&gt;Internal auditor&lt;/full-title&gt;&lt;/periodical&gt;&lt;pages&gt;56-62&lt;/pages&gt;&lt;volume&gt;59&lt;/volume&gt;&lt;number&gt;5&lt;/number&gt;&lt;dates&gt;&lt;year&gt;2002&lt;/year&gt;&lt;/dates&gt;&lt;isbn&gt;0020-5745&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 xml:space="preserve">Rezaee </w:t>
      </w:r>
      <w:r w:rsidR="006808EB">
        <w:rPr>
          <w:rFonts w:ascii="Times New Roman" w:hAnsi="Times New Roman" w:cs="Times New Roman"/>
          <w:noProof/>
          <w:sz w:val="24"/>
          <w:szCs w:val="24"/>
        </w:rPr>
        <w:t>(</w:t>
      </w:r>
      <w:r w:rsidR="00B33064">
        <w:rPr>
          <w:rFonts w:ascii="Times New Roman" w:hAnsi="Times New Roman" w:cs="Times New Roman"/>
          <w:noProof/>
          <w:sz w:val="24"/>
          <w:szCs w:val="24"/>
        </w:rPr>
        <w:t>2002)</w:t>
      </w:r>
      <w:r>
        <w:rPr>
          <w:rFonts w:ascii="Times New Roman" w:hAnsi="Times New Roman" w:cs="Times New Roman"/>
          <w:sz w:val="24"/>
          <w:szCs w:val="24"/>
        </w:rPr>
        <w:fldChar w:fldCharType="end"/>
      </w:r>
      <w:r w:rsidRPr="007F7C34">
        <w:rPr>
          <w:rFonts w:ascii="Times New Roman" w:hAnsi="Times New Roman" w:cs="Times New Roman"/>
          <w:sz w:val="24"/>
          <w:szCs w:val="24"/>
        </w:rPr>
        <w:t xml:space="preserve"> </w:t>
      </w:r>
      <w:r w:rsidR="00BD593D">
        <w:rPr>
          <w:rFonts w:ascii="Times New Roman" w:hAnsi="Times New Roman" w:cs="Times New Roman"/>
          <w:sz w:val="24"/>
          <w:szCs w:val="24"/>
        </w:rPr>
        <w:t>r</w:t>
      </w:r>
      <w:r>
        <w:rPr>
          <w:rFonts w:ascii="Times New Roman" w:hAnsi="Times New Roman" w:cs="Times New Roman"/>
          <w:sz w:val="24"/>
          <w:szCs w:val="24"/>
        </w:rPr>
        <w:t xml:space="preserve">ecognizes that misapplication and interpretation of accounting standards or manipulation of accounting practices are two ways by which organizations create fraudulent financial reporting. Prior research on the subject identified that organizations who commit financial statement fraud have historically performed poorly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&lt;EndNote&gt;&lt;Cite&gt;&lt;Author&gt;Carcello&lt;/Author&gt;&lt;Year&gt;1994&lt;/Year&gt;&lt;RecNum&gt;108&lt;/RecNum&gt;&lt;DisplayText&gt;(Carcello &amp;amp; Palmrose, 1994)&lt;/DisplayText&gt;&lt;record&gt;&lt;rec-number&gt;108&lt;/rec-number&gt;&lt;foreign-keys&gt;&lt;key app="EN" db-id="2aa0rxsw7aasa2e5s53p005z2wvtfzavppz0" timestamp="1494662112"&gt;108&lt;/key&gt;&lt;/foreign-keys&gt;&lt;ref-type name="Journal Article"&gt;17&lt;/ref-type&gt;&lt;contributors&gt;&lt;authors&gt;&lt;author&gt;Carcello, Joseph V&lt;/author&gt;&lt;author&gt;Palmrose, Zoe-Vonna&lt;/author&gt;&lt;/authors&gt;&lt;/contributors&gt;&lt;titles&gt;&lt;title&gt;Auditor litigation and modified reporting on bankrupt clients&lt;/title&gt;&lt;secondary-title&gt;Journal of Accounting Research&lt;/secondary-title&gt;&lt;/titles&gt;&lt;periodical&gt;&lt;full-title&gt;Journal of Accounting Research&lt;/full-title&gt;&lt;/periodical&gt;&lt;pages&gt;1-30&lt;/pages&gt;&lt;dates&gt;&lt;year&gt;1994&lt;/year&gt;&lt;/dates&gt;&lt;isbn&gt;0021-8456&lt;/isbn&gt;&lt;urls&gt;&lt;/urls&gt;&lt;/record&gt;&lt;/Cite&gt;&lt;/EndNote&gt;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(Carcello &amp; Palmrose, 1994</w:t>
      </w:r>
      <w:r>
        <w:rPr>
          <w:rFonts w:ascii="Times New Roman" w:hAnsi="Times New Roman" w:cs="Times New Roman"/>
          <w:sz w:val="24"/>
          <w:szCs w:val="24"/>
        </w:rPr>
        <w:fldChar w:fldCharType="end"/>
      </w:r>
      <w:r w:rsidR="006808EB">
        <w:rPr>
          <w:rFonts w:ascii="Times New Roman" w:hAnsi="Times New Roman" w:cs="Times New Roman"/>
          <w:sz w:val="24"/>
          <w:szCs w:val="24"/>
        </w:rPr>
        <w:t>;</w:t>
      </w:r>
      <w:r w:rsidRPr="007F7C34">
        <w:rPr>
          <w:rFonts w:ascii="Times New Roman" w:hAnsi="Times New Roman" w:cs="Times New Roman"/>
          <w:sz w:val="24"/>
          <w:szCs w:val="24"/>
        </w:rPr>
        <w:t xml:space="preserve"> </w:t>
      </w:r>
      <w:proofErr w:type="spellStart"/>
      <w:r w:rsidRPr="007F7C34">
        <w:rPr>
          <w:rFonts w:ascii="Times New Roman" w:hAnsi="Times New Roman" w:cs="Times New Roman"/>
          <w:sz w:val="24"/>
          <w:szCs w:val="24"/>
        </w:rPr>
        <w:lastRenderedPageBreak/>
        <w:t>Dechow</w:t>
      </w:r>
      <w:proofErr w:type="spellEnd"/>
      <w:r w:rsidRPr="007F7C34">
        <w:rPr>
          <w:rFonts w:ascii="Times New Roman" w:hAnsi="Times New Roman" w:cs="Times New Roman"/>
          <w:sz w:val="24"/>
          <w:szCs w:val="24"/>
        </w:rPr>
        <w:t xml:space="preserve"> et al.</w:t>
      </w:r>
      <w:r w:rsidR="00033084">
        <w:rPr>
          <w:rFonts w:ascii="Times New Roman" w:hAnsi="Times New Roman" w:cs="Times New Roman"/>
          <w:sz w:val="24"/>
          <w:szCs w:val="24"/>
        </w:rPr>
        <w:t>,</w:t>
      </w:r>
      <w:r w:rsidRPr="007F7C34">
        <w:rPr>
          <w:rFonts w:ascii="Times New Roman" w:hAnsi="Times New Roman" w:cs="Times New Roman"/>
          <w:sz w:val="24"/>
          <w:szCs w:val="24"/>
        </w:rPr>
        <w:t xml:space="preserve"> 1996</w:t>
      </w:r>
      <w:r w:rsidR="006808EB">
        <w:rPr>
          <w:rFonts w:ascii="Times New Roman" w:hAnsi="Times New Roman" w:cs="Times New Roman"/>
          <w:sz w:val="24"/>
          <w:szCs w:val="24"/>
        </w:rPr>
        <w:t>;</w:t>
      </w:r>
      <w:r w:rsidRPr="007F7C34">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&lt;EndNote&gt;&lt;Cite&gt;&lt;Author&gt;Lys&lt;/Author&gt;&lt;Year&gt;1994&lt;/Year&gt;&lt;RecNum&gt;109&lt;/RecNum&gt;&lt;DisplayText&gt;(Lys &amp;amp; Watts, 1994)&lt;/DisplayText&gt;&lt;record&gt;&lt;rec-number&gt;109&lt;/rec-number&gt;&lt;foreign-keys&gt;&lt;key app="EN" db-id="2aa0rxsw7aasa2e5s53p005z2wvtfzavppz0" timestamp="1494662242"&gt;109&lt;/key&gt;&lt;/foreign-keys&gt;&lt;ref-type name="Journal Article"&gt;17&lt;/ref-type&gt;&lt;contributors&gt;&lt;authors&gt;&lt;author&gt;Lys, Thomas&lt;/author&gt;&lt;author&gt;Watts, Ross L&lt;/author&gt;&lt;/authors&gt;&lt;/contributors&gt;&lt;titles&gt;&lt;title&gt;Lawsuits against auditors&lt;/title&gt;&lt;secondary-title&gt;Journal of Accounting Research&lt;/secondary-title&gt;&lt;/titles&gt;&lt;periodical&gt;&lt;full-title&gt;Journal of Accounting Research&lt;/full-title&gt;&lt;/periodical&gt;&lt;pages&gt;65-93&lt;/pages&gt;&lt;dates&gt;&lt;year&gt;1994&lt;/year&gt;&lt;/dates&gt;&lt;isbn&gt;0021-8456&lt;/isbn&gt;&lt;urls&gt;&lt;/urls&gt;&lt;/record&gt;&lt;/Cite&gt;&lt;/EndNote&gt;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Lys &amp; Watts, 1994)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&lt;EndNote&gt;&lt;Cite&gt;&lt;Author&gt;Mohamed&lt;/Author&gt;&lt;Year&gt;2013&lt;/Year&gt;&lt;RecNum&gt;100&lt;/RecNum&gt;&lt;DisplayText&gt;(Mohamed, 2013)&lt;/DisplayText&gt;&lt;record&gt;&lt;rec-number&gt;100&lt;/rec-number&gt;&lt;foreign-keys&gt;&lt;key app="EN" db-id="2aa0rxsw7aasa2e5s53p005z2wvtfzavppz0" timestamp="1493867822"&gt;100&lt;/key&gt;&lt;/foreign-keys&gt;&lt;ref-type name="Journal Article"&gt;17&lt;/ref-type&gt;&lt;contributors&gt;&lt;authors&gt;&lt;author&gt;Mohamed, Norazida&lt;/author&gt;&lt;/authors&gt;&lt;/contributors&gt;&lt;titles&gt;&lt;title&gt;Financial Statement Fraud Control: Audit Testing and Internal Auditing Expectation Gap&lt;/title&gt;&lt;secondary-title&gt;International Proceedings of Economics Development and Research&lt;/secondary-title&gt;&lt;/titles&gt;&lt;periodical&gt;&lt;full-title&gt;International Proceedings of Economics Development and Research&lt;/full-title&gt;&lt;/periodical&gt;&lt;pages&gt;62&lt;/pages&gt;&lt;volume&gt;65&lt;/volume&gt;&lt;dates&gt;&lt;year&gt;2013&lt;/year&gt;&lt;/dates&gt;&lt;isbn&gt;2010-4626&lt;/isbn&gt;&lt;urls&gt;&lt;/urls&gt;&lt;/record&gt;&lt;/Cite&gt;&lt;/EndNote&gt;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 xml:space="preserve">Mohamed </w:t>
      </w:r>
      <w:r w:rsidR="006808EB">
        <w:rPr>
          <w:rFonts w:ascii="Times New Roman" w:hAnsi="Times New Roman" w:cs="Times New Roman"/>
          <w:noProof/>
          <w:sz w:val="24"/>
          <w:szCs w:val="24"/>
        </w:rPr>
        <w:t>(</w:t>
      </w:r>
      <w:r w:rsidR="00B33064">
        <w:rPr>
          <w:rFonts w:ascii="Times New Roman" w:hAnsi="Times New Roman" w:cs="Times New Roman"/>
          <w:noProof/>
          <w:sz w:val="24"/>
          <w:szCs w:val="24"/>
        </w:rPr>
        <w:t>2013)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116490">
        <w:rPr>
          <w:rFonts w:ascii="Times New Roman" w:hAnsi="Times New Roman" w:cs="Times New Roman"/>
          <w:sz w:val="24"/>
          <w:szCs w:val="24"/>
        </w:rPr>
        <w:t xml:space="preserve">suggests that financial statement fraud provides significant risks to businesses and has the potential of eroding any successes that the businesses may have achieved. </w:t>
      </w:r>
      <w:r>
        <w:rPr>
          <w:rFonts w:ascii="Times New Roman" w:hAnsi="Times New Roman" w:cs="Times New Roman"/>
          <w:sz w:val="24"/>
          <w:szCs w:val="24"/>
        </w:rPr>
        <w:t xml:space="preserve">Fraudulent financial reporting has had a detrimental effect on many organizations. Some of these effects include adverse reputation, poor business relationships, and financial and </w:t>
      </w:r>
      <w:r w:rsidR="000D3B77">
        <w:rPr>
          <w:rFonts w:ascii="Times New Roman" w:hAnsi="Times New Roman" w:cs="Times New Roman"/>
          <w:sz w:val="24"/>
          <w:szCs w:val="24"/>
        </w:rPr>
        <w:t>motivational losses to staff (Pw</w:t>
      </w:r>
      <w:r w:rsidRPr="005C0993">
        <w:rPr>
          <w:rFonts w:ascii="Times New Roman" w:hAnsi="Times New Roman" w:cs="Times New Roman"/>
          <w:sz w:val="24"/>
          <w:szCs w:val="24"/>
        </w:rPr>
        <w:t>C, 2005).</w:t>
      </w:r>
      <w:r>
        <w:rPr>
          <w:rFonts w:ascii="Times New Roman" w:hAnsi="Times New Roman" w:cs="Times New Roman"/>
          <w:sz w:val="24"/>
          <w:szCs w:val="24"/>
        </w:rPr>
        <w:t xml:space="preserve"> </w:t>
      </w:r>
    </w:p>
    <w:p w14:paraId="308A53B0" w14:textId="5F9AAB68" w:rsidR="004151F5" w:rsidRDefault="001946C1" w:rsidP="000330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Existing literature suggests six compelling factors of fraudulent fin</w:t>
      </w:r>
      <w:r w:rsidR="000D3B77">
        <w:rPr>
          <w:rFonts w:ascii="Times New Roman" w:hAnsi="Times New Roman" w:cs="Times New Roman"/>
          <w:sz w:val="24"/>
          <w:szCs w:val="24"/>
        </w:rPr>
        <w:t xml:space="preserve">ancial reporting. </w:t>
      </w:r>
      <w:r w:rsidR="00033084">
        <w:rPr>
          <w:rFonts w:ascii="Times New Roman" w:hAnsi="Times New Roman" w:cs="Times New Roman"/>
          <w:sz w:val="24"/>
          <w:szCs w:val="24"/>
        </w:rPr>
        <w:t xml:space="preserve"> </w:t>
      </w:r>
      <w:r w:rsidR="000D3B77">
        <w:rPr>
          <w:rFonts w:ascii="Times New Roman" w:hAnsi="Times New Roman" w:cs="Times New Roman"/>
          <w:sz w:val="24"/>
          <w:szCs w:val="24"/>
        </w:rPr>
        <w:t xml:space="preserve">These include </w:t>
      </w:r>
      <w:r>
        <w:rPr>
          <w:rFonts w:ascii="Times New Roman" w:hAnsi="Times New Roman" w:cs="Times New Roman"/>
          <w:sz w:val="24"/>
          <w:szCs w:val="24"/>
        </w:rPr>
        <w:t xml:space="preserve">rapid growth, weak control environment, management's focus on meeting earnings projections, evasiveness of management, ownership status, the interaction between a weak internal control and aggressive management attitude towards internal controls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&lt;EndNote&gt;&lt;Cite&gt;&lt;Author&gt;Bell&lt;/Author&gt;&lt;Year&gt;2000&lt;/Year&gt;&lt;RecNum&gt;90&lt;/RecNum&gt;&lt;DisplayText&gt;(Bell &amp;amp; Carcello, 2000)&lt;/DisplayText&gt;&lt;record&gt;&lt;rec-number&gt;90&lt;/rec-number&gt;&lt;foreign-keys&gt;&lt;key app="EN" db-id="2aa0rxsw7aasa2e5s53p005z2wvtfzavppz0" timestamp="1493842549"&gt;90&lt;/key&gt;&lt;/foreign-keys&gt;&lt;ref-type name="Journal Article"&gt;17&lt;/ref-type&gt;&lt;contributors&gt;&lt;authors&gt;&lt;author&gt;Bell, Timothy B&lt;/author&gt;&lt;author&gt;Carcello, Joseph V&lt;/author&gt;&lt;/authors&gt;&lt;/contributors&gt;&lt;titles&gt;&lt;title&gt;A decision aid for assessing the likelihood of fraudulent financial reporting&lt;/title&gt;&lt;secondary-title&gt;Auditing: A Journal of Practice &amp;amp; Theory&lt;/secondary-title&gt;&lt;/titles&gt;&lt;periodical&gt;&lt;full-title&gt;Auditing: A Journal of Practice &amp;amp; Theory&lt;/full-title&gt;&lt;/periodical&gt;&lt;pages&gt;169-184&lt;/pages&gt;&lt;volume&gt;19&lt;/volume&gt;&lt;number&gt;1&lt;/number&gt;&lt;dates&gt;&lt;year&gt;2000&lt;/year&gt;&lt;/dates&gt;&lt;isbn&gt;0278-0380&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(Bell &amp; Carcello, 2000)</w:t>
      </w:r>
      <w:r>
        <w:rPr>
          <w:rFonts w:ascii="Times New Roman" w:hAnsi="Times New Roman" w:cs="Times New Roman"/>
          <w:sz w:val="24"/>
          <w:szCs w:val="24"/>
        </w:rPr>
        <w:fldChar w:fldCharType="end"/>
      </w:r>
      <w:r>
        <w:rPr>
          <w:rFonts w:ascii="Times New Roman" w:hAnsi="Times New Roman" w:cs="Times New Roman"/>
          <w:sz w:val="24"/>
          <w:szCs w:val="24"/>
        </w:rPr>
        <w:t>.</w:t>
      </w:r>
    </w:p>
    <w:p w14:paraId="74C12BA8" w14:textId="798829D9" w:rsidR="004151F5" w:rsidRDefault="00033084" w:rsidP="000330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order to prevent the types of fraud listed above and mitigate the risks associated with fraud, r</w:t>
      </w:r>
      <w:r w:rsidR="001946C1" w:rsidRPr="00150B49">
        <w:rPr>
          <w:rFonts w:ascii="Times New Roman" w:hAnsi="Times New Roman" w:cs="Times New Roman"/>
          <w:sz w:val="24"/>
          <w:szCs w:val="24"/>
        </w:rPr>
        <w:t xml:space="preserve">isk management is fundamental to </w:t>
      </w:r>
      <w:r w:rsidR="000D3B77">
        <w:rPr>
          <w:rFonts w:ascii="Times New Roman" w:hAnsi="Times New Roman" w:cs="Times New Roman"/>
          <w:sz w:val="24"/>
          <w:szCs w:val="24"/>
        </w:rPr>
        <w:t xml:space="preserve">an </w:t>
      </w:r>
      <w:r w:rsidR="001946C1" w:rsidRPr="00150B49">
        <w:rPr>
          <w:rFonts w:ascii="Times New Roman" w:hAnsi="Times New Roman" w:cs="Times New Roman"/>
          <w:sz w:val="24"/>
          <w:szCs w:val="24"/>
        </w:rPr>
        <w:t xml:space="preserve">organization’s internal control </w:t>
      </w:r>
      <w:r w:rsidR="001946C1">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&lt;EndNote&gt;&lt;Cite&gt;&lt;Author&gt;McPhee&lt;/Author&gt;&lt;Year&gt;2005&lt;/Year&gt;&lt;RecNum&gt;110&lt;/RecNum&gt;&lt;DisplayText&gt;(McPhee, 2005)&lt;/DisplayText&gt;&lt;record&gt;&lt;rec-number&gt;110&lt;/rec-number&gt;&lt;foreign-keys&gt;&lt;key app="EN" db-id="2aa0rxsw7aasa2e5s53p005z2wvtfzavppz0" timestamp="1494662398"&gt;110&lt;/key&gt;&lt;/foreign-keys&gt;&lt;ref-type name="Journal Article"&gt;17&lt;/ref-type&gt;&lt;contributors&gt;&lt;authors&gt;&lt;author&gt;McPhee, Ian&lt;/author&gt;&lt;/authors&gt;&lt;/contributors&gt;&lt;titles&gt;&lt;title&gt;Risk and risk management in the public sector&lt;/title&gt;&lt;secondary-title&gt;Canberra: Australian National Audit Office&lt;/secondary-title&gt;&lt;/titles&gt;&lt;periodical&gt;&lt;full-title&gt;Canberra: Australian National Audit Office&lt;/full-title&gt;&lt;/periodical&gt;&lt;dates&gt;&lt;year&gt;2005&lt;/year&gt;&lt;/dates&gt;&lt;urls&gt;&lt;/urls&gt;&lt;/record&gt;&lt;/Cite&gt;&lt;/EndNote&gt;</w:instrText>
      </w:r>
      <w:r w:rsidR="001946C1">
        <w:rPr>
          <w:rFonts w:ascii="Times New Roman" w:hAnsi="Times New Roman" w:cs="Times New Roman"/>
          <w:sz w:val="24"/>
          <w:szCs w:val="24"/>
        </w:rPr>
        <w:fldChar w:fldCharType="separate"/>
      </w:r>
      <w:r w:rsidR="00B33064">
        <w:rPr>
          <w:rFonts w:ascii="Times New Roman" w:hAnsi="Times New Roman" w:cs="Times New Roman"/>
          <w:noProof/>
          <w:sz w:val="24"/>
          <w:szCs w:val="24"/>
        </w:rPr>
        <w:t>(McPhee, 2005)</w:t>
      </w:r>
      <w:r w:rsidR="001946C1">
        <w:rPr>
          <w:rFonts w:ascii="Times New Roman" w:hAnsi="Times New Roman" w:cs="Times New Roman"/>
          <w:sz w:val="24"/>
          <w:szCs w:val="24"/>
        </w:rPr>
        <w:fldChar w:fldCharType="end"/>
      </w:r>
      <w:r w:rsidR="001946C1">
        <w:rPr>
          <w:rFonts w:ascii="Times New Roman" w:hAnsi="Times New Roman" w:cs="Times New Roman"/>
          <w:sz w:val="24"/>
          <w:szCs w:val="24"/>
        </w:rPr>
        <w:t xml:space="preserve">. </w:t>
      </w:r>
      <w:r>
        <w:rPr>
          <w:rFonts w:ascii="Times New Roman" w:hAnsi="Times New Roman" w:cs="Times New Roman"/>
          <w:sz w:val="24"/>
          <w:szCs w:val="24"/>
        </w:rPr>
        <w:t xml:space="preserve"> </w:t>
      </w:r>
      <w:r w:rsidR="001946C1">
        <w:rPr>
          <w:rFonts w:ascii="Times New Roman" w:hAnsi="Times New Roman" w:cs="Times New Roman"/>
          <w:sz w:val="24"/>
          <w:szCs w:val="24"/>
        </w:rPr>
        <w:t xml:space="preserve">The </w:t>
      </w:r>
      <w:r w:rsidR="001946C1" w:rsidRPr="00C22C54">
        <w:rPr>
          <w:rFonts w:ascii="Times New Roman" w:hAnsi="Times New Roman" w:cs="Times New Roman"/>
          <w:sz w:val="24"/>
          <w:szCs w:val="24"/>
        </w:rPr>
        <w:t>process</w:t>
      </w:r>
      <w:r w:rsidR="001946C1">
        <w:rPr>
          <w:rFonts w:ascii="Times New Roman" w:hAnsi="Times New Roman" w:cs="Times New Roman"/>
          <w:sz w:val="24"/>
          <w:szCs w:val="24"/>
        </w:rPr>
        <w:t xml:space="preserve"> of fraud risk management</w:t>
      </w:r>
      <w:r w:rsidR="001946C1" w:rsidRPr="00C22C54">
        <w:rPr>
          <w:rFonts w:ascii="Times New Roman" w:hAnsi="Times New Roman" w:cs="Times New Roman"/>
          <w:sz w:val="24"/>
          <w:szCs w:val="24"/>
        </w:rPr>
        <w:t xml:space="preserve"> ensures that risks which may impact the achievement of corporate objectives are identified, prioritized, reported and monitored both formally and informally</w:t>
      </w:r>
      <w:r w:rsidR="001946C1">
        <w:rPr>
          <w:rFonts w:ascii="Times New Roman" w:hAnsi="Times New Roman" w:cs="Times New Roman"/>
          <w:sz w:val="24"/>
          <w:szCs w:val="24"/>
        </w:rPr>
        <w:t xml:space="preserve"> </w:t>
      </w:r>
      <w:r w:rsidR="001946C1">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&lt;EndNote&gt;&lt;Cite&gt;&lt;Author&gt;Woods&lt;/Author&gt;&lt;Year&gt;2009&lt;/Year&gt;&lt;RecNum&gt;80&lt;/RecNum&gt;&lt;DisplayText&gt;(Woods, 2009)&lt;/DisplayText&gt;&lt;record&gt;&lt;rec-number&gt;80&lt;/rec-number&gt;&lt;foreign-keys&gt;&lt;key app="EN" db-id="2aa0rxsw7aasa2e5s53p005z2wvtfzavppz0" timestamp="1492410784"&gt;80&lt;/key&gt;&lt;/foreign-keys&gt;&lt;ref-type name="Journal Article"&gt;17&lt;/ref-type&gt;&lt;contributors&gt;&lt;authors&gt;&lt;author&gt;Woods, Margaret&lt;/author&gt;&lt;/authors&gt;&lt;/contributors&gt;&lt;titles&gt;&lt;title&gt;A contingency theory perspective on the risk management control system within Birmingham City Council&lt;/title&gt;&lt;secondary-title&gt;Management Accounting Research&lt;/secondary-title&gt;&lt;/titles&gt;&lt;periodical&gt;&lt;full-title&gt;Management Accounting Research&lt;/full-title&gt;&lt;/periodical&gt;&lt;pages&gt;69-81&lt;/pages&gt;&lt;volume&gt;20&lt;/volume&gt;&lt;number&gt;1&lt;/number&gt;&lt;dates&gt;&lt;year&gt;2009&lt;/year&gt;&lt;/dates&gt;&lt;isbn&gt;1044-5005&lt;/isbn&gt;&lt;urls&gt;&lt;/urls&gt;&lt;/record&gt;&lt;/Cite&gt;&lt;/EndNote&gt;</w:instrText>
      </w:r>
      <w:r w:rsidR="001946C1">
        <w:rPr>
          <w:rFonts w:ascii="Times New Roman" w:hAnsi="Times New Roman" w:cs="Times New Roman"/>
          <w:sz w:val="24"/>
          <w:szCs w:val="24"/>
        </w:rPr>
        <w:fldChar w:fldCharType="separate"/>
      </w:r>
      <w:r w:rsidR="00B33064">
        <w:rPr>
          <w:rFonts w:ascii="Times New Roman" w:hAnsi="Times New Roman" w:cs="Times New Roman"/>
          <w:noProof/>
          <w:sz w:val="24"/>
          <w:szCs w:val="24"/>
        </w:rPr>
        <w:t>(Woods, 2009)</w:t>
      </w:r>
      <w:r w:rsidR="001946C1">
        <w:rPr>
          <w:rFonts w:ascii="Times New Roman" w:hAnsi="Times New Roman" w:cs="Times New Roman"/>
          <w:sz w:val="24"/>
          <w:szCs w:val="24"/>
        </w:rPr>
        <w:fldChar w:fldCharType="end"/>
      </w:r>
      <w:r w:rsidR="001946C1">
        <w:rPr>
          <w:rFonts w:ascii="Times New Roman" w:hAnsi="Times New Roman" w:cs="Times New Roman"/>
          <w:sz w:val="24"/>
          <w:szCs w:val="24"/>
        </w:rPr>
        <w:t xml:space="preserve">. </w:t>
      </w:r>
      <w:r>
        <w:rPr>
          <w:rFonts w:ascii="Times New Roman" w:hAnsi="Times New Roman" w:cs="Times New Roman"/>
          <w:sz w:val="24"/>
          <w:szCs w:val="24"/>
        </w:rPr>
        <w:t xml:space="preserve"> </w:t>
      </w:r>
      <w:r w:rsidR="001946C1" w:rsidRPr="00C22C54">
        <w:rPr>
          <w:rFonts w:ascii="Times New Roman" w:hAnsi="Times New Roman" w:cs="Times New Roman"/>
          <w:sz w:val="24"/>
          <w:szCs w:val="24"/>
        </w:rPr>
        <w:t>The classification of a risk as severe, material or tolerable acts as an influence upon the level of control that is required to reduce the residual risk to acceptable levels and affe</w:t>
      </w:r>
      <w:r w:rsidR="001946C1">
        <w:rPr>
          <w:rFonts w:ascii="Times New Roman" w:hAnsi="Times New Roman" w:cs="Times New Roman"/>
          <w:sz w:val="24"/>
          <w:szCs w:val="24"/>
        </w:rPr>
        <w:t xml:space="preserve">cts the frequency of monitoring </w:t>
      </w:r>
      <w:r w:rsidR="001946C1">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&lt;EndNote&gt;&lt;Cite&gt;&lt;Author&gt;Woods&lt;/Author&gt;&lt;Year&gt;2009&lt;/Year&gt;&lt;RecNum&gt;80&lt;/RecNum&gt;&lt;DisplayText&gt;(Woods, 2009)&lt;/DisplayText&gt;&lt;record&gt;&lt;rec-number&gt;80&lt;/rec-number&gt;&lt;foreign-keys&gt;&lt;key app="EN" db-id="2aa0rxsw7aasa2e5s53p005z2wvtfzavppz0" timestamp="1492410784"&gt;80&lt;/key&gt;&lt;/foreign-keys&gt;&lt;ref-type name="Journal Article"&gt;17&lt;/ref-type&gt;&lt;contributors&gt;&lt;authors&gt;&lt;author&gt;Woods, Margaret&lt;/author&gt;&lt;/authors&gt;&lt;/contributors&gt;&lt;titles&gt;&lt;title&gt;A contingency theory perspective on the risk management control system within Birmingham City Council&lt;/title&gt;&lt;secondary-title&gt;Management Accounting Research&lt;/secondary-title&gt;&lt;/titles&gt;&lt;periodical&gt;&lt;full-title&gt;Management Accounting Research&lt;/full-title&gt;&lt;/periodical&gt;&lt;pages&gt;69-81&lt;/pages&gt;&lt;volume&gt;20&lt;/volume&gt;&lt;number&gt;1&lt;/number&gt;&lt;dates&gt;&lt;year&gt;2009&lt;/year&gt;&lt;/dates&gt;&lt;isbn&gt;1044-5005&lt;/isbn&gt;&lt;urls&gt;&lt;/urls&gt;&lt;/record&gt;&lt;/Cite&gt;&lt;/EndNote&gt;</w:instrText>
      </w:r>
      <w:r w:rsidR="001946C1">
        <w:rPr>
          <w:rFonts w:ascii="Times New Roman" w:hAnsi="Times New Roman" w:cs="Times New Roman"/>
          <w:sz w:val="24"/>
          <w:szCs w:val="24"/>
        </w:rPr>
        <w:fldChar w:fldCharType="separate"/>
      </w:r>
      <w:r w:rsidR="00B33064">
        <w:rPr>
          <w:rFonts w:ascii="Times New Roman" w:hAnsi="Times New Roman" w:cs="Times New Roman"/>
          <w:noProof/>
          <w:sz w:val="24"/>
          <w:szCs w:val="24"/>
        </w:rPr>
        <w:t>(Woods, 2009)</w:t>
      </w:r>
      <w:r w:rsidR="001946C1">
        <w:rPr>
          <w:rFonts w:ascii="Times New Roman" w:hAnsi="Times New Roman" w:cs="Times New Roman"/>
          <w:sz w:val="24"/>
          <w:szCs w:val="24"/>
        </w:rPr>
        <w:fldChar w:fldCharType="end"/>
      </w:r>
      <w:r w:rsidR="001946C1">
        <w:rPr>
          <w:rFonts w:ascii="Times New Roman" w:hAnsi="Times New Roman" w:cs="Times New Roman"/>
          <w:sz w:val="24"/>
          <w:szCs w:val="24"/>
        </w:rPr>
        <w:t>.</w:t>
      </w:r>
    </w:p>
    <w:p w14:paraId="3259C262" w14:textId="41101FB2" w:rsidR="004151F5" w:rsidRDefault="001946C1" w:rsidP="000330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&lt;EndNote&gt;&lt;Cite&gt;&lt;Author&gt;Spira&lt;/Author&gt;&lt;Year&gt;2003&lt;/Year&gt;&lt;RecNum&gt;83&lt;/RecNum&gt;&lt;DisplayText&gt;(Spira &amp;amp; Page, 2003)&lt;/DisplayText&gt;&lt;record&gt;&lt;rec-number&gt;83&lt;/rec-number&gt;&lt;foreign-keys&gt;&lt;key app="EN" db-id="2aa0rxsw7aasa2e5s53p005z2wvtfzavppz0" timestamp="1493041700"&gt;83&lt;/key&gt;&lt;/foreign-keys&gt;&lt;ref-type name="Journal Article"&gt;17&lt;/ref-type&gt;&lt;contributors&gt;&lt;authors&gt;&lt;author&gt;Spira, Laura F&lt;/author&gt;&lt;author&gt;Page, Michael&lt;/author&gt;&lt;/authors&gt;&lt;/contributors&gt;&lt;titles&gt;&lt;title&gt;Risk management: The reinvention of internal control and the changing role of internal audit&lt;/title&gt;&lt;secondary-title&gt;Accounting, Auditing &amp;amp; Accountability Journal&lt;/secondary-title&gt;&lt;/titles&gt;&lt;periodical&gt;&lt;full-title&gt;Accounting, Auditing &amp;amp; Accountability Journal&lt;/full-title&gt;&lt;/periodical&gt;&lt;pages&gt;640-661&lt;/pages&gt;&lt;volume&gt;16&lt;/volume&gt;&lt;number&gt;4&lt;/number&gt;&lt;dates&gt;&lt;year&gt;2003&lt;/year&gt;&lt;/dates&gt;&lt;isbn&gt;0951-3574&lt;/isbn&gt;&lt;urls&gt;&lt;/urls&gt;&lt;/record&gt;&lt;/Cite&gt;&lt;/EndNote&gt;</w:instrText>
      </w:r>
      <w:r>
        <w:rPr>
          <w:rFonts w:ascii="Times New Roman" w:hAnsi="Times New Roman" w:cs="Times New Roman"/>
          <w:sz w:val="24"/>
          <w:szCs w:val="24"/>
        </w:rPr>
        <w:fldChar w:fldCharType="separate"/>
      </w:r>
      <w:r w:rsidR="006808EB">
        <w:rPr>
          <w:rFonts w:ascii="Times New Roman" w:hAnsi="Times New Roman" w:cs="Times New Roman"/>
          <w:noProof/>
          <w:sz w:val="24"/>
          <w:szCs w:val="24"/>
        </w:rPr>
        <w:t>Spira and</w:t>
      </w:r>
      <w:r w:rsidR="00B33064">
        <w:rPr>
          <w:rFonts w:ascii="Times New Roman" w:hAnsi="Times New Roman" w:cs="Times New Roman"/>
          <w:noProof/>
          <w:sz w:val="24"/>
          <w:szCs w:val="24"/>
        </w:rPr>
        <w:t xml:space="preserve"> Page </w:t>
      </w:r>
      <w:r w:rsidR="006808EB">
        <w:rPr>
          <w:rFonts w:ascii="Times New Roman" w:hAnsi="Times New Roman" w:cs="Times New Roman"/>
          <w:noProof/>
          <w:sz w:val="24"/>
          <w:szCs w:val="24"/>
        </w:rPr>
        <w:t>(</w:t>
      </w:r>
      <w:r w:rsidR="00B33064">
        <w:rPr>
          <w:rFonts w:ascii="Times New Roman" w:hAnsi="Times New Roman" w:cs="Times New Roman"/>
          <w:noProof/>
          <w:sz w:val="24"/>
          <w:szCs w:val="24"/>
        </w:rPr>
        <w:t>2003)</w:t>
      </w:r>
      <w:r>
        <w:rPr>
          <w:rFonts w:ascii="Times New Roman" w:hAnsi="Times New Roman" w:cs="Times New Roman"/>
          <w:sz w:val="24"/>
          <w:szCs w:val="24"/>
        </w:rPr>
        <w:fldChar w:fldCharType="end"/>
      </w:r>
      <w:r>
        <w:rPr>
          <w:rFonts w:ascii="Times New Roman" w:hAnsi="Times New Roman" w:cs="Times New Roman"/>
          <w:sz w:val="24"/>
          <w:szCs w:val="24"/>
        </w:rPr>
        <w:t xml:space="preserve"> posit that effective internal control systems diminish risk and guarantees financial statements that are </w:t>
      </w:r>
      <w:r w:rsidR="004B5249">
        <w:rPr>
          <w:rFonts w:ascii="Times New Roman" w:hAnsi="Times New Roman" w:cs="Times New Roman"/>
          <w:sz w:val="24"/>
          <w:szCs w:val="24"/>
        </w:rPr>
        <w:t xml:space="preserve">essentially </w:t>
      </w:r>
      <w:r>
        <w:rPr>
          <w:rFonts w:ascii="Times New Roman" w:hAnsi="Times New Roman" w:cs="Times New Roman"/>
          <w:sz w:val="24"/>
          <w:szCs w:val="24"/>
        </w:rPr>
        <w:t xml:space="preserve">free of material misstatements due to fraud and compliance with laws and regulations. </w:t>
      </w:r>
      <w:r w:rsidR="00033084">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&lt;EndNote&gt;&lt;Cite&gt;&lt;Author&gt;Altamuro&lt;/Author&gt;&lt;Year&gt;2010&lt;/Year&gt;&lt;RecNum&gt;111&lt;/RecNum&gt;&lt;DisplayText&gt;(Altamuro &amp;amp; Beatty, 2010)&lt;/DisplayText&gt;&lt;record&gt;&lt;rec-number&gt;111&lt;/rec-number&gt;&lt;foreign-keys&gt;&lt;key app="EN" db-id="2aa0rxsw7aasa2e5s53p005z2wvtfzavppz0" timestamp="1494662672"&gt;111&lt;/key&gt;&lt;/foreign-keys&gt;&lt;ref-type name="Journal Article"&gt;17&lt;/ref-type&gt;&lt;contributors&gt;&lt;authors&gt;&lt;author&gt;Altamuro, Jennifer&lt;/author&gt;&lt;author&gt;Beatty, Anne&lt;/author&gt;&lt;/authors&gt;&lt;/contributors&gt;&lt;titles&gt;&lt;title&gt;How does internal control regulation affect financial reporting?&lt;/title&gt;&lt;secondary-title&gt;Journal of Accounting and Economics&lt;/secondary-title&gt;&lt;/titles&gt;&lt;periodical&gt;&lt;full-title&gt;Journal of accounting and economics&lt;/full-title&gt;&lt;/periodical&gt;&lt;pages&gt;58-74&lt;/pages&gt;&lt;volume&gt;49&lt;/volume&gt;&lt;number&gt;1&lt;/number&gt;&lt;dates&gt;&lt;year&gt;2010&lt;/year&gt;&lt;/dates&gt;&lt;isbn&gt;0165-4101&lt;/isbn&gt;&lt;urls&gt;&lt;/urls&gt;&lt;/record&gt;&lt;/Cite&gt;&lt;/EndNote&gt;</w:instrText>
      </w:r>
      <w:r>
        <w:rPr>
          <w:rFonts w:ascii="Times New Roman" w:hAnsi="Times New Roman" w:cs="Times New Roman"/>
          <w:sz w:val="24"/>
          <w:szCs w:val="24"/>
        </w:rPr>
        <w:fldChar w:fldCharType="separate"/>
      </w:r>
      <w:r w:rsidR="006808EB">
        <w:rPr>
          <w:rFonts w:ascii="Times New Roman" w:hAnsi="Times New Roman" w:cs="Times New Roman"/>
          <w:noProof/>
          <w:sz w:val="24"/>
          <w:szCs w:val="24"/>
        </w:rPr>
        <w:t>Altamuro and</w:t>
      </w:r>
      <w:r w:rsidR="00B33064">
        <w:rPr>
          <w:rFonts w:ascii="Times New Roman" w:hAnsi="Times New Roman" w:cs="Times New Roman"/>
          <w:noProof/>
          <w:sz w:val="24"/>
          <w:szCs w:val="24"/>
        </w:rPr>
        <w:t xml:space="preserve"> Beatty </w:t>
      </w:r>
      <w:r w:rsidR="006808EB">
        <w:rPr>
          <w:rFonts w:ascii="Times New Roman" w:hAnsi="Times New Roman" w:cs="Times New Roman"/>
          <w:noProof/>
          <w:sz w:val="24"/>
          <w:szCs w:val="24"/>
        </w:rPr>
        <w:t>(</w:t>
      </w:r>
      <w:r w:rsidR="00B33064">
        <w:rPr>
          <w:rFonts w:ascii="Times New Roman" w:hAnsi="Times New Roman" w:cs="Times New Roman"/>
          <w:noProof/>
          <w:sz w:val="24"/>
          <w:szCs w:val="24"/>
        </w:rPr>
        <w:t>2010)</w:t>
      </w:r>
      <w:r>
        <w:rPr>
          <w:rFonts w:ascii="Times New Roman" w:hAnsi="Times New Roman" w:cs="Times New Roman"/>
          <w:sz w:val="24"/>
          <w:szCs w:val="24"/>
        </w:rPr>
        <w:fldChar w:fldCharType="end"/>
      </w:r>
      <w:r>
        <w:rPr>
          <w:rFonts w:ascii="Times New Roman" w:hAnsi="Times New Roman" w:cs="Times New Roman"/>
          <w:sz w:val="24"/>
          <w:szCs w:val="24"/>
        </w:rPr>
        <w:t xml:space="preserve"> report that internal controls help to create financial statements that are free of material misstatement.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&lt;EndNote&gt;&lt;Cite&gt;&lt;Author&gt;Ratcliffe&lt;/Author&gt;&lt;Year&gt;2009&lt;/Year&gt;&lt;RecNum&gt;112&lt;/RecNum&gt;&lt;DisplayText&gt;(Ratcliffe &amp;amp; Landes, 2009)&lt;/DisplayText&gt;&lt;record&gt;&lt;rec-number&gt;112&lt;/rec-number&gt;&lt;foreign-keys&gt;&lt;key app="EN" db-id="2aa0rxsw7aasa2e5s53p005z2wvtfzavppz0" timestamp="1494662757"&gt;112&lt;/key&gt;&lt;/foreign-keys&gt;&lt;ref-type name="Journal Article"&gt;17&lt;/ref-type&gt;&lt;contributors&gt;&lt;authors&gt;&lt;author&gt;Ratcliffe, Thomas A&lt;/author&gt;&lt;author&gt;Landes, Charles E&lt;/author&gt;&lt;/authors&gt;&lt;/contributors&gt;&lt;titles&gt;&lt;title&gt;Understanding internal control and internal control services&lt;/title&gt;&lt;secondary-title&gt;American Institute of Certified Public Accountants. New York&lt;/secondary-title&gt;&lt;/titles&gt;&lt;periodical&gt;&lt;full-title&gt;American Institute of Certified Public Accountants. New York&lt;/full-title&gt;&lt;/periodical&gt;&lt;dates&gt;&lt;year&gt;2009&lt;/year&gt;&lt;/dates&gt;&lt;urls&gt;&lt;/urls&gt;&lt;/record&gt;&lt;/Cite&gt;&lt;/EndNote&gt;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 xml:space="preserve">Ratcliffe </w:t>
      </w:r>
      <w:r w:rsidR="006808EB">
        <w:rPr>
          <w:rFonts w:ascii="Times New Roman" w:hAnsi="Times New Roman" w:cs="Times New Roman"/>
          <w:noProof/>
          <w:sz w:val="24"/>
          <w:szCs w:val="24"/>
        </w:rPr>
        <w:t>and</w:t>
      </w:r>
      <w:r w:rsidR="00B33064">
        <w:rPr>
          <w:rFonts w:ascii="Times New Roman" w:hAnsi="Times New Roman" w:cs="Times New Roman"/>
          <w:noProof/>
          <w:sz w:val="24"/>
          <w:szCs w:val="24"/>
        </w:rPr>
        <w:t xml:space="preserve"> Landes </w:t>
      </w:r>
      <w:r w:rsidR="006808EB">
        <w:rPr>
          <w:rFonts w:ascii="Times New Roman" w:hAnsi="Times New Roman" w:cs="Times New Roman"/>
          <w:noProof/>
          <w:sz w:val="24"/>
          <w:szCs w:val="24"/>
        </w:rPr>
        <w:t>(</w:t>
      </w:r>
      <w:r w:rsidR="00B33064">
        <w:rPr>
          <w:rFonts w:ascii="Times New Roman" w:hAnsi="Times New Roman" w:cs="Times New Roman"/>
          <w:noProof/>
          <w:sz w:val="24"/>
          <w:szCs w:val="24"/>
        </w:rPr>
        <w:t>2009)</w:t>
      </w:r>
      <w:r>
        <w:rPr>
          <w:rFonts w:ascii="Times New Roman" w:hAnsi="Times New Roman" w:cs="Times New Roman"/>
          <w:sz w:val="24"/>
          <w:szCs w:val="24"/>
        </w:rPr>
        <w:fldChar w:fldCharType="end"/>
      </w:r>
      <w:r>
        <w:rPr>
          <w:rFonts w:ascii="Times New Roman" w:hAnsi="Times New Roman" w:cs="Times New Roman"/>
          <w:sz w:val="24"/>
          <w:szCs w:val="24"/>
        </w:rPr>
        <w:t xml:space="preserve"> argue that</w:t>
      </w:r>
      <w:r w:rsidRPr="0088385B">
        <w:rPr>
          <w:rFonts w:ascii="Times New Roman" w:hAnsi="Times New Roman" w:cs="Times New Roman"/>
          <w:sz w:val="24"/>
          <w:szCs w:val="24"/>
        </w:rPr>
        <w:t xml:space="preserve"> internal control</w:t>
      </w:r>
      <w:r>
        <w:rPr>
          <w:rFonts w:ascii="Times New Roman" w:hAnsi="Times New Roman" w:cs="Times New Roman"/>
          <w:sz w:val="24"/>
          <w:szCs w:val="24"/>
        </w:rPr>
        <w:t>s</w:t>
      </w:r>
      <w:r w:rsidRPr="0088385B">
        <w:rPr>
          <w:rFonts w:ascii="Times New Roman" w:hAnsi="Times New Roman" w:cs="Times New Roman"/>
          <w:sz w:val="24"/>
          <w:szCs w:val="24"/>
        </w:rPr>
        <w:t xml:space="preserve"> over financial reporting </w:t>
      </w:r>
      <w:r>
        <w:rPr>
          <w:rFonts w:ascii="Times New Roman" w:hAnsi="Times New Roman" w:cs="Times New Roman"/>
          <w:sz w:val="24"/>
          <w:szCs w:val="24"/>
        </w:rPr>
        <w:t>are intended to provide</w:t>
      </w:r>
      <w:r w:rsidRPr="0088385B">
        <w:rPr>
          <w:rFonts w:ascii="Times New Roman" w:hAnsi="Times New Roman" w:cs="Times New Roman"/>
          <w:sz w:val="24"/>
          <w:szCs w:val="24"/>
        </w:rPr>
        <w:t xml:space="preserve"> reliable financial </w:t>
      </w:r>
      <w:r w:rsidR="004B5249">
        <w:rPr>
          <w:rFonts w:ascii="Times New Roman" w:hAnsi="Times New Roman" w:cs="Times New Roman"/>
          <w:sz w:val="24"/>
          <w:szCs w:val="24"/>
        </w:rPr>
        <w:t>statements</w:t>
      </w:r>
      <w:r w:rsidRPr="0088385B">
        <w:rPr>
          <w:rFonts w:ascii="Times New Roman" w:hAnsi="Times New Roman" w:cs="Times New Roman"/>
          <w:sz w:val="24"/>
          <w:szCs w:val="24"/>
        </w:rPr>
        <w:t>.</w:t>
      </w:r>
    </w:p>
    <w:p w14:paraId="4C11C0D8" w14:textId="3FDB5FA4" w:rsidR="004151F5" w:rsidRDefault="004B5249" w:rsidP="000330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COSO</w:t>
      </w:r>
      <w:r w:rsidR="001946C1" w:rsidRPr="003C7DE5">
        <w:rPr>
          <w:rFonts w:ascii="Times New Roman" w:hAnsi="Times New Roman" w:cs="Times New Roman"/>
          <w:sz w:val="24"/>
          <w:szCs w:val="24"/>
        </w:rPr>
        <w:t xml:space="preserve"> </w:t>
      </w:r>
      <w:r>
        <w:rPr>
          <w:rFonts w:ascii="Times New Roman" w:hAnsi="Times New Roman" w:cs="Times New Roman"/>
          <w:sz w:val="24"/>
          <w:szCs w:val="24"/>
        </w:rPr>
        <w:t>(</w:t>
      </w:r>
      <w:r w:rsidR="001946C1" w:rsidRPr="003C7DE5">
        <w:rPr>
          <w:rFonts w:ascii="Times New Roman" w:hAnsi="Times New Roman" w:cs="Times New Roman"/>
          <w:sz w:val="24"/>
          <w:szCs w:val="24"/>
        </w:rPr>
        <w:t>1992</w:t>
      </w:r>
      <w:r>
        <w:rPr>
          <w:rFonts w:ascii="Times New Roman" w:hAnsi="Times New Roman" w:cs="Times New Roman"/>
          <w:sz w:val="24"/>
          <w:szCs w:val="24"/>
        </w:rPr>
        <w:t>)</w:t>
      </w:r>
      <w:r w:rsidR="001946C1" w:rsidRPr="0088385B">
        <w:rPr>
          <w:rFonts w:ascii="Times New Roman" w:hAnsi="Times New Roman" w:cs="Times New Roman"/>
          <w:sz w:val="24"/>
          <w:szCs w:val="24"/>
        </w:rPr>
        <w:t xml:space="preserve"> defined </w:t>
      </w:r>
      <w:r w:rsidR="001946C1">
        <w:rPr>
          <w:rFonts w:ascii="Times New Roman" w:hAnsi="Times New Roman" w:cs="Times New Roman"/>
          <w:sz w:val="24"/>
          <w:szCs w:val="24"/>
        </w:rPr>
        <w:t>“</w:t>
      </w:r>
      <w:r w:rsidR="001946C1" w:rsidRPr="0088385B">
        <w:rPr>
          <w:rFonts w:ascii="Times New Roman" w:hAnsi="Times New Roman" w:cs="Times New Roman"/>
          <w:sz w:val="24"/>
          <w:szCs w:val="24"/>
        </w:rPr>
        <w:t>internal control as a process or system that affected every level of individuals in the organization.</w:t>
      </w:r>
      <w:r w:rsidR="001946C1">
        <w:rPr>
          <w:rFonts w:ascii="Times New Roman" w:hAnsi="Times New Roman" w:cs="Times New Roman"/>
          <w:sz w:val="24"/>
          <w:szCs w:val="24"/>
        </w:rPr>
        <w:t xml:space="preserve">” COSO </w:t>
      </w:r>
      <w:r w:rsidR="003A25A3">
        <w:rPr>
          <w:rFonts w:ascii="Times New Roman" w:hAnsi="Times New Roman" w:cs="Times New Roman"/>
          <w:sz w:val="24"/>
          <w:szCs w:val="24"/>
        </w:rPr>
        <w:t>argues</w:t>
      </w:r>
      <w:r w:rsidR="001946C1">
        <w:rPr>
          <w:rFonts w:ascii="Times New Roman" w:hAnsi="Times New Roman" w:cs="Times New Roman"/>
          <w:sz w:val="24"/>
          <w:szCs w:val="24"/>
        </w:rPr>
        <w:t xml:space="preserve"> that t</w:t>
      </w:r>
      <w:r w:rsidR="001946C1" w:rsidRPr="0088385B">
        <w:rPr>
          <w:rFonts w:ascii="Times New Roman" w:hAnsi="Times New Roman" w:cs="Times New Roman"/>
          <w:sz w:val="24"/>
          <w:szCs w:val="24"/>
        </w:rPr>
        <w:t>he purpose of the designed internal control is to provide reasonable assurance concerning the (1) business operation and (2) issued financial statements</w:t>
      </w:r>
      <w:r w:rsidR="001946C1">
        <w:rPr>
          <w:rFonts w:ascii="Times New Roman" w:hAnsi="Times New Roman" w:cs="Times New Roman"/>
          <w:sz w:val="24"/>
          <w:szCs w:val="24"/>
        </w:rPr>
        <w:t>.</w:t>
      </w:r>
      <w:r w:rsidR="001946C1" w:rsidRPr="0088385B">
        <w:rPr>
          <w:rFonts w:ascii="Times New Roman" w:hAnsi="Times New Roman" w:cs="Times New Roman"/>
          <w:sz w:val="24"/>
          <w:szCs w:val="24"/>
        </w:rPr>
        <w:t xml:space="preserve"> </w:t>
      </w:r>
    </w:p>
    <w:p w14:paraId="6F1502E0" w14:textId="0961EC47" w:rsidR="004151F5" w:rsidRDefault="001946C1" w:rsidP="00033084">
      <w:pPr>
        <w:spacing w:after="0" w:line="480" w:lineRule="auto"/>
        <w:ind w:firstLine="720"/>
        <w:rPr>
          <w:rFonts w:ascii="Times New Roman" w:hAnsi="Times New Roman" w:cs="Times New Roman"/>
          <w:sz w:val="24"/>
          <w:szCs w:val="24"/>
        </w:rPr>
      </w:pPr>
      <w:bookmarkStart w:id="2" w:name="_Hlk482754592"/>
      <w:r>
        <w:rPr>
          <w:rFonts w:ascii="Times New Roman" w:hAnsi="Times New Roman" w:cs="Times New Roman"/>
          <w:sz w:val="24"/>
          <w:szCs w:val="24"/>
        </w:rPr>
        <w:t>As quo</w:t>
      </w:r>
      <w:r w:rsidR="004B5249">
        <w:rPr>
          <w:rFonts w:ascii="Times New Roman" w:hAnsi="Times New Roman" w:cs="Times New Roman"/>
          <w:sz w:val="24"/>
          <w:szCs w:val="24"/>
        </w:rPr>
        <w:t>ted in Scott and Davis (2007), c</w:t>
      </w:r>
      <w:r>
        <w:rPr>
          <w:rFonts w:ascii="Times New Roman" w:hAnsi="Times New Roman" w:cs="Times New Roman"/>
          <w:sz w:val="24"/>
          <w:szCs w:val="24"/>
        </w:rPr>
        <w:t>ontingency theory suggests that “there is no one best way to organize; however, any way of organizing is not equally effective” (</w:t>
      </w:r>
      <w:r w:rsidRPr="005C7A16">
        <w:rPr>
          <w:rFonts w:ascii="Times New Roman" w:hAnsi="Times New Roman" w:cs="Times New Roman"/>
          <w:sz w:val="24"/>
          <w:szCs w:val="24"/>
        </w:rPr>
        <w:t>Galbraith, 1973</w:t>
      </w:r>
      <w:r w:rsidR="00033084">
        <w:rPr>
          <w:rFonts w:ascii="Times New Roman" w:hAnsi="Times New Roman" w:cs="Times New Roman"/>
          <w:sz w:val="24"/>
          <w:szCs w:val="24"/>
        </w:rPr>
        <w:t xml:space="preserve">, page </w:t>
      </w:r>
      <w:r w:rsidRPr="005C7A16">
        <w:rPr>
          <w:rFonts w:ascii="Times New Roman" w:hAnsi="Times New Roman" w:cs="Times New Roman"/>
          <w:sz w:val="24"/>
          <w:szCs w:val="24"/>
        </w:rPr>
        <w:t>2).</w:t>
      </w:r>
      <w:r>
        <w:rPr>
          <w:rFonts w:ascii="Times New Roman" w:hAnsi="Times New Roman" w:cs="Times New Roman"/>
          <w:sz w:val="24"/>
          <w:szCs w:val="24"/>
        </w:rPr>
        <w:t xml:space="preserve"> Thus, contingency theory assumes that the best way to organize depen</w:t>
      </w:r>
      <w:r w:rsidR="008767BA">
        <w:rPr>
          <w:rFonts w:ascii="Times New Roman" w:hAnsi="Times New Roman" w:cs="Times New Roman"/>
          <w:sz w:val="24"/>
          <w:szCs w:val="24"/>
        </w:rPr>
        <w:t>ds on the environment (Scott &amp;</w:t>
      </w:r>
      <w:r>
        <w:rPr>
          <w:rFonts w:ascii="Times New Roman" w:hAnsi="Times New Roman" w:cs="Times New Roman"/>
          <w:sz w:val="24"/>
          <w:szCs w:val="24"/>
        </w:rPr>
        <w:t xml:space="preserve"> Davis, 2007). </w:t>
      </w:r>
      <w:bookmarkEnd w:id="2"/>
      <w:r w:rsidR="00033084">
        <w:rPr>
          <w:rFonts w:ascii="Times New Roman" w:hAnsi="Times New Roman" w:cs="Times New Roman"/>
          <w:sz w:val="24"/>
          <w:szCs w:val="24"/>
        </w:rPr>
        <w:t xml:space="preserve"> </w:t>
      </w:r>
      <w:r w:rsidR="00F964E3">
        <w:rPr>
          <w:rFonts w:ascii="Times New Roman" w:hAnsi="Times New Roman" w:cs="Times New Roman"/>
          <w:sz w:val="24"/>
          <w:szCs w:val="24"/>
        </w:rPr>
        <w:t>Contingency theory also suggests that the setup of an organization is a major determinant of how internal controls may be designed and used in that organization thus, a relationship between the internal control system and the contingency variable result in better organizational performan</w:t>
      </w:r>
      <w:r w:rsidR="000C0603">
        <w:rPr>
          <w:rFonts w:ascii="Times New Roman" w:hAnsi="Times New Roman" w:cs="Times New Roman"/>
          <w:sz w:val="24"/>
          <w:szCs w:val="24"/>
        </w:rPr>
        <w:t>ce</w:t>
      </w:r>
      <w:r w:rsidR="00F964E3">
        <w:rPr>
          <w:rFonts w:ascii="Times New Roman" w:hAnsi="Times New Roman" w:cs="Times New Roman"/>
          <w:sz w:val="24"/>
          <w:szCs w:val="24"/>
        </w:rPr>
        <w:t xml:space="preserve"> (Fisher 1998). </w:t>
      </w:r>
      <w:r w:rsidR="00033084">
        <w:rPr>
          <w:rFonts w:ascii="Times New Roman" w:hAnsi="Times New Roman" w:cs="Times New Roman"/>
          <w:sz w:val="24"/>
          <w:szCs w:val="24"/>
        </w:rPr>
        <w:t xml:space="preserve"> </w:t>
      </w:r>
      <w:r>
        <w:rPr>
          <w:rFonts w:ascii="Times New Roman" w:hAnsi="Times New Roman" w:cs="Times New Roman"/>
          <w:sz w:val="24"/>
          <w:szCs w:val="24"/>
        </w:rPr>
        <w:t xml:space="preserve">Therefore, organizations can adapt their fraud risk management to fit environmental changes. </w:t>
      </w:r>
      <w:r w:rsidR="00033084">
        <w:rPr>
          <w:rFonts w:ascii="Times New Roman" w:hAnsi="Times New Roman" w:cs="Times New Roman"/>
          <w:sz w:val="24"/>
          <w:szCs w:val="24"/>
        </w:rPr>
        <w:t xml:space="preserve"> </w:t>
      </w:r>
      <w:r>
        <w:rPr>
          <w:rFonts w:ascii="Times New Roman" w:hAnsi="Times New Roman" w:cs="Times New Roman"/>
          <w:sz w:val="24"/>
          <w:szCs w:val="24"/>
        </w:rPr>
        <w:t xml:space="preserve">Thus, as suggested by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&lt;EndNote&gt;&lt;Cite&gt;&lt;Author&gt;KPMG&lt;/Author&gt;&lt;Year&gt;2006&lt;/Year&gt;&lt;RecNum&gt;79&lt;/RecNum&gt;&lt;DisplayText&gt;(KPMG, 2006)&lt;/DisplayText&gt;&lt;record&gt;&lt;rec-number&gt;79&lt;/rec-number&gt;&lt;foreign-keys&gt;&lt;key app="EN" db-id="2aa0rxsw7aasa2e5s53p005z2wvtfzavppz0" timestamp="1492410215"&gt;79&lt;/key&gt;&lt;/foreign-keys&gt;&lt;ref-type name="Generic"&gt;13&lt;/ref-type&gt;&lt;contributors&gt;&lt;authors&gt;&lt;author&gt;KPMG&lt;/author&gt;&lt;/authors&gt;&lt;/contributors&gt;&lt;titles&gt;&lt;title&gt;Fraud risk management&lt;/title&gt;&lt;/titles&gt;&lt;dates&gt;&lt;year&gt;2006&lt;/year&gt;&lt;/dates&gt;&lt;publisher&gt;KPMG&lt;/publisher&gt;&lt;urls&gt;&lt;/urls&gt;&lt;/record&gt;&lt;/Cite&gt;&lt;/EndNote&gt;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(KPMG, 2006)</w:t>
      </w:r>
      <w:r>
        <w:rPr>
          <w:rFonts w:ascii="Times New Roman" w:hAnsi="Times New Roman" w:cs="Times New Roman"/>
          <w:sz w:val="24"/>
          <w:szCs w:val="24"/>
        </w:rPr>
        <w:fldChar w:fldCharType="end"/>
      </w:r>
      <w:r>
        <w:rPr>
          <w:rFonts w:ascii="Times New Roman" w:hAnsi="Times New Roman" w:cs="Times New Roman"/>
          <w:sz w:val="24"/>
          <w:szCs w:val="24"/>
        </w:rPr>
        <w:t xml:space="preserve">, there is no universal fraud risk management approach for all organizations. </w:t>
      </w:r>
      <w:r w:rsidR="00033084">
        <w:rPr>
          <w:rFonts w:ascii="Times New Roman" w:hAnsi="Times New Roman" w:cs="Times New Roman"/>
          <w:sz w:val="24"/>
          <w:szCs w:val="24"/>
        </w:rPr>
        <w:t xml:space="preserve"> </w:t>
      </w:r>
      <w:r>
        <w:rPr>
          <w:rFonts w:ascii="Times New Roman" w:hAnsi="Times New Roman" w:cs="Times New Roman"/>
          <w:sz w:val="24"/>
          <w:szCs w:val="24"/>
        </w:rPr>
        <w:t>Literature suggests that</w:t>
      </w:r>
      <w:r w:rsidRPr="00C22C54">
        <w:rPr>
          <w:rFonts w:ascii="Times New Roman" w:hAnsi="Times New Roman" w:cs="Times New Roman"/>
          <w:sz w:val="24"/>
          <w:szCs w:val="24"/>
        </w:rPr>
        <w:t xml:space="preserve"> both the details of the risk control structure and the ways in which it is used in practice are</w:t>
      </w:r>
      <w:r w:rsidR="0054027A">
        <w:rPr>
          <w:rFonts w:ascii="Times New Roman" w:hAnsi="Times New Roman" w:cs="Times New Roman"/>
          <w:sz w:val="24"/>
          <w:szCs w:val="24"/>
        </w:rPr>
        <w:t xml:space="preserve"> contingent upon four variables:</w:t>
      </w:r>
      <w:r w:rsidRPr="00C22C54">
        <w:rPr>
          <w:rFonts w:ascii="Times New Roman" w:hAnsi="Times New Roman" w:cs="Times New Roman"/>
          <w:sz w:val="24"/>
          <w:szCs w:val="24"/>
        </w:rPr>
        <w:t xml:space="preserve"> environment,</w:t>
      </w:r>
      <w:r w:rsidR="0037786F">
        <w:rPr>
          <w:rFonts w:ascii="Times New Roman" w:hAnsi="Times New Roman" w:cs="Times New Roman"/>
          <w:sz w:val="24"/>
          <w:szCs w:val="24"/>
        </w:rPr>
        <w:t xml:space="preserve"> strategy, technology, and size</w:t>
      </w:r>
      <w:r w:rsidR="0054027A">
        <w:rPr>
          <w:rFonts w:ascii="Times New Roman" w:hAnsi="Times New Roman" w:cs="Times New Roman"/>
          <w:sz w:val="24"/>
          <w:szCs w:val="24"/>
        </w:rPr>
        <w:t xml:space="preserve">. </w:t>
      </w:r>
      <w:r w:rsidR="00F82189">
        <w:rPr>
          <w:rFonts w:ascii="Times New Roman" w:hAnsi="Times New Roman" w:cs="Times New Roman"/>
          <w:sz w:val="24"/>
          <w:szCs w:val="24"/>
        </w:rPr>
        <w:t>Woods (2009</w:t>
      </w:r>
      <w:r>
        <w:rPr>
          <w:rFonts w:ascii="Times New Roman" w:hAnsi="Times New Roman" w:cs="Times New Roman"/>
          <w:sz w:val="24"/>
          <w:szCs w:val="24"/>
        </w:rPr>
        <w:t xml:space="preserve">) suggests that contingency </w:t>
      </w:r>
      <w:r w:rsidRPr="00C22C54">
        <w:rPr>
          <w:rFonts w:ascii="Times New Roman" w:hAnsi="Times New Roman" w:cs="Times New Roman"/>
          <w:sz w:val="24"/>
          <w:szCs w:val="24"/>
        </w:rPr>
        <w:t>variables have been identified in prior literature as factors influencing the design and operation of management control system</w:t>
      </w:r>
      <w:r>
        <w:rPr>
          <w:rFonts w:ascii="Times New Roman" w:hAnsi="Times New Roman" w:cs="Times New Roman"/>
          <w:sz w:val="24"/>
          <w:szCs w:val="24"/>
        </w:rPr>
        <w:t xml:space="preserve">s; </w:t>
      </w:r>
      <w:r w:rsidRPr="00C22C54">
        <w:rPr>
          <w:rFonts w:ascii="Times New Roman" w:hAnsi="Times New Roman" w:cs="Times New Roman"/>
          <w:sz w:val="24"/>
          <w:szCs w:val="24"/>
        </w:rPr>
        <w:t>though not specifically</w:t>
      </w:r>
      <w:r w:rsidR="00F83BE6">
        <w:rPr>
          <w:rFonts w:ascii="Times New Roman" w:hAnsi="Times New Roman" w:cs="Times New Roman"/>
          <w:sz w:val="24"/>
          <w:szCs w:val="24"/>
        </w:rPr>
        <w:t xml:space="preserve"> studied</w:t>
      </w:r>
      <w:r w:rsidRPr="00C22C54">
        <w:rPr>
          <w:rFonts w:ascii="Times New Roman" w:hAnsi="Times New Roman" w:cs="Times New Roman"/>
          <w:sz w:val="24"/>
          <w:szCs w:val="24"/>
        </w:rPr>
        <w:t xml:space="preserve"> in the context of </w:t>
      </w:r>
      <w:r>
        <w:rPr>
          <w:rFonts w:ascii="Times New Roman" w:hAnsi="Times New Roman" w:cs="Times New Roman"/>
          <w:sz w:val="24"/>
          <w:szCs w:val="24"/>
        </w:rPr>
        <w:t xml:space="preserve">fraud </w:t>
      </w:r>
      <w:r w:rsidRPr="00C22C54">
        <w:rPr>
          <w:rFonts w:ascii="Times New Roman" w:hAnsi="Times New Roman" w:cs="Times New Roman"/>
          <w:sz w:val="24"/>
          <w:szCs w:val="24"/>
        </w:rPr>
        <w:t>risk management</w:t>
      </w:r>
      <w:r>
        <w:rPr>
          <w:rFonts w:ascii="Times New Roman" w:hAnsi="Times New Roman" w:cs="Times New Roman"/>
          <w:sz w:val="24"/>
          <w:szCs w:val="24"/>
        </w:rPr>
        <w:t>.</w:t>
      </w:r>
    </w:p>
    <w:p w14:paraId="416ECBA7" w14:textId="2B6B8EEA" w:rsidR="0054027A" w:rsidRPr="0054027A" w:rsidRDefault="0054027A" w:rsidP="0054027A">
      <w:pPr>
        <w:spacing w:after="0" w:line="480" w:lineRule="auto"/>
        <w:rPr>
          <w:rFonts w:ascii="Times New Roman" w:hAnsi="Times New Roman" w:cs="Times New Roman"/>
          <w:b/>
          <w:sz w:val="24"/>
          <w:szCs w:val="24"/>
        </w:rPr>
      </w:pPr>
      <w:bookmarkStart w:id="3" w:name="_Hlk482754713"/>
      <w:r w:rsidRPr="0054027A">
        <w:rPr>
          <w:rFonts w:ascii="Times New Roman" w:hAnsi="Times New Roman" w:cs="Times New Roman"/>
          <w:b/>
          <w:sz w:val="24"/>
          <w:szCs w:val="24"/>
        </w:rPr>
        <w:t>Environment</w:t>
      </w:r>
      <w:r>
        <w:rPr>
          <w:rFonts w:ascii="Times New Roman" w:hAnsi="Times New Roman" w:cs="Times New Roman"/>
          <w:b/>
          <w:sz w:val="24"/>
          <w:szCs w:val="24"/>
        </w:rPr>
        <w:t>al Uncertainty</w:t>
      </w:r>
    </w:p>
    <w:p w14:paraId="4548955A" w14:textId="18812974" w:rsidR="004151F5" w:rsidRDefault="003E0863" w:rsidP="000330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Environment </w:t>
      </w:r>
      <w:r w:rsidRPr="003E0863">
        <w:rPr>
          <w:rFonts w:ascii="Times New Roman" w:hAnsi="Times New Roman" w:cs="Times New Roman"/>
          <w:sz w:val="24"/>
          <w:szCs w:val="24"/>
        </w:rPr>
        <w:t xml:space="preserve">uncertainty </w:t>
      </w:r>
      <w:r w:rsidR="00033084">
        <w:rPr>
          <w:rFonts w:ascii="Times New Roman" w:hAnsi="Times New Roman" w:cs="Times New Roman"/>
          <w:sz w:val="24"/>
          <w:szCs w:val="24"/>
        </w:rPr>
        <w:t xml:space="preserve">is </w:t>
      </w:r>
      <w:r w:rsidRPr="003E0863">
        <w:rPr>
          <w:rFonts w:ascii="Times New Roman" w:hAnsi="Times New Roman" w:cs="Times New Roman"/>
          <w:sz w:val="24"/>
          <w:szCs w:val="24"/>
        </w:rPr>
        <w:t>defined as “the change or variability in an organization’s external environment” (Gordo</w:t>
      </w:r>
      <w:r w:rsidR="00F533FF">
        <w:rPr>
          <w:rFonts w:ascii="Times New Roman" w:hAnsi="Times New Roman" w:cs="Times New Roman"/>
          <w:sz w:val="24"/>
          <w:szCs w:val="24"/>
        </w:rPr>
        <w:t>n</w:t>
      </w:r>
      <w:r w:rsidRPr="003E0863">
        <w:rPr>
          <w:rFonts w:ascii="Times New Roman" w:hAnsi="Times New Roman" w:cs="Times New Roman"/>
          <w:sz w:val="24"/>
          <w:szCs w:val="24"/>
        </w:rPr>
        <w:t xml:space="preserve"> et al., 2009</w:t>
      </w:r>
      <w:r w:rsidR="00F533FF">
        <w:rPr>
          <w:rFonts w:ascii="Times New Roman" w:hAnsi="Times New Roman" w:cs="Times New Roman"/>
          <w:sz w:val="24"/>
          <w:szCs w:val="24"/>
        </w:rPr>
        <w:t>.</w:t>
      </w:r>
      <w:r w:rsidRPr="003E0863">
        <w:rPr>
          <w:rFonts w:ascii="Times New Roman" w:hAnsi="Times New Roman" w:cs="Times New Roman"/>
          <w:sz w:val="24"/>
          <w:szCs w:val="24"/>
        </w:rPr>
        <w:t xml:space="preserve"> p.308).</w:t>
      </w:r>
      <w:r>
        <w:rPr>
          <w:rFonts w:ascii="Times New Roman" w:hAnsi="Times New Roman" w:cs="Times New Roman"/>
          <w:sz w:val="24"/>
          <w:szCs w:val="24"/>
        </w:rPr>
        <w:t xml:space="preserve"> </w:t>
      </w:r>
      <w:r w:rsidR="00033084">
        <w:rPr>
          <w:rFonts w:ascii="Times New Roman" w:hAnsi="Times New Roman" w:cs="Times New Roman"/>
          <w:sz w:val="24"/>
          <w:szCs w:val="24"/>
        </w:rPr>
        <w:t xml:space="preserve"> </w:t>
      </w:r>
      <w:r w:rsidR="001946C1">
        <w:rPr>
          <w:rFonts w:ascii="Times New Roman" w:hAnsi="Times New Roman" w:cs="Times New Roman"/>
          <w:sz w:val="24"/>
          <w:szCs w:val="24"/>
        </w:rPr>
        <w:t xml:space="preserve">Existing research suggests that organizational uncertainty is a fundamental pillar of contingency theory </w:t>
      </w:r>
      <w:r w:rsidR="008767BA">
        <w:rPr>
          <w:rFonts w:ascii="Times New Roman" w:hAnsi="Times New Roman" w:cs="Times New Roman"/>
          <w:sz w:val="24"/>
          <w:szCs w:val="24"/>
        </w:rPr>
        <w:t>(Burns &amp;</w:t>
      </w:r>
      <w:r w:rsidR="001946C1" w:rsidRPr="00942DB7">
        <w:rPr>
          <w:rFonts w:ascii="Times New Roman" w:hAnsi="Times New Roman" w:cs="Times New Roman"/>
          <w:sz w:val="24"/>
          <w:szCs w:val="24"/>
        </w:rPr>
        <w:t xml:space="preserve"> Stalker, 19</w:t>
      </w:r>
      <w:r w:rsidR="008767BA">
        <w:rPr>
          <w:rFonts w:ascii="Times New Roman" w:hAnsi="Times New Roman" w:cs="Times New Roman"/>
          <w:sz w:val="24"/>
          <w:szCs w:val="24"/>
        </w:rPr>
        <w:t>61; Galbraith 1973; Lawrence &amp;</w:t>
      </w:r>
      <w:r w:rsidR="001946C1" w:rsidRPr="00942DB7">
        <w:rPr>
          <w:rFonts w:ascii="Times New Roman" w:hAnsi="Times New Roman" w:cs="Times New Roman"/>
          <w:sz w:val="24"/>
          <w:szCs w:val="24"/>
        </w:rPr>
        <w:t xml:space="preserve"> Lorsch, 1967</w:t>
      </w:r>
      <w:r w:rsidR="001946C1">
        <w:rPr>
          <w:rFonts w:ascii="Times New Roman" w:hAnsi="Times New Roman" w:cs="Times New Roman"/>
          <w:sz w:val="24"/>
          <w:szCs w:val="24"/>
        </w:rPr>
        <w:t xml:space="preserve">). </w:t>
      </w:r>
      <w:bookmarkEnd w:id="3"/>
      <w:r w:rsidR="001946C1">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&lt;EndNote&gt;&lt;Cite&gt;&lt;Author&gt;Chenhall&lt;/Author&gt;&lt;Year&gt;2003&lt;/Year&gt;&lt;RecNum&gt;113&lt;/RecNum&gt;&lt;DisplayText&gt;(Chenhall, 2003)&lt;/DisplayText&gt;&lt;record&gt;&lt;rec-number&gt;113&lt;/rec-number&gt;&lt;foreign-keys&gt;&lt;key app="EN" db-id="2aa0rxsw7aasa2e5s53p005z2wvtfzavppz0" timestamp="1494663533"&gt;113&lt;/key&gt;&lt;/foreign-keys&gt;&lt;ref-type name="Journal Article"&gt;17&lt;/ref-type&gt;&lt;contributors&gt;&lt;authors&gt;&lt;author&gt;Chenhall, Robert H&lt;/author&gt;&lt;/authors&gt;&lt;/contributors&gt;&lt;titles&gt;&lt;title&gt;Management control systems design within its organizational context: findings from contingency-based research and directions for the future&lt;/title&gt;&lt;secondary-title&gt;Accounting, organizations and society&lt;/secondary-title&gt;&lt;/titles&gt;&lt;periodical&gt;&lt;full-title&gt;Accounting, organizations and society&lt;/full-title&gt;&lt;/periodical&gt;&lt;pages&gt;127-168&lt;/pages&gt;&lt;volume&gt;28&lt;/volume&gt;&lt;number&gt;2&lt;/number&gt;&lt;dates&gt;&lt;year&gt;2003&lt;/year&gt;&lt;/dates&gt;&lt;isbn&gt;0361-3682&lt;/isbn&gt;&lt;urls&gt;&lt;/urls&gt;&lt;/record&gt;&lt;/Cite&gt;&lt;/EndNote&gt;</w:instrText>
      </w:r>
      <w:r w:rsidR="001946C1">
        <w:rPr>
          <w:rFonts w:ascii="Times New Roman" w:hAnsi="Times New Roman" w:cs="Times New Roman"/>
          <w:sz w:val="24"/>
          <w:szCs w:val="24"/>
        </w:rPr>
        <w:fldChar w:fldCharType="separate"/>
      </w:r>
      <w:r w:rsidR="00B33064">
        <w:rPr>
          <w:rFonts w:ascii="Times New Roman" w:hAnsi="Times New Roman" w:cs="Times New Roman"/>
          <w:noProof/>
          <w:sz w:val="24"/>
          <w:szCs w:val="24"/>
        </w:rPr>
        <w:t xml:space="preserve">Chenhall </w:t>
      </w:r>
      <w:r w:rsidR="008767BA">
        <w:rPr>
          <w:rFonts w:ascii="Times New Roman" w:hAnsi="Times New Roman" w:cs="Times New Roman"/>
          <w:noProof/>
          <w:sz w:val="24"/>
          <w:szCs w:val="24"/>
        </w:rPr>
        <w:t>(</w:t>
      </w:r>
      <w:r w:rsidR="00B33064">
        <w:rPr>
          <w:rFonts w:ascii="Times New Roman" w:hAnsi="Times New Roman" w:cs="Times New Roman"/>
          <w:noProof/>
          <w:sz w:val="24"/>
          <w:szCs w:val="24"/>
        </w:rPr>
        <w:t>2003)</w:t>
      </w:r>
      <w:r w:rsidR="001946C1">
        <w:rPr>
          <w:rFonts w:ascii="Times New Roman" w:hAnsi="Times New Roman" w:cs="Times New Roman"/>
          <w:sz w:val="24"/>
          <w:szCs w:val="24"/>
        </w:rPr>
        <w:fldChar w:fldCharType="end"/>
      </w:r>
      <w:r w:rsidR="001946C1">
        <w:rPr>
          <w:rFonts w:ascii="Times New Roman" w:hAnsi="Times New Roman" w:cs="Times New Roman"/>
          <w:sz w:val="24"/>
          <w:szCs w:val="24"/>
        </w:rPr>
        <w:t xml:space="preserve"> argues that the environment is a significant force that influences the very basis of contingency-based research. Extant researc</w:t>
      </w:r>
      <w:r w:rsidR="00E83B40">
        <w:rPr>
          <w:rFonts w:ascii="Times New Roman" w:hAnsi="Times New Roman" w:cs="Times New Roman"/>
          <w:sz w:val="24"/>
          <w:szCs w:val="24"/>
        </w:rPr>
        <w:t xml:space="preserve">h </w:t>
      </w:r>
      <w:r w:rsidR="00E83B40">
        <w:rPr>
          <w:rFonts w:ascii="Times New Roman" w:hAnsi="Times New Roman" w:cs="Times New Roman"/>
          <w:sz w:val="24"/>
          <w:szCs w:val="24"/>
        </w:rPr>
        <w:lastRenderedPageBreak/>
        <w:t xml:space="preserve">acknowledges that environment </w:t>
      </w:r>
      <w:r w:rsidR="001946C1">
        <w:rPr>
          <w:rFonts w:ascii="Times New Roman" w:hAnsi="Times New Roman" w:cs="Times New Roman"/>
          <w:sz w:val="24"/>
          <w:szCs w:val="24"/>
        </w:rPr>
        <w:t xml:space="preserve">impacts organizations (Child, 1972, </w:t>
      </w:r>
      <w:r w:rsidR="008767BA">
        <w:rPr>
          <w:rFonts w:ascii="Times New Roman" w:hAnsi="Times New Roman" w:cs="Times New Roman"/>
          <w:sz w:val="24"/>
          <w:szCs w:val="24"/>
        </w:rPr>
        <w:t xml:space="preserve">Emery </w:t>
      </w:r>
      <w:r w:rsidR="00033084">
        <w:rPr>
          <w:rFonts w:ascii="Times New Roman" w:hAnsi="Times New Roman" w:cs="Times New Roman"/>
          <w:sz w:val="24"/>
          <w:szCs w:val="24"/>
        </w:rPr>
        <w:t>&amp;</w:t>
      </w:r>
      <w:r w:rsidR="008767BA">
        <w:rPr>
          <w:rFonts w:ascii="Times New Roman" w:hAnsi="Times New Roman" w:cs="Times New Roman"/>
          <w:sz w:val="24"/>
          <w:szCs w:val="24"/>
        </w:rPr>
        <w:t xml:space="preserve"> Trist, 1965; Scott &amp;</w:t>
      </w:r>
      <w:r w:rsidR="001946C1">
        <w:rPr>
          <w:rFonts w:ascii="Times New Roman" w:hAnsi="Times New Roman" w:cs="Times New Roman"/>
          <w:sz w:val="24"/>
          <w:szCs w:val="24"/>
        </w:rPr>
        <w:t xml:space="preserve"> Davis, 2007). </w:t>
      </w:r>
      <w:r w:rsidR="00033084">
        <w:rPr>
          <w:rFonts w:ascii="Times New Roman" w:hAnsi="Times New Roman" w:cs="Times New Roman"/>
          <w:sz w:val="24"/>
          <w:szCs w:val="24"/>
        </w:rPr>
        <w:t xml:space="preserve"> </w:t>
      </w:r>
      <w:r w:rsidR="001946C1">
        <w:rPr>
          <w:rFonts w:ascii="Times New Roman" w:hAnsi="Times New Roman" w:cs="Times New Roman"/>
          <w:sz w:val="24"/>
          <w:szCs w:val="24"/>
        </w:rPr>
        <w:t xml:space="preserve">The environmental impact on organizations may occur in different sections of an organization. </w:t>
      </w:r>
      <w:r w:rsidR="00033084">
        <w:rPr>
          <w:rFonts w:ascii="Times New Roman" w:hAnsi="Times New Roman" w:cs="Times New Roman"/>
          <w:sz w:val="24"/>
          <w:szCs w:val="24"/>
        </w:rPr>
        <w:t xml:space="preserve"> </w:t>
      </w:r>
      <w:r w:rsidR="001946C1">
        <w:rPr>
          <w:rFonts w:ascii="Times New Roman" w:hAnsi="Times New Roman" w:cs="Times New Roman"/>
          <w:sz w:val="24"/>
          <w:szCs w:val="24"/>
        </w:rPr>
        <w:t>One such section may be the area of fraud risk management.</w:t>
      </w:r>
      <w:r w:rsidR="00033084">
        <w:rPr>
          <w:rFonts w:ascii="Times New Roman" w:hAnsi="Times New Roman" w:cs="Times New Roman"/>
          <w:sz w:val="24"/>
          <w:szCs w:val="24"/>
        </w:rPr>
        <w:t xml:space="preserve"> </w:t>
      </w:r>
      <w:r w:rsidR="001946C1">
        <w:rPr>
          <w:rFonts w:ascii="Times New Roman" w:hAnsi="Times New Roman" w:cs="Times New Roman"/>
          <w:sz w:val="24"/>
          <w:szCs w:val="24"/>
        </w:rPr>
        <w:t xml:space="preserve"> </w:t>
      </w:r>
      <w:r w:rsidR="001946C1" w:rsidRPr="00425775">
        <w:rPr>
          <w:rFonts w:ascii="Times New Roman" w:hAnsi="Times New Roman" w:cs="Times New Roman"/>
          <w:sz w:val="24"/>
          <w:szCs w:val="24"/>
        </w:rPr>
        <w:t>Prior studies suggest that the environment characteristics could impact the d</w:t>
      </w:r>
      <w:r w:rsidR="0054027A">
        <w:rPr>
          <w:rFonts w:ascii="Times New Roman" w:hAnsi="Times New Roman" w:cs="Times New Roman"/>
          <w:sz w:val="24"/>
          <w:szCs w:val="24"/>
        </w:rPr>
        <w:t>esign of control structures and</w:t>
      </w:r>
      <w:r w:rsidR="001946C1">
        <w:rPr>
          <w:rFonts w:ascii="Times New Roman" w:hAnsi="Times New Roman" w:cs="Times New Roman"/>
          <w:sz w:val="24"/>
          <w:szCs w:val="24"/>
        </w:rPr>
        <w:t xml:space="preserve"> performance (</w:t>
      </w:r>
      <w:proofErr w:type="spellStart"/>
      <w:r w:rsidR="001946C1">
        <w:rPr>
          <w:rFonts w:ascii="Times New Roman" w:hAnsi="Times New Roman" w:cs="Times New Roman"/>
          <w:sz w:val="24"/>
          <w:szCs w:val="24"/>
        </w:rPr>
        <w:t>Chenhall</w:t>
      </w:r>
      <w:proofErr w:type="spellEnd"/>
      <w:r w:rsidR="001946C1">
        <w:rPr>
          <w:rFonts w:ascii="Times New Roman" w:hAnsi="Times New Roman" w:cs="Times New Roman"/>
          <w:sz w:val="24"/>
          <w:szCs w:val="24"/>
        </w:rPr>
        <w:t xml:space="preserve"> 2003; </w:t>
      </w:r>
      <w:r w:rsidR="008767BA">
        <w:rPr>
          <w:rFonts w:ascii="Times New Roman" w:hAnsi="Times New Roman" w:cs="Times New Roman"/>
          <w:sz w:val="24"/>
          <w:szCs w:val="24"/>
        </w:rPr>
        <w:t>Hoque &amp;</w:t>
      </w:r>
      <w:r w:rsidR="001946C1" w:rsidRPr="00425775">
        <w:rPr>
          <w:rFonts w:ascii="Times New Roman" w:hAnsi="Times New Roman" w:cs="Times New Roman"/>
          <w:sz w:val="24"/>
          <w:szCs w:val="24"/>
        </w:rPr>
        <w:t xml:space="preserve"> Jame</w:t>
      </w:r>
      <w:r w:rsidR="001946C1">
        <w:rPr>
          <w:rFonts w:ascii="Times New Roman" w:hAnsi="Times New Roman" w:cs="Times New Roman"/>
          <w:sz w:val="24"/>
          <w:szCs w:val="24"/>
        </w:rPr>
        <w:t>s 2000</w:t>
      </w:r>
      <w:r w:rsidR="001946C1" w:rsidRPr="00425775">
        <w:rPr>
          <w:rFonts w:ascii="Times New Roman" w:hAnsi="Times New Roman" w:cs="Times New Roman"/>
          <w:sz w:val="24"/>
          <w:szCs w:val="24"/>
        </w:rPr>
        <w:t>).</w:t>
      </w:r>
      <w:r w:rsidR="0054027A">
        <w:rPr>
          <w:rFonts w:ascii="Times New Roman" w:hAnsi="Times New Roman" w:cs="Times New Roman"/>
          <w:sz w:val="24"/>
          <w:szCs w:val="24"/>
        </w:rPr>
        <w:t xml:space="preserve"> </w:t>
      </w:r>
      <w:r w:rsidR="00033084">
        <w:rPr>
          <w:rFonts w:ascii="Times New Roman" w:hAnsi="Times New Roman" w:cs="Times New Roman"/>
          <w:sz w:val="24"/>
          <w:szCs w:val="24"/>
        </w:rPr>
        <w:t xml:space="preserve"> </w:t>
      </w:r>
      <w:r w:rsidR="0054027A">
        <w:rPr>
          <w:rFonts w:ascii="Times New Roman" w:hAnsi="Times New Roman" w:cs="Times New Roman"/>
          <w:sz w:val="24"/>
          <w:szCs w:val="24"/>
        </w:rPr>
        <w:t xml:space="preserve">Gordon et al. (2009) defined environmental uncertainty as the change or variability in an organization’s </w:t>
      </w:r>
      <w:r w:rsidR="00D00FCA">
        <w:rPr>
          <w:rFonts w:ascii="Times New Roman" w:hAnsi="Times New Roman" w:cs="Times New Roman"/>
          <w:sz w:val="24"/>
          <w:szCs w:val="24"/>
        </w:rPr>
        <w:t xml:space="preserve">external </w:t>
      </w:r>
      <w:proofErr w:type="gramStart"/>
      <w:r w:rsidR="00D00FCA">
        <w:rPr>
          <w:rFonts w:ascii="Times New Roman" w:hAnsi="Times New Roman" w:cs="Times New Roman"/>
          <w:sz w:val="24"/>
          <w:szCs w:val="24"/>
        </w:rPr>
        <w:t xml:space="preserve">environment, </w:t>
      </w:r>
      <w:r w:rsidR="00622189">
        <w:rPr>
          <w:rFonts w:ascii="Times New Roman" w:hAnsi="Times New Roman" w:cs="Times New Roman"/>
          <w:sz w:val="24"/>
          <w:szCs w:val="24"/>
        </w:rPr>
        <w:t>and</w:t>
      </w:r>
      <w:proofErr w:type="gramEnd"/>
      <w:r w:rsidR="00622189">
        <w:rPr>
          <w:rFonts w:ascii="Times New Roman" w:hAnsi="Times New Roman" w:cs="Times New Roman"/>
          <w:sz w:val="24"/>
          <w:szCs w:val="24"/>
        </w:rPr>
        <w:t xml:space="preserve"> found evidence to suggest that environmental uncertainty present significant challenges to organizations because the organizations are not able to determine future events that may affect them.</w:t>
      </w:r>
      <w:r w:rsidR="0054027A">
        <w:rPr>
          <w:rFonts w:ascii="Times New Roman" w:hAnsi="Times New Roman" w:cs="Times New Roman"/>
          <w:sz w:val="24"/>
          <w:szCs w:val="24"/>
        </w:rPr>
        <w:t xml:space="preserve"> </w:t>
      </w:r>
      <w:r w:rsidR="00033084">
        <w:rPr>
          <w:rFonts w:ascii="Times New Roman" w:hAnsi="Times New Roman" w:cs="Times New Roman"/>
          <w:sz w:val="24"/>
          <w:szCs w:val="24"/>
        </w:rPr>
        <w:t xml:space="preserve"> </w:t>
      </w:r>
      <w:r w:rsidR="00D00FCA">
        <w:rPr>
          <w:rFonts w:ascii="Times New Roman" w:hAnsi="Times New Roman" w:cs="Times New Roman"/>
          <w:sz w:val="24"/>
          <w:szCs w:val="24"/>
        </w:rPr>
        <w:t xml:space="preserve">Additionally, the environmental uncertainty experienced by organizations presents a range of risks to the organizations because the organizations are not able to </w:t>
      </w:r>
      <w:r w:rsidR="00410C64">
        <w:rPr>
          <w:rFonts w:ascii="Times New Roman" w:hAnsi="Times New Roman" w:cs="Times New Roman"/>
          <w:sz w:val="24"/>
          <w:szCs w:val="24"/>
        </w:rPr>
        <w:t xml:space="preserve">determine future events that may impact them (Gordon et al. 2009). </w:t>
      </w:r>
      <w:r w:rsidR="00033084">
        <w:rPr>
          <w:rFonts w:ascii="Times New Roman" w:hAnsi="Times New Roman" w:cs="Times New Roman"/>
          <w:sz w:val="24"/>
          <w:szCs w:val="24"/>
        </w:rPr>
        <w:t xml:space="preserve"> </w:t>
      </w:r>
      <w:r w:rsidR="00410C64">
        <w:rPr>
          <w:rFonts w:ascii="Times New Roman" w:hAnsi="Times New Roman" w:cs="Times New Roman"/>
          <w:sz w:val="24"/>
          <w:szCs w:val="24"/>
        </w:rPr>
        <w:t>Therefore, the responses</w:t>
      </w:r>
      <w:r w:rsidR="00D00FCA">
        <w:rPr>
          <w:rFonts w:ascii="Times New Roman" w:hAnsi="Times New Roman" w:cs="Times New Roman"/>
          <w:sz w:val="24"/>
          <w:szCs w:val="24"/>
        </w:rPr>
        <w:t xml:space="preserve"> to those risks may only be determined by the type of environmental uncertainty that the organization faces.</w:t>
      </w:r>
    </w:p>
    <w:p w14:paraId="70A1F7E8" w14:textId="6AA9C7AA" w:rsidR="00410C64" w:rsidRDefault="00D00FCA" w:rsidP="00033084">
      <w:pPr>
        <w:spacing w:after="0" w:line="480" w:lineRule="auto"/>
        <w:ind w:firstLine="720"/>
        <w:rPr>
          <w:rFonts w:ascii="Times New Roman" w:hAnsi="Times New Roman" w:cs="Times New Roman"/>
          <w:sz w:val="24"/>
          <w:szCs w:val="24"/>
          <w:highlight w:val="yellow"/>
        </w:rPr>
      </w:pPr>
      <w:proofErr w:type="spellStart"/>
      <w:r>
        <w:rPr>
          <w:rFonts w:ascii="Times New Roman" w:hAnsi="Times New Roman" w:cs="Times New Roman"/>
          <w:sz w:val="24"/>
          <w:szCs w:val="24"/>
        </w:rPr>
        <w:t>Chenhall</w:t>
      </w:r>
      <w:proofErr w:type="spellEnd"/>
      <w:r>
        <w:rPr>
          <w:rFonts w:ascii="Times New Roman" w:hAnsi="Times New Roman" w:cs="Times New Roman"/>
          <w:sz w:val="24"/>
          <w:szCs w:val="24"/>
        </w:rPr>
        <w:t xml:space="preserve"> (2003) identified some</w:t>
      </w:r>
      <w:r w:rsidR="00D3220D">
        <w:rPr>
          <w:rFonts w:ascii="Times New Roman" w:hAnsi="Times New Roman" w:cs="Times New Roman"/>
          <w:sz w:val="24"/>
          <w:szCs w:val="24"/>
        </w:rPr>
        <w:t xml:space="preserve"> of</w:t>
      </w:r>
      <w:r>
        <w:rPr>
          <w:rFonts w:ascii="Times New Roman" w:hAnsi="Times New Roman" w:cs="Times New Roman"/>
          <w:sz w:val="24"/>
          <w:szCs w:val="24"/>
        </w:rPr>
        <w:t xml:space="preserve"> these environmental uncertainty elements as technology and governmental rules and regulations.</w:t>
      </w:r>
      <w:r w:rsidR="001946C1">
        <w:rPr>
          <w:rFonts w:ascii="Times New Roman" w:hAnsi="Times New Roman" w:cs="Times New Roman"/>
          <w:sz w:val="24"/>
          <w:szCs w:val="24"/>
        </w:rPr>
        <w:t xml:space="preserve"> </w:t>
      </w:r>
      <w:r w:rsidR="00033084">
        <w:rPr>
          <w:rFonts w:ascii="Times New Roman" w:hAnsi="Times New Roman" w:cs="Times New Roman"/>
          <w:sz w:val="24"/>
          <w:szCs w:val="24"/>
        </w:rPr>
        <w:t xml:space="preserve"> </w:t>
      </w:r>
      <w:r w:rsidR="00410C64">
        <w:rPr>
          <w:rFonts w:ascii="Times New Roman" w:hAnsi="Times New Roman" w:cs="Times New Roman"/>
          <w:sz w:val="24"/>
          <w:szCs w:val="24"/>
        </w:rPr>
        <w:t>Changes in any of the environmental factors may cause a response of a policy shift by the organization (Woods, 200</w:t>
      </w:r>
      <w:r w:rsidR="00454A7F">
        <w:rPr>
          <w:rFonts w:ascii="Times New Roman" w:hAnsi="Times New Roman" w:cs="Times New Roman"/>
          <w:sz w:val="24"/>
          <w:szCs w:val="24"/>
        </w:rPr>
        <w:t>9</w:t>
      </w:r>
      <w:r w:rsidR="00410C64">
        <w:rPr>
          <w:rFonts w:ascii="Times New Roman" w:hAnsi="Times New Roman" w:cs="Times New Roman"/>
          <w:sz w:val="24"/>
          <w:szCs w:val="24"/>
        </w:rPr>
        <w:t>).</w:t>
      </w:r>
      <w:r w:rsidR="00033084">
        <w:rPr>
          <w:rFonts w:ascii="Times New Roman" w:hAnsi="Times New Roman" w:cs="Times New Roman"/>
          <w:sz w:val="24"/>
          <w:szCs w:val="24"/>
        </w:rPr>
        <w:t xml:space="preserve"> </w:t>
      </w:r>
      <w:r w:rsidR="00410C64">
        <w:rPr>
          <w:rFonts w:ascii="Times New Roman" w:hAnsi="Times New Roman" w:cs="Times New Roman"/>
          <w:sz w:val="24"/>
          <w:szCs w:val="24"/>
        </w:rPr>
        <w:t xml:space="preserve"> </w:t>
      </w:r>
      <w:r w:rsidR="0054027A" w:rsidRPr="00410C64">
        <w:rPr>
          <w:rFonts w:ascii="Times New Roman" w:hAnsi="Times New Roman" w:cs="Times New Roman"/>
          <w:sz w:val="24"/>
          <w:szCs w:val="24"/>
        </w:rPr>
        <w:t xml:space="preserve">Such a policy shift may require flexibility on the part of management as it relates to fraud risk management to adopt the necessary fraud risk procedures to prevent any effect of the environmental changes resulting in fraud and subsequently fraudulent financial statement. </w:t>
      </w:r>
      <w:r w:rsidR="00033084">
        <w:rPr>
          <w:rFonts w:ascii="Times New Roman" w:hAnsi="Times New Roman" w:cs="Times New Roman"/>
          <w:sz w:val="24"/>
          <w:szCs w:val="24"/>
        </w:rPr>
        <w:t xml:space="preserve"> </w:t>
      </w:r>
      <w:r w:rsidR="0054027A" w:rsidRPr="00410C64">
        <w:rPr>
          <w:rFonts w:ascii="Times New Roman" w:hAnsi="Times New Roman" w:cs="Times New Roman"/>
          <w:sz w:val="24"/>
          <w:szCs w:val="24"/>
        </w:rPr>
        <w:t xml:space="preserve">For instance, changes in technology may result in control lapses that could lead to fraudulent financial statements. </w:t>
      </w:r>
      <w:r w:rsidR="00033084">
        <w:rPr>
          <w:rFonts w:ascii="Times New Roman" w:hAnsi="Times New Roman" w:cs="Times New Roman"/>
          <w:sz w:val="24"/>
          <w:szCs w:val="24"/>
        </w:rPr>
        <w:t xml:space="preserve"> </w:t>
      </w:r>
      <w:proofErr w:type="spellStart"/>
      <w:r w:rsidR="00DC500C" w:rsidRPr="00DC500C">
        <w:rPr>
          <w:rFonts w:ascii="Times New Roman" w:hAnsi="Times New Roman" w:cs="Times New Roman"/>
          <w:sz w:val="24"/>
          <w:szCs w:val="24"/>
        </w:rPr>
        <w:t>Chenhall</w:t>
      </w:r>
      <w:proofErr w:type="spellEnd"/>
      <w:r w:rsidR="00DC500C" w:rsidRPr="00DC500C">
        <w:rPr>
          <w:rFonts w:ascii="Times New Roman" w:hAnsi="Times New Roman" w:cs="Times New Roman"/>
          <w:sz w:val="24"/>
          <w:szCs w:val="24"/>
        </w:rPr>
        <w:t xml:space="preserve"> (2003) argues that environmental characteristics could impact the design of internal control structures</w:t>
      </w:r>
      <w:r w:rsidR="00DC500C">
        <w:rPr>
          <w:rFonts w:ascii="Times New Roman" w:hAnsi="Times New Roman" w:cs="Times New Roman"/>
          <w:sz w:val="24"/>
          <w:szCs w:val="24"/>
        </w:rPr>
        <w:t>.</w:t>
      </w:r>
    </w:p>
    <w:p w14:paraId="1EA156FE" w14:textId="33162FA2" w:rsidR="00D35A0D" w:rsidRDefault="0054027A" w:rsidP="00033084">
      <w:pPr>
        <w:spacing w:after="0" w:line="480" w:lineRule="auto"/>
        <w:ind w:firstLine="720"/>
        <w:rPr>
          <w:rFonts w:ascii="Times New Roman" w:hAnsi="Times New Roman" w:cs="Times New Roman"/>
          <w:sz w:val="24"/>
          <w:szCs w:val="24"/>
        </w:rPr>
      </w:pPr>
      <w:r w:rsidRPr="00DC500C">
        <w:rPr>
          <w:rFonts w:ascii="Times New Roman" w:hAnsi="Times New Roman" w:cs="Times New Roman"/>
          <w:sz w:val="24"/>
          <w:szCs w:val="24"/>
        </w:rPr>
        <w:t>COSO (1992) suggests that the internal controls of organizations are intended to provide reasonable assurance that financial statements will be free of material misstatements including fraudulent activities.</w:t>
      </w:r>
      <w:r w:rsidR="00033084">
        <w:rPr>
          <w:rFonts w:ascii="Times New Roman" w:hAnsi="Times New Roman" w:cs="Times New Roman"/>
          <w:sz w:val="24"/>
          <w:szCs w:val="24"/>
        </w:rPr>
        <w:t xml:space="preserve"> </w:t>
      </w:r>
      <w:r w:rsidRPr="00DC500C">
        <w:rPr>
          <w:rFonts w:ascii="Times New Roman" w:hAnsi="Times New Roman" w:cs="Times New Roman"/>
          <w:sz w:val="24"/>
          <w:szCs w:val="24"/>
        </w:rPr>
        <w:t xml:space="preserve"> Environmental uncertainties consequently impact fraud risk assessment of </w:t>
      </w:r>
      <w:r w:rsidRPr="00DC500C">
        <w:rPr>
          <w:rFonts w:ascii="Times New Roman" w:hAnsi="Times New Roman" w:cs="Times New Roman"/>
          <w:sz w:val="24"/>
          <w:szCs w:val="24"/>
        </w:rPr>
        <w:lastRenderedPageBreak/>
        <w:t>the organization.</w:t>
      </w:r>
      <w:r w:rsidR="00DC500C" w:rsidRPr="00DC500C">
        <w:rPr>
          <w:rFonts w:ascii="Times New Roman" w:hAnsi="Times New Roman" w:cs="Times New Roman"/>
          <w:sz w:val="24"/>
          <w:szCs w:val="24"/>
        </w:rPr>
        <w:t xml:space="preserve"> </w:t>
      </w:r>
      <w:r w:rsidR="00033084">
        <w:rPr>
          <w:rFonts w:ascii="Times New Roman" w:hAnsi="Times New Roman" w:cs="Times New Roman"/>
          <w:sz w:val="24"/>
          <w:szCs w:val="24"/>
        </w:rPr>
        <w:t xml:space="preserve"> </w:t>
      </w:r>
      <w:r w:rsidRPr="00DC500C">
        <w:rPr>
          <w:rFonts w:ascii="Times New Roman" w:hAnsi="Times New Roman" w:cs="Times New Roman"/>
          <w:sz w:val="24"/>
          <w:szCs w:val="24"/>
        </w:rPr>
        <w:t xml:space="preserve">The fraud risk posed by environmental uncertainty may be severe or tolerable and impact the level of internal control that will be needed to manage the fraud risk. </w:t>
      </w:r>
    </w:p>
    <w:p w14:paraId="7F49DE7D" w14:textId="0C8837B3" w:rsidR="00520257" w:rsidRDefault="0054027A" w:rsidP="00033084">
      <w:pPr>
        <w:spacing w:after="0" w:line="480" w:lineRule="auto"/>
        <w:ind w:firstLine="720"/>
        <w:rPr>
          <w:rFonts w:ascii="Times New Roman" w:hAnsi="Times New Roman" w:cs="Times New Roman"/>
          <w:sz w:val="24"/>
          <w:szCs w:val="24"/>
        </w:rPr>
      </w:pPr>
      <w:r w:rsidRPr="00DC500C">
        <w:rPr>
          <w:rFonts w:ascii="Times New Roman" w:hAnsi="Times New Roman" w:cs="Times New Roman"/>
          <w:sz w:val="24"/>
          <w:szCs w:val="24"/>
        </w:rPr>
        <w:t>Technology, for instance, could impact how financial information is managed in the organization.</w:t>
      </w:r>
      <w:r w:rsidR="00033084">
        <w:rPr>
          <w:rFonts w:ascii="Times New Roman" w:hAnsi="Times New Roman" w:cs="Times New Roman"/>
          <w:sz w:val="24"/>
          <w:szCs w:val="24"/>
        </w:rPr>
        <w:t xml:space="preserve"> </w:t>
      </w:r>
      <w:r w:rsidRPr="00DC500C">
        <w:rPr>
          <w:rFonts w:ascii="Times New Roman" w:hAnsi="Times New Roman" w:cs="Times New Roman"/>
          <w:sz w:val="24"/>
          <w:szCs w:val="24"/>
        </w:rPr>
        <w:t xml:space="preserve"> Information technology may help dissemination of information and management of the controls process to ensure timely intervention. It may also help with the training of management and staff on any novelty technology that will consequently impact the fraud risk management of the organization. </w:t>
      </w:r>
      <w:r w:rsidR="00033084">
        <w:rPr>
          <w:rFonts w:ascii="Times New Roman" w:hAnsi="Times New Roman" w:cs="Times New Roman"/>
          <w:sz w:val="24"/>
          <w:szCs w:val="24"/>
        </w:rPr>
        <w:t xml:space="preserve"> </w:t>
      </w:r>
      <w:r w:rsidR="00520257">
        <w:rPr>
          <w:rFonts w:ascii="Times New Roman" w:hAnsi="Times New Roman" w:cs="Times New Roman"/>
          <w:sz w:val="24"/>
          <w:szCs w:val="24"/>
        </w:rPr>
        <w:t xml:space="preserve">The threat and risk posed by issues related to cyber security cannot be overemphasized. </w:t>
      </w:r>
      <w:r w:rsidR="00033084">
        <w:rPr>
          <w:rFonts w:ascii="Times New Roman" w:hAnsi="Times New Roman" w:cs="Times New Roman"/>
          <w:sz w:val="24"/>
          <w:szCs w:val="24"/>
        </w:rPr>
        <w:t xml:space="preserve"> </w:t>
      </w:r>
      <w:r w:rsidR="00520257">
        <w:rPr>
          <w:rFonts w:ascii="Times New Roman" w:hAnsi="Times New Roman" w:cs="Times New Roman"/>
          <w:sz w:val="24"/>
          <w:szCs w:val="24"/>
        </w:rPr>
        <w:t xml:space="preserve">Many organizations have had their security and controls system breached and have been exposed to risks that have the potential of affecting the organization’s financial statements. </w:t>
      </w:r>
      <w:r w:rsidR="00033084">
        <w:rPr>
          <w:rFonts w:ascii="Times New Roman" w:hAnsi="Times New Roman" w:cs="Times New Roman"/>
          <w:sz w:val="24"/>
          <w:szCs w:val="24"/>
        </w:rPr>
        <w:t xml:space="preserve"> </w:t>
      </w:r>
      <w:r w:rsidR="00520257">
        <w:rPr>
          <w:rFonts w:ascii="Times New Roman" w:hAnsi="Times New Roman" w:cs="Times New Roman"/>
          <w:sz w:val="24"/>
          <w:szCs w:val="24"/>
        </w:rPr>
        <w:t xml:space="preserve">Clearly, many organizations may not be aware that new technologies that may be used to breach their systems have emerged and therefore, may be exposed to such risks. </w:t>
      </w:r>
    </w:p>
    <w:p w14:paraId="060D7DC3" w14:textId="43912785" w:rsidR="00D35A0D" w:rsidRDefault="0054027A" w:rsidP="00033084">
      <w:pPr>
        <w:spacing w:after="0" w:line="480" w:lineRule="auto"/>
        <w:ind w:firstLine="720"/>
        <w:rPr>
          <w:rFonts w:ascii="Times New Roman" w:hAnsi="Times New Roman" w:cs="Times New Roman"/>
          <w:sz w:val="24"/>
          <w:szCs w:val="24"/>
        </w:rPr>
      </w:pPr>
      <w:r w:rsidRPr="00DC500C">
        <w:rPr>
          <w:rFonts w:ascii="Times New Roman" w:hAnsi="Times New Roman" w:cs="Times New Roman"/>
          <w:sz w:val="24"/>
          <w:szCs w:val="24"/>
        </w:rPr>
        <w:t xml:space="preserve">In the United States, for instance, where two main ideologies prevail; liberalism and conservatism, and where political power is a renewable resource, it is important to note that any changes in government have the potential of </w:t>
      </w:r>
      <w:r w:rsidR="00DC500C" w:rsidRPr="00DC500C">
        <w:rPr>
          <w:rFonts w:ascii="Times New Roman" w:hAnsi="Times New Roman" w:cs="Times New Roman"/>
          <w:sz w:val="24"/>
          <w:szCs w:val="24"/>
        </w:rPr>
        <w:t>introduc</w:t>
      </w:r>
      <w:r w:rsidR="00504AB3">
        <w:rPr>
          <w:rFonts w:ascii="Times New Roman" w:hAnsi="Times New Roman" w:cs="Times New Roman"/>
          <w:sz w:val="24"/>
          <w:szCs w:val="24"/>
        </w:rPr>
        <w:t>ing</w:t>
      </w:r>
      <w:r w:rsidR="00DC500C" w:rsidRPr="00DC500C">
        <w:rPr>
          <w:rFonts w:ascii="Times New Roman" w:hAnsi="Times New Roman" w:cs="Times New Roman"/>
          <w:sz w:val="24"/>
          <w:szCs w:val="24"/>
        </w:rPr>
        <w:t xml:space="preserve"> new</w:t>
      </w:r>
      <w:r w:rsidRPr="00DC500C">
        <w:rPr>
          <w:rFonts w:ascii="Times New Roman" w:hAnsi="Times New Roman" w:cs="Times New Roman"/>
          <w:sz w:val="24"/>
          <w:szCs w:val="24"/>
        </w:rPr>
        <w:t xml:space="preserve"> regulation</w:t>
      </w:r>
      <w:r w:rsidR="00DC500C" w:rsidRPr="00DC500C">
        <w:rPr>
          <w:rFonts w:ascii="Times New Roman" w:hAnsi="Times New Roman" w:cs="Times New Roman"/>
          <w:sz w:val="24"/>
          <w:szCs w:val="24"/>
        </w:rPr>
        <w:t>s</w:t>
      </w:r>
      <w:r w:rsidRPr="00DC500C">
        <w:rPr>
          <w:rFonts w:ascii="Times New Roman" w:hAnsi="Times New Roman" w:cs="Times New Roman"/>
          <w:sz w:val="24"/>
          <w:szCs w:val="24"/>
        </w:rPr>
        <w:t xml:space="preserve"> that could potentially impact fraud risk assessment. </w:t>
      </w:r>
      <w:r w:rsidR="00033084">
        <w:rPr>
          <w:rFonts w:ascii="Times New Roman" w:hAnsi="Times New Roman" w:cs="Times New Roman"/>
          <w:sz w:val="24"/>
          <w:szCs w:val="24"/>
        </w:rPr>
        <w:t xml:space="preserve"> </w:t>
      </w:r>
      <w:r w:rsidR="00D35A0D">
        <w:rPr>
          <w:rFonts w:ascii="Times New Roman" w:hAnsi="Times New Roman" w:cs="Times New Roman"/>
          <w:sz w:val="24"/>
          <w:szCs w:val="24"/>
        </w:rPr>
        <w:t xml:space="preserve">The dichotomy between liberalism and conservatism in the United State leads to significant differences in policies in virtually all the various sectors of the United States economy. </w:t>
      </w:r>
      <w:r w:rsidR="00033084">
        <w:rPr>
          <w:rFonts w:ascii="Times New Roman" w:hAnsi="Times New Roman" w:cs="Times New Roman"/>
          <w:sz w:val="24"/>
          <w:szCs w:val="24"/>
        </w:rPr>
        <w:t xml:space="preserve"> </w:t>
      </w:r>
      <w:r w:rsidR="00D35A0D">
        <w:rPr>
          <w:rFonts w:ascii="Times New Roman" w:hAnsi="Times New Roman" w:cs="Times New Roman"/>
          <w:sz w:val="24"/>
          <w:szCs w:val="24"/>
        </w:rPr>
        <w:t xml:space="preserve">For instance, the clear disagreement between liberals and conservatives about to role of man in climate change has </w:t>
      </w:r>
      <w:r w:rsidR="00CE4A71">
        <w:rPr>
          <w:rFonts w:ascii="Times New Roman" w:hAnsi="Times New Roman" w:cs="Times New Roman"/>
          <w:sz w:val="24"/>
          <w:szCs w:val="24"/>
        </w:rPr>
        <w:t>determined</w:t>
      </w:r>
      <w:r w:rsidR="00D35A0D">
        <w:rPr>
          <w:rFonts w:ascii="Times New Roman" w:hAnsi="Times New Roman" w:cs="Times New Roman"/>
          <w:sz w:val="24"/>
          <w:szCs w:val="24"/>
        </w:rPr>
        <w:t xml:space="preserve"> the level of emphasis and amount of resources devoted for issues related to the environment. </w:t>
      </w:r>
      <w:r w:rsidR="00033084">
        <w:rPr>
          <w:rFonts w:ascii="Times New Roman" w:hAnsi="Times New Roman" w:cs="Times New Roman"/>
          <w:sz w:val="24"/>
          <w:szCs w:val="24"/>
        </w:rPr>
        <w:t xml:space="preserve"> </w:t>
      </w:r>
      <w:r w:rsidR="00D35A0D">
        <w:rPr>
          <w:rFonts w:ascii="Times New Roman" w:hAnsi="Times New Roman" w:cs="Times New Roman"/>
          <w:sz w:val="24"/>
          <w:szCs w:val="24"/>
        </w:rPr>
        <w:t>This implies that whenever elections approaches, the potential for changes in environmental policy that with the potential of significant risks to organizations which may impact their financial statements is elevated.</w:t>
      </w:r>
    </w:p>
    <w:p w14:paraId="6CAC5FEA" w14:textId="09E70F78" w:rsidR="00520257" w:rsidRDefault="00520257" w:rsidP="000330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Therefore, environmental uncertainty creates potential risks that adversely affects management’s ability to manage fraud, and the discussion above provides a solid </w:t>
      </w:r>
      <w:r w:rsidR="00E83B40">
        <w:rPr>
          <w:rFonts w:ascii="Times New Roman" w:hAnsi="Times New Roman" w:cs="Times New Roman"/>
          <w:sz w:val="24"/>
          <w:szCs w:val="24"/>
        </w:rPr>
        <w:t>foundation for which we propose the following:</w:t>
      </w:r>
    </w:p>
    <w:p w14:paraId="2B37721E" w14:textId="0EE105D2" w:rsidR="00E83B40" w:rsidRPr="00686C8E" w:rsidRDefault="0054027A" w:rsidP="00033084">
      <w:pPr>
        <w:spacing w:after="0" w:line="480" w:lineRule="auto"/>
        <w:ind w:left="2430" w:right="720" w:hanging="1710"/>
        <w:jc w:val="both"/>
        <w:rPr>
          <w:rFonts w:ascii="Times New Roman" w:hAnsi="Times New Roman" w:cs="Times New Roman"/>
          <w:b/>
          <w:i/>
          <w:sz w:val="24"/>
          <w:szCs w:val="24"/>
        </w:rPr>
      </w:pPr>
      <w:r w:rsidRPr="00686C8E">
        <w:rPr>
          <w:rFonts w:ascii="Times New Roman" w:hAnsi="Times New Roman" w:cs="Times New Roman"/>
          <w:b/>
          <w:i/>
          <w:sz w:val="24"/>
          <w:szCs w:val="24"/>
        </w:rPr>
        <w:lastRenderedPageBreak/>
        <w:t>Proposition 1: Environmental uncertainty negatively affects fraud risk management over financial reporting.</w:t>
      </w:r>
    </w:p>
    <w:p w14:paraId="1111430E" w14:textId="77777777" w:rsidR="00E83B40" w:rsidRPr="00630647" w:rsidRDefault="00E83B40" w:rsidP="00E83B40">
      <w:pPr>
        <w:spacing w:after="0" w:line="480" w:lineRule="auto"/>
        <w:jc w:val="both"/>
        <w:rPr>
          <w:rFonts w:ascii="Times New Roman" w:hAnsi="Times New Roman" w:cs="Times New Roman"/>
          <w:b/>
          <w:sz w:val="24"/>
          <w:szCs w:val="24"/>
        </w:rPr>
      </w:pPr>
      <w:r w:rsidRPr="00630647">
        <w:rPr>
          <w:rFonts w:ascii="Times New Roman" w:hAnsi="Times New Roman" w:cs="Times New Roman"/>
          <w:b/>
          <w:sz w:val="24"/>
          <w:szCs w:val="24"/>
        </w:rPr>
        <w:t>Organization Strategy</w:t>
      </w:r>
    </w:p>
    <w:p w14:paraId="2D6BC1E9" w14:textId="77777777" w:rsidR="008B771B" w:rsidRDefault="003E0863" w:rsidP="00944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Organizational strategy </w:t>
      </w:r>
      <w:r w:rsidR="0094482D">
        <w:rPr>
          <w:rFonts w:ascii="Times New Roman" w:hAnsi="Times New Roman" w:cs="Times New Roman"/>
          <w:sz w:val="24"/>
          <w:szCs w:val="24"/>
        </w:rPr>
        <w:t xml:space="preserve">can be </w:t>
      </w:r>
      <w:r>
        <w:rPr>
          <w:rFonts w:ascii="Times New Roman" w:hAnsi="Times New Roman" w:cs="Times New Roman"/>
          <w:sz w:val="24"/>
          <w:szCs w:val="24"/>
        </w:rPr>
        <w:t>define</w:t>
      </w:r>
      <w:r w:rsidR="00B07B56">
        <w:rPr>
          <w:rFonts w:ascii="Times New Roman" w:hAnsi="Times New Roman" w:cs="Times New Roman"/>
          <w:sz w:val="24"/>
          <w:szCs w:val="24"/>
        </w:rPr>
        <w:t>d</w:t>
      </w:r>
      <w:r>
        <w:rPr>
          <w:rFonts w:ascii="Times New Roman" w:hAnsi="Times New Roman" w:cs="Times New Roman"/>
          <w:sz w:val="24"/>
          <w:szCs w:val="24"/>
        </w:rPr>
        <w:t xml:space="preserve"> as “</w:t>
      </w:r>
      <w:r w:rsidR="0094482D">
        <w:rPr>
          <w:rFonts w:ascii="Times New Roman" w:hAnsi="Times New Roman" w:cs="Times New Roman"/>
          <w:sz w:val="24"/>
          <w:szCs w:val="24"/>
        </w:rPr>
        <w:t>t</w:t>
      </w:r>
      <w:r>
        <w:rPr>
          <w:rFonts w:ascii="Times New Roman" w:hAnsi="Times New Roman" w:cs="Times New Roman"/>
          <w:sz w:val="24"/>
          <w:szCs w:val="24"/>
        </w:rPr>
        <w:t xml:space="preserve">he codification of </w:t>
      </w:r>
      <w:proofErr w:type="gramStart"/>
      <w:r>
        <w:rPr>
          <w:rFonts w:ascii="Times New Roman" w:hAnsi="Times New Roman" w:cs="Times New Roman"/>
          <w:sz w:val="24"/>
          <w:szCs w:val="24"/>
        </w:rPr>
        <w:t>the means by which</w:t>
      </w:r>
      <w:proofErr w:type="gramEnd"/>
      <w:r>
        <w:rPr>
          <w:rFonts w:ascii="Times New Roman" w:hAnsi="Times New Roman" w:cs="Times New Roman"/>
          <w:sz w:val="24"/>
          <w:szCs w:val="24"/>
        </w:rPr>
        <w:t xml:space="preserve"> objectives are intended to be attained” (</w:t>
      </w:r>
      <w:proofErr w:type="spellStart"/>
      <w:r>
        <w:rPr>
          <w:rFonts w:ascii="Times New Roman" w:hAnsi="Times New Roman" w:cs="Times New Roman"/>
          <w:sz w:val="24"/>
          <w:szCs w:val="24"/>
        </w:rPr>
        <w:t>Otley</w:t>
      </w:r>
      <w:proofErr w:type="spellEnd"/>
      <w:r>
        <w:rPr>
          <w:rFonts w:ascii="Times New Roman" w:hAnsi="Times New Roman" w:cs="Times New Roman"/>
          <w:sz w:val="24"/>
          <w:szCs w:val="24"/>
        </w:rPr>
        <w:t xml:space="preserve">, 1999. p.366). </w:t>
      </w:r>
      <w:r w:rsidR="0094482D">
        <w:rPr>
          <w:rFonts w:ascii="Times New Roman" w:hAnsi="Times New Roman" w:cs="Times New Roman"/>
          <w:sz w:val="24"/>
          <w:szCs w:val="24"/>
        </w:rPr>
        <w:t xml:space="preserve"> </w:t>
      </w:r>
      <w:r w:rsidR="00507B2B">
        <w:rPr>
          <w:rFonts w:ascii="Times New Roman" w:hAnsi="Times New Roman" w:cs="Times New Roman"/>
          <w:sz w:val="24"/>
          <w:szCs w:val="24"/>
        </w:rPr>
        <w:t>Organizational</w:t>
      </w:r>
      <w:r w:rsidR="001946C1">
        <w:rPr>
          <w:rFonts w:ascii="Times New Roman" w:hAnsi="Times New Roman" w:cs="Times New Roman"/>
          <w:sz w:val="24"/>
          <w:szCs w:val="24"/>
        </w:rPr>
        <w:t xml:space="preserve"> strategy has been identified as a significant element in internal control design </w:t>
      </w:r>
      <w:r w:rsidR="00F533FF">
        <w:rPr>
          <w:rFonts w:ascii="Times New Roman" w:hAnsi="Times New Roman" w:cs="Times New Roman"/>
          <w:sz w:val="24"/>
          <w:szCs w:val="24"/>
        </w:rPr>
        <w:t>(</w:t>
      </w:r>
      <w:proofErr w:type="spellStart"/>
      <w:r w:rsidR="00F533FF">
        <w:rPr>
          <w:rFonts w:ascii="Times New Roman" w:hAnsi="Times New Roman" w:cs="Times New Roman"/>
          <w:sz w:val="24"/>
          <w:szCs w:val="24"/>
        </w:rPr>
        <w:t>Otley</w:t>
      </w:r>
      <w:proofErr w:type="spellEnd"/>
      <w:r w:rsidR="00F533FF">
        <w:rPr>
          <w:rFonts w:ascii="Times New Roman" w:hAnsi="Times New Roman" w:cs="Times New Roman"/>
          <w:sz w:val="24"/>
          <w:szCs w:val="24"/>
        </w:rPr>
        <w:t>, 1980).</w:t>
      </w:r>
      <w:r w:rsidR="00507B2B">
        <w:rPr>
          <w:rFonts w:ascii="Times New Roman" w:hAnsi="Times New Roman" w:cs="Times New Roman"/>
          <w:sz w:val="24"/>
          <w:szCs w:val="24"/>
        </w:rPr>
        <w:t xml:space="preserve"> </w:t>
      </w:r>
      <w:r w:rsidR="0094482D">
        <w:rPr>
          <w:rFonts w:ascii="Times New Roman" w:hAnsi="Times New Roman" w:cs="Times New Roman"/>
          <w:sz w:val="24"/>
          <w:szCs w:val="24"/>
        </w:rPr>
        <w:t xml:space="preserve"> </w:t>
      </w:r>
      <w:r w:rsidR="00507B2B">
        <w:rPr>
          <w:rFonts w:ascii="Times New Roman" w:hAnsi="Times New Roman" w:cs="Times New Roman"/>
          <w:sz w:val="24"/>
          <w:szCs w:val="24"/>
        </w:rPr>
        <w:t>Organizational</w:t>
      </w:r>
      <w:r w:rsidR="001946C1">
        <w:rPr>
          <w:rFonts w:ascii="Times New Roman" w:hAnsi="Times New Roman" w:cs="Times New Roman"/>
          <w:sz w:val="24"/>
          <w:szCs w:val="24"/>
        </w:rPr>
        <w:t xml:space="preserve"> strategies determine</w:t>
      </w:r>
      <w:r w:rsidR="00F533FF">
        <w:rPr>
          <w:rFonts w:ascii="Times New Roman" w:hAnsi="Times New Roman" w:cs="Times New Roman"/>
          <w:sz w:val="24"/>
          <w:szCs w:val="24"/>
        </w:rPr>
        <w:t>s</w:t>
      </w:r>
      <w:r w:rsidR="001946C1">
        <w:rPr>
          <w:rFonts w:ascii="Times New Roman" w:hAnsi="Times New Roman" w:cs="Times New Roman"/>
          <w:sz w:val="24"/>
          <w:szCs w:val="24"/>
        </w:rPr>
        <w:t xml:space="preserve"> how internal controls may be used </w:t>
      </w:r>
      <w:r w:rsidR="001946C1">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&lt;EndNote&gt;&lt;Cite&gt;&lt;Author&gt;Miles&lt;/Author&gt;&lt;Year&gt;1978&lt;/Year&gt;&lt;RecNum&gt;102&lt;/RecNum&gt;&lt;DisplayText&gt;(Miles, Snow, Meyer, &amp;amp; Coleman, 1978; Simons, 1990)&lt;/DisplayText&gt;&lt;record&gt;&lt;rec-number&gt;102&lt;/rec-number&gt;&lt;foreign-keys&gt;&lt;key app="EN" db-id="2aa0rxsw7aasa2e5s53p005z2wvtfzavppz0" timestamp="1494634804"&gt;102&lt;/key&gt;&lt;/foreign-keys&gt;&lt;ref-type name="Journal Article"&gt;17&lt;/ref-type&gt;&lt;contributors&gt;&lt;authors&gt;&lt;author&gt;Miles, Raymond E&lt;/author&gt;&lt;author&gt;Snow, Charles C&lt;/author&gt;&lt;author&gt;Meyer, Alan D&lt;/author&gt;&lt;author&gt;Coleman, Henry J&lt;/author&gt;&lt;/authors&gt;&lt;/contributors&gt;&lt;titles&gt;&lt;title&gt;Organizational strategy, structure, and process&lt;/title&gt;&lt;secondary-title&gt;Academy of management review&lt;/secondary-title&gt;&lt;/titles&gt;&lt;periodical&gt;&lt;full-title&gt;Academy of management review&lt;/full-title&gt;&lt;/periodical&gt;&lt;pages&gt;546-562&lt;/pages&gt;&lt;volume&gt;3&lt;/volume&gt;&lt;number&gt;3&lt;/number&gt;&lt;dates&gt;&lt;year&gt;1978&lt;/year&gt;&lt;/dates&gt;&lt;isbn&gt;0363-7425&lt;/isbn&gt;&lt;urls&gt;&lt;/urls&gt;&lt;/record&gt;&lt;/Cite&gt;&lt;Cite&gt;&lt;Author&gt;Simons&lt;/Author&gt;&lt;Year&gt;1990&lt;/Year&gt;&lt;RecNum&gt;117&lt;/RecNum&gt;&lt;record&gt;&lt;rec-number&gt;117&lt;/rec-number&gt;&lt;foreign-keys&gt;&lt;key app="EN" db-id="2aa0rxsw7aasa2e5s53p005z2wvtfzavppz0" timestamp="1494665823"&gt;117&lt;/key&gt;&lt;/foreign-keys&gt;&lt;ref-type name="Journal Article"&gt;17&lt;/ref-type&gt;&lt;contributors&gt;&lt;authors&gt;&lt;author&gt;Simons, Robert&lt;/author&gt;&lt;/authors&gt;&lt;/contributors&gt;&lt;titles&gt;&lt;title&gt;The role of management control systems in creating competitive advantage: new perspectives&lt;/title&gt;&lt;secondary-title&gt;Accounting, organizations and society&lt;/secondary-title&gt;&lt;/titles&gt;&lt;periodical&gt;&lt;full-title&gt;Accounting, organizations and society&lt;/full-title&gt;&lt;/periodical&gt;&lt;pages&gt;127-143&lt;/pages&gt;&lt;volume&gt;15&lt;/volume&gt;&lt;number&gt;1-2&lt;/number&gt;&lt;dates&gt;&lt;year&gt;1990&lt;/year&gt;&lt;/dates&gt;&lt;isbn&gt;0361-3682&lt;/isbn&gt;&lt;urls&gt;&lt;/urls&gt;&lt;/record&gt;&lt;/Cite&gt;&lt;/EndNote&gt;</w:instrText>
      </w:r>
      <w:r w:rsidR="001946C1">
        <w:rPr>
          <w:rFonts w:ascii="Times New Roman" w:hAnsi="Times New Roman" w:cs="Times New Roman"/>
          <w:sz w:val="24"/>
          <w:szCs w:val="24"/>
        </w:rPr>
        <w:fldChar w:fldCharType="separate"/>
      </w:r>
      <w:r w:rsidR="00B33064">
        <w:rPr>
          <w:rFonts w:ascii="Times New Roman" w:hAnsi="Times New Roman" w:cs="Times New Roman"/>
          <w:noProof/>
          <w:sz w:val="24"/>
          <w:szCs w:val="24"/>
        </w:rPr>
        <w:t>(Miles</w:t>
      </w:r>
      <w:r w:rsidR="007F4495">
        <w:rPr>
          <w:rFonts w:ascii="Times New Roman" w:hAnsi="Times New Roman" w:cs="Times New Roman"/>
          <w:noProof/>
          <w:sz w:val="24"/>
          <w:szCs w:val="24"/>
        </w:rPr>
        <w:t xml:space="preserve"> et al.,</w:t>
      </w:r>
      <w:r w:rsidR="00B33064">
        <w:rPr>
          <w:rFonts w:ascii="Times New Roman" w:hAnsi="Times New Roman" w:cs="Times New Roman"/>
          <w:noProof/>
          <w:sz w:val="24"/>
          <w:szCs w:val="24"/>
        </w:rPr>
        <w:t xml:space="preserve"> 1978; Simons, 1990)</w:t>
      </w:r>
      <w:r w:rsidR="001946C1">
        <w:rPr>
          <w:rFonts w:ascii="Times New Roman" w:hAnsi="Times New Roman" w:cs="Times New Roman"/>
          <w:sz w:val="24"/>
          <w:szCs w:val="24"/>
        </w:rPr>
        <w:fldChar w:fldCharType="end"/>
      </w:r>
      <w:r w:rsidR="001946C1" w:rsidRPr="00890552">
        <w:rPr>
          <w:rFonts w:ascii="Times New Roman" w:hAnsi="Times New Roman" w:cs="Times New Roman"/>
          <w:sz w:val="24"/>
          <w:szCs w:val="24"/>
        </w:rPr>
        <w:t>.</w:t>
      </w:r>
      <w:r w:rsidR="00B439DC">
        <w:rPr>
          <w:rFonts w:ascii="Times New Roman" w:hAnsi="Times New Roman" w:cs="Times New Roman"/>
          <w:sz w:val="24"/>
          <w:szCs w:val="24"/>
        </w:rPr>
        <w:t xml:space="preserve"> </w:t>
      </w:r>
      <w:proofErr w:type="spellStart"/>
      <w:r w:rsidR="00F06804" w:rsidRPr="005A359A">
        <w:rPr>
          <w:rFonts w:ascii="Times New Roman" w:hAnsi="Times New Roman" w:cs="Times New Roman"/>
          <w:sz w:val="24"/>
          <w:szCs w:val="24"/>
        </w:rPr>
        <w:t>Langﬁeld</w:t>
      </w:r>
      <w:proofErr w:type="spellEnd"/>
      <w:r w:rsidR="00F06804" w:rsidRPr="005A359A">
        <w:rPr>
          <w:rFonts w:ascii="Times New Roman" w:hAnsi="Times New Roman" w:cs="Times New Roman"/>
          <w:sz w:val="24"/>
          <w:szCs w:val="24"/>
        </w:rPr>
        <w:t xml:space="preserve">-Smith </w:t>
      </w:r>
      <w:r w:rsidR="00F06804">
        <w:rPr>
          <w:rFonts w:ascii="Times New Roman" w:hAnsi="Times New Roman" w:cs="Times New Roman"/>
          <w:sz w:val="24"/>
          <w:szCs w:val="24"/>
        </w:rPr>
        <w:t>(</w:t>
      </w:r>
      <w:r w:rsidR="00F06804" w:rsidRPr="005A359A">
        <w:rPr>
          <w:rFonts w:ascii="Times New Roman" w:hAnsi="Times New Roman" w:cs="Times New Roman"/>
          <w:sz w:val="24"/>
          <w:szCs w:val="24"/>
        </w:rPr>
        <w:t>1997</w:t>
      </w:r>
      <w:r w:rsidR="00F06804">
        <w:rPr>
          <w:rFonts w:ascii="Times New Roman" w:hAnsi="Times New Roman" w:cs="Times New Roman"/>
          <w:sz w:val="24"/>
          <w:szCs w:val="24"/>
        </w:rPr>
        <w:t xml:space="preserve">) and </w:t>
      </w:r>
      <w:proofErr w:type="spellStart"/>
      <w:r w:rsidR="00F06804" w:rsidRPr="005A359A">
        <w:rPr>
          <w:rFonts w:ascii="Times New Roman" w:hAnsi="Times New Roman" w:cs="Times New Roman"/>
          <w:sz w:val="24"/>
          <w:szCs w:val="24"/>
        </w:rPr>
        <w:t>Chenhall</w:t>
      </w:r>
      <w:proofErr w:type="spellEnd"/>
      <w:r w:rsidR="00F06804" w:rsidRPr="005A359A">
        <w:rPr>
          <w:rFonts w:ascii="Times New Roman" w:hAnsi="Times New Roman" w:cs="Times New Roman"/>
          <w:sz w:val="24"/>
          <w:szCs w:val="24"/>
        </w:rPr>
        <w:t xml:space="preserve"> </w:t>
      </w:r>
      <w:r w:rsidR="00F06804">
        <w:rPr>
          <w:rFonts w:ascii="Times New Roman" w:hAnsi="Times New Roman" w:cs="Times New Roman"/>
          <w:sz w:val="24"/>
          <w:szCs w:val="24"/>
        </w:rPr>
        <w:t>(</w:t>
      </w:r>
      <w:r w:rsidR="00F06804" w:rsidRPr="005A359A">
        <w:rPr>
          <w:rFonts w:ascii="Times New Roman" w:hAnsi="Times New Roman" w:cs="Times New Roman"/>
          <w:sz w:val="24"/>
          <w:szCs w:val="24"/>
        </w:rPr>
        <w:t xml:space="preserve">2003) </w:t>
      </w:r>
      <w:r w:rsidR="00F06804">
        <w:rPr>
          <w:rFonts w:ascii="Times New Roman" w:hAnsi="Times New Roman" w:cs="Times New Roman"/>
          <w:sz w:val="24"/>
          <w:szCs w:val="24"/>
        </w:rPr>
        <w:t>propose that the strategy is a major determinant of the type of control adopted by organizations.</w:t>
      </w:r>
      <w:r w:rsidR="00F2364A">
        <w:rPr>
          <w:rFonts w:ascii="Times New Roman" w:hAnsi="Times New Roman" w:cs="Times New Roman"/>
          <w:sz w:val="24"/>
          <w:szCs w:val="24"/>
        </w:rPr>
        <w:t xml:space="preserve"> </w:t>
      </w:r>
      <w:r w:rsidR="0094482D">
        <w:rPr>
          <w:rFonts w:ascii="Times New Roman" w:hAnsi="Times New Roman" w:cs="Times New Roman"/>
          <w:sz w:val="24"/>
          <w:szCs w:val="24"/>
        </w:rPr>
        <w:t xml:space="preserve"> </w:t>
      </w:r>
      <w:proofErr w:type="spellStart"/>
      <w:r w:rsidR="00F2364A">
        <w:rPr>
          <w:rFonts w:ascii="Times New Roman" w:hAnsi="Times New Roman" w:cs="Times New Roman"/>
          <w:sz w:val="24"/>
          <w:szCs w:val="24"/>
        </w:rPr>
        <w:t>Otley</w:t>
      </w:r>
      <w:proofErr w:type="spellEnd"/>
      <w:r w:rsidR="00F2364A">
        <w:rPr>
          <w:rFonts w:ascii="Times New Roman" w:hAnsi="Times New Roman" w:cs="Times New Roman"/>
          <w:sz w:val="24"/>
          <w:szCs w:val="24"/>
        </w:rPr>
        <w:t xml:space="preserve"> (1999) </w:t>
      </w:r>
      <w:r w:rsidR="00B97EC0">
        <w:rPr>
          <w:rFonts w:ascii="Times New Roman" w:hAnsi="Times New Roman" w:cs="Times New Roman"/>
          <w:sz w:val="24"/>
          <w:szCs w:val="24"/>
        </w:rPr>
        <w:t>suggests that</w:t>
      </w:r>
      <w:r w:rsidR="00F2364A">
        <w:rPr>
          <w:rFonts w:ascii="Times New Roman" w:hAnsi="Times New Roman" w:cs="Times New Roman"/>
          <w:sz w:val="24"/>
          <w:szCs w:val="24"/>
        </w:rPr>
        <w:t xml:space="preserve"> </w:t>
      </w:r>
      <w:r w:rsidR="00B97EC0">
        <w:rPr>
          <w:rFonts w:ascii="Times New Roman" w:hAnsi="Times New Roman" w:cs="Times New Roman"/>
          <w:sz w:val="24"/>
          <w:szCs w:val="24"/>
        </w:rPr>
        <w:t>organizations configure their control systems in line with their strategy.</w:t>
      </w:r>
      <w:r w:rsidR="00F06804">
        <w:rPr>
          <w:rFonts w:ascii="Times New Roman" w:hAnsi="Times New Roman" w:cs="Times New Roman"/>
          <w:sz w:val="24"/>
          <w:szCs w:val="24"/>
        </w:rPr>
        <w:t xml:space="preserve"> </w:t>
      </w:r>
      <w:r w:rsidR="0094482D">
        <w:rPr>
          <w:rFonts w:ascii="Times New Roman" w:hAnsi="Times New Roman" w:cs="Times New Roman"/>
          <w:sz w:val="24"/>
          <w:szCs w:val="24"/>
        </w:rPr>
        <w:t xml:space="preserve"> </w:t>
      </w:r>
    </w:p>
    <w:p w14:paraId="00F638F9" w14:textId="5813F590" w:rsidR="00B83A53" w:rsidRDefault="008B771B" w:rsidP="00944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our paper, we explore the </w:t>
      </w:r>
      <w:r w:rsidR="001946C1">
        <w:rPr>
          <w:rFonts w:ascii="Times New Roman" w:hAnsi="Times New Roman" w:cs="Times New Roman"/>
          <w:sz w:val="24"/>
          <w:szCs w:val="24"/>
        </w:rPr>
        <w:t xml:space="preserve">prospector </w:t>
      </w:r>
      <w:r w:rsidR="001946C1" w:rsidRPr="009B052F">
        <w:rPr>
          <w:rFonts w:ascii="Times New Roman" w:hAnsi="Times New Roman" w:cs="Times New Roman"/>
          <w:sz w:val="24"/>
          <w:szCs w:val="24"/>
        </w:rPr>
        <w:t xml:space="preserve">and the defender </w:t>
      </w:r>
      <w:r w:rsidR="00F533FF" w:rsidRPr="009B052F">
        <w:rPr>
          <w:rFonts w:ascii="Times New Roman" w:hAnsi="Times New Roman" w:cs="Times New Roman"/>
          <w:sz w:val="24"/>
          <w:szCs w:val="24"/>
        </w:rPr>
        <w:t>strategies</w:t>
      </w:r>
      <w:r>
        <w:rPr>
          <w:rFonts w:ascii="Times New Roman" w:hAnsi="Times New Roman" w:cs="Times New Roman"/>
          <w:sz w:val="24"/>
          <w:szCs w:val="24"/>
        </w:rPr>
        <w:t xml:space="preserve"> </w:t>
      </w:r>
      <w:r w:rsidR="001946C1" w:rsidRPr="009B052F">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&lt;EndNote&gt;&lt;Cite&gt;&lt;Author&gt;Fisher&lt;/Author&gt;&lt;Year&gt;1995&lt;/Year&gt;&lt;RecNum&gt;118&lt;/RecNum&gt;&lt;DisplayText&gt;(Fisher, 1995)&lt;/DisplayText&gt;&lt;record&gt;&lt;rec-number&gt;118&lt;/rec-number&gt;&lt;foreign-keys&gt;&lt;key app="EN" db-id="2aa0rxsw7aasa2e5s53p005z2wvtfzavppz0" timestamp="1494665931"&gt;118&lt;/key&gt;&lt;/foreign-keys&gt;&lt;ref-type name="Journal Article"&gt;17&lt;/ref-type&gt;&lt;contributors&gt;&lt;authors&gt;&lt;author&gt;Fisher, Joseph&lt;/author&gt;&lt;/authors&gt;&lt;/contributors&gt;&lt;titles&gt;&lt;title&gt;Contingency-based research on management control systems: categorization by level of complexity&lt;/title&gt;&lt;secondary-title&gt;Journal of accounting literature&lt;/secondary-title&gt;&lt;/titles&gt;&lt;periodical&gt;&lt;full-title&gt;Journal of accounting literature&lt;/full-title&gt;&lt;/periodical&gt;&lt;pages&gt;24&lt;/pages&gt;&lt;volume&gt;14&lt;/volume&gt;&lt;dates&gt;&lt;year&gt;1995&lt;/year&gt;&lt;/dates&gt;&lt;isbn&gt;0737-4607&lt;/isbn&gt;&lt;urls&gt;&lt;/urls&gt;&lt;/record&gt;&lt;/Cite&gt;&lt;/EndNote&gt;</w:instrText>
      </w:r>
      <w:r w:rsidR="001946C1" w:rsidRPr="009B052F">
        <w:rPr>
          <w:rFonts w:ascii="Times New Roman" w:hAnsi="Times New Roman" w:cs="Times New Roman"/>
          <w:sz w:val="24"/>
          <w:szCs w:val="24"/>
        </w:rPr>
        <w:fldChar w:fldCharType="separate"/>
      </w:r>
      <w:r w:rsidR="00B33064">
        <w:rPr>
          <w:rFonts w:ascii="Times New Roman" w:hAnsi="Times New Roman" w:cs="Times New Roman"/>
          <w:noProof/>
          <w:sz w:val="24"/>
          <w:szCs w:val="24"/>
        </w:rPr>
        <w:t>(Fisher, 1995)</w:t>
      </w:r>
      <w:r w:rsidR="001946C1" w:rsidRPr="009B052F">
        <w:rPr>
          <w:rFonts w:ascii="Times New Roman" w:hAnsi="Times New Roman" w:cs="Times New Roman"/>
          <w:sz w:val="24"/>
          <w:szCs w:val="24"/>
        </w:rPr>
        <w:fldChar w:fldCharType="end"/>
      </w:r>
      <w:r w:rsidR="001946C1" w:rsidRPr="009B052F">
        <w:rPr>
          <w:rFonts w:ascii="Times New Roman" w:hAnsi="Times New Roman" w:cs="Times New Roman"/>
          <w:sz w:val="24"/>
          <w:szCs w:val="24"/>
        </w:rPr>
        <w:t>.</w:t>
      </w:r>
      <w:r w:rsidR="001946C1">
        <w:rPr>
          <w:rFonts w:ascii="Times New Roman" w:hAnsi="Times New Roman" w:cs="Times New Roman"/>
          <w:sz w:val="24"/>
          <w:szCs w:val="24"/>
        </w:rPr>
        <w:t xml:space="preserve"> </w:t>
      </w:r>
      <w:r>
        <w:rPr>
          <w:rFonts w:ascii="Times New Roman" w:hAnsi="Times New Roman" w:cs="Times New Roman"/>
          <w:sz w:val="24"/>
          <w:szCs w:val="24"/>
        </w:rPr>
        <w:t xml:space="preserve"> </w:t>
      </w:r>
      <w:r w:rsidR="001946C1">
        <w:rPr>
          <w:rFonts w:ascii="Times New Roman" w:hAnsi="Times New Roman" w:cs="Times New Roman"/>
          <w:sz w:val="24"/>
          <w:szCs w:val="24"/>
        </w:rPr>
        <w:t xml:space="preserve">Miles </w:t>
      </w:r>
      <w:r>
        <w:rPr>
          <w:rFonts w:ascii="Times New Roman" w:hAnsi="Times New Roman" w:cs="Times New Roman"/>
          <w:sz w:val="24"/>
          <w:szCs w:val="24"/>
        </w:rPr>
        <w:t xml:space="preserve">and associates </w:t>
      </w:r>
      <w:r w:rsidR="001946C1">
        <w:rPr>
          <w:rFonts w:ascii="Times New Roman" w:hAnsi="Times New Roman" w:cs="Times New Roman"/>
          <w:sz w:val="24"/>
          <w:szCs w:val="24"/>
        </w:rPr>
        <w:t>(</w:t>
      </w:r>
      <w:r w:rsidR="001946C1" w:rsidRPr="00890552">
        <w:rPr>
          <w:rFonts w:ascii="Times New Roman" w:hAnsi="Times New Roman" w:cs="Times New Roman"/>
          <w:sz w:val="24"/>
          <w:szCs w:val="24"/>
        </w:rPr>
        <w:t>1978</w:t>
      </w:r>
      <w:r w:rsidR="001946C1">
        <w:rPr>
          <w:rFonts w:ascii="Times New Roman" w:hAnsi="Times New Roman" w:cs="Times New Roman"/>
          <w:sz w:val="24"/>
          <w:szCs w:val="24"/>
        </w:rPr>
        <w:t>) argue that</w:t>
      </w:r>
      <w:r w:rsidR="00797AD4">
        <w:rPr>
          <w:rFonts w:ascii="Times New Roman" w:hAnsi="Times New Roman" w:cs="Times New Roman"/>
          <w:sz w:val="24"/>
          <w:szCs w:val="24"/>
        </w:rPr>
        <w:t xml:space="preserve"> the</w:t>
      </w:r>
      <w:r w:rsidR="001946C1">
        <w:rPr>
          <w:rFonts w:ascii="Times New Roman" w:hAnsi="Times New Roman" w:cs="Times New Roman"/>
          <w:sz w:val="24"/>
          <w:szCs w:val="24"/>
        </w:rPr>
        <w:t xml:space="preserve"> prospector </w:t>
      </w:r>
      <w:r w:rsidR="00AE7EC5">
        <w:rPr>
          <w:rFonts w:ascii="Times New Roman" w:hAnsi="Times New Roman" w:cs="Times New Roman"/>
          <w:sz w:val="24"/>
          <w:szCs w:val="24"/>
        </w:rPr>
        <w:t>strategy</w:t>
      </w:r>
      <w:r w:rsidR="001946C1">
        <w:rPr>
          <w:rFonts w:ascii="Times New Roman" w:hAnsi="Times New Roman" w:cs="Times New Roman"/>
          <w:sz w:val="24"/>
          <w:szCs w:val="24"/>
        </w:rPr>
        <w:t xml:space="preserve"> emphasize</w:t>
      </w:r>
      <w:r w:rsidR="00AE7EC5">
        <w:rPr>
          <w:rFonts w:ascii="Times New Roman" w:hAnsi="Times New Roman" w:cs="Times New Roman"/>
          <w:sz w:val="24"/>
          <w:szCs w:val="24"/>
        </w:rPr>
        <w:t>s</w:t>
      </w:r>
      <w:r w:rsidR="001946C1">
        <w:rPr>
          <w:rFonts w:ascii="Times New Roman" w:hAnsi="Times New Roman" w:cs="Times New Roman"/>
          <w:sz w:val="24"/>
          <w:szCs w:val="24"/>
        </w:rPr>
        <w:t xml:space="preserve"> prospecting for problems and searching for ways t</w:t>
      </w:r>
      <w:r w:rsidR="00367593">
        <w:rPr>
          <w:rFonts w:ascii="Times New Roman" w:hAnsi="Times New Roman" w:cs="Times New Roman"/>
          <w:sz w:val="24"/>
          <w:szCs w:val="24"/>
        </w:rPr>
        <w:t>hrough</w:t>
      </w:r>
      <w:r w:rsidR="001946C1">
        <w:rPr>
          <w:rFonts w:ascii="Times New Roman" w:hAnsi="Times New Roman" w:cs="Times New Roman"/>
          <w:sz w:val="24"/>
          <w:szCs w:val="24"/>
        </w:rPr>
        <w:t xml:space="preserve"> which the organization may respond quickly to</w:t>
      </w:r>
      <w:r w:rsidR="00B439DC">
        <w:rPr>
          <w:rFonts w:ascii="Times New Roman" w:hAnsi="Times New Roman" w:cs="Times New Roman"/>
          <w:sz w:val="24"/>
          <w:szCs w:val="24"/>
        </w:rPr>
        <w:t xml:space="preserve"> the threat.</w:t>
      </w:r>
      <w:r w:rsidR="001946C1">
        <w:rPr>
          <w:rFonts w:ascii="Times New Roman" w:hAnsi="Times New Roman" w:cs="Times New Roman"/>
          <w:sz w:val="24"/>
          <w:szCs w:val="24"/>
        </w:rPr>
        <w:t xml:space="preserve">  </w:t>
      </w:r>
      <w:r>
        <w:rPr>
          <w:rFonts w:ascii="Times New Roman" w:hAnsi="Times New Roman" w:cs="Times New Roman"/>
          <w:sz w:val="24"/>
          <w:szCs w:val="24"/>
        </w:rPr>
        <w:t xml:space="preserve"> </w:t>
      </w:r>
      <w:r w:rsidR="00C50735" w:rsidRPr="00C50735">
        <w:rPr>
          <w:rFonts w:ascii="Times New Roman" w:hAnsi="Times New Roman" w:cs="Times New Roman"/>
          <w:sz w:val="24"/>
          <w:szCs w:val="24"/>
        </w:rPr>
        <w:t>Organizations that a</w:t>
      </w:r>
      <w:r w:rsidR="00C50735">
        <w:rPr>
          <w:rFonts w:ascii="Times New Roman" w:hAnsi="Times New Roman" w:cs="Times New Roman"/>
          <w:sz w:val="24"/>
          <w:szCs w:val="24"/>
        </w:rPr>
        <w:t>dopt the prospector type strategy</w:t>
      </w:r>
      <w:r w:rsidR="00C50735" w:rsidRPr="00C50735">
        <w:rPr>
          <w:rFonts w:ascii="Times New Roman" w:hAnsi="Times New Roman" w:cs="Times New Roman"/>
          <w:sz w:val="24"/>
          <w:szCs w:val="24"/>
        </w:rPr>
        <w:t xml:space="preserve"> emphasizes proactivity and constant and continuous search of </w:t>
      </w:r>
      <w:r w:rsidR="00814D7E">
        <w:rPr>
          <w:rFonts w:ascii="Times New Roman" w:hAnsi="Times New Roman" w:cs="Times New Roman"/>
          <w:sz w:val="24"/>
          <w:szCs w:val="24"/>
        </w:rPr>
        <w:t>potential changes in environmental conditions and trends</w:t>
      </w:r>
      <w:r w:rsidR="00C50735" w:rsidRPr="00C50735">
        <w:rPr>
          <w:rFonts w:ascii="Times New Roman" w:hAnsi="Times New Roman" w:cs="Times New Roman"/>
          <w:sz w:val="24"/>
          <w:szCs w:val="24"/>
        </w:rPr>
        <w:t xml:space="preserve">. </w:t>
      </w:r>
      <w:r>
        <w:rPr>
          <w:rFonts w:ascii="Times New Roman" w:hAnsi="Times New Roman" w:cs="Times New Roman"/>
          <w:sz w:val="24"/>
          <w:szCs w:val="24"/>
        </w:rPr>
        <w:t xml:space="preserve"> </w:t>
      </w:r>
      <w:r w:rsidR="00C50735" w:rsidRPr="00C50735">
        <w:rPr>
          <w:rFonts w:ascii="Times New Roman" w:hAnsi="Times New Roman" w:cs="Times New Roman"/>
          <w:sz w:val="24"/>
          <w:szCs w:val="24"/>
        </w:rPr>
        <w:t xml:space="preserve">Because continuous search may result in identifying potential problem that existing </w:t>
      </w:r>
      <w:r w:rsidR="00814D7E">
        <w:rPr>
          <w:rFonts w:ascii="Times New Roman" w:hAnsi="Times New Roman" w:cs="Times New Roman"/>
          <w:sz w:val="24"/>
          <w:szCs w:val="24"/>
        </w:rPr>
        <w:t>organizational</w:t>
      </w:r>
      <w:r w:rsidR="00C50735" w:rsidRPr="00C50735">
        <w:rPr>
          <w:rFonts w:ascii="Times New Roman" w:hAnsi="Times New Roman" w:cs="Times New Roman"/>
          <w:sz w:val="24"/>
          <w:szCs w:val="24"/>
        </w:rPr>
        <w:t xml:space="preserve"> structures may not find, the organizations tend to adopt flexible</w:t>
      </w:r>
      <w:r w:rsidR="00814D7E">
        <w:rPr>
          <w:rFonts w:ascii="Times New Roman" w:hAnsi="Times New Roman" w:cs="Times New Roman"/>
          <w:sz w:val="24"/>
          <w:szCs w:val="24"/>
        </w:rPr>
        <w:t xml:space="preserve"> technological, administrative, and</w:t>
      </w:r>
      <w:r w:rsidR="00C50735" w:rsidRPr="00C50735">
        <w:rPr>
          <w:rFonts w:ascii="Times New Roman" w:hAnsi="Times New Roman" w:cs="Times New Roman"/>
          <w:sz w:val="24"/>
          <w:szCs w:val="24"/>
        </w:rPr>
        <w:t xml:space="preserve"> control structure</w:t>
      </w:r>
      <w:r w:rsidR="00814D7E">
        <w:rPr>
          <w:rFonts w:ascii="Times New Roman" w:hAnsi="Times New Roman" w:cs="Times New Roman"/>
          <w:sz w:val="24"/>
          <w:szCs w:val="24"/>
        </w:rPr>
        <w:t xml:space="preserve"> built to serve both current and future needs of the organization and</w:t>
      </w:r>
      <w:r w:rsidR="00C50735" w:rsidRPr="00C50735">
        <w:rPr>
          <w:rFonts w:ascii="Times New Roman" w:hAnsi="Times New Roman" w:cs="Times New Roman"/>
          <w:sz w:val="24"/>
          <w:szCs w:val="24"/>
        </w:rPr>
        <w:t xml:space="preserve"> can be modified in time to mitigate against any environmental change that has the potential </w:t>
      </w:r>
      <w:r w:rsidR="009D1B3E">
        <w:rPr>
          <w:rFonts w:ascii="Times New Roman" w:hAnsi="Times New Roman" w:cs="Times New Roman"/>
          <w:sz w:val="24"/>
          <w:szCs w:val="24"/>
        </w:rPr>
        <w:t>to result</w:t>
      </w:r>
      <w:r w:rsidR="00C50735" w:rsidRPr="00C50735">
        <w:rPr>
          <w:rFonts w:ascii="Times New Roman" w:hAnsi="Times New Roman" w:cs="Times New Roman"/>
          <w:sz w:val="24"/>
          <w:szCs w:val="24"/>
        </w:rPr>
        <w:t xml:space="preserve"> in fraudulent financial</w:t>
      </w:r>
      <w:r w:rsidR="00F06804">
        <w:rPr>
          <w:rFonts w:ascii="Times New Roman" w:hAnsi="Times New Roman" w:cs="Times New Roman"/>
          <w:sz w:val="24"/>
          <w:szCs w:val="24"/>
        </w:rPr>
        <w:t xml:space="preserve"> statements</w:t>
      </w:r>
      <w:r w:rsidR="00C50735">
        <w:rPr>
          <w:rFonts w:ascii="Times New Roman" w:hAnsi="Times New Roman" w:cs="Times New Roman"/>
          <w:sz w:val="24"/>
          <w:szCs w:val="24"/>
        </w:rPr>
        <w:t>.</w:t>
      </w:r>
      <w:r w:rsidR="00F06804">
        <w:rPr>
          <w:rFonts w:ascii="Times New Roman" w:hAnsi="Times New Roman" w:cs="Times New Roman"/>
          <w:sz w:val="24"/>
          <w:szCs w:val="24"/>
        </w:rPr>
        <w:t xml:space="preserve"> </w:t>
      </w:r>
      <w:r>
        <w:rPr>
          <w:rFonts w:ascii="Times New Roman" w:hAnsi="Times New Roman" w:cs="Times New Roman"/>
          <w:sz w:val="24"/>
          <w:szCs w:val="24"/>
        </w:rPr>
        <w:t xml:space="preserve"> </w:t>
      </w:r>
      <w:r w:rsidR="00F06804">
        <w:rPr>
          <w:rFonts w:ascii="Times New Roman" w:hAnsi="Times New Roman" w:cs="Times New Roman"/>
          <w:sz w:val="24"/>
          <w:szCs w:val="24"/>
        </w:rPr>
        <w:t>To this end organizations that adopt the prospect</w:t>
      </w:r>
      <w:r>
        <w:rPr>
          <w:rFonts w:ascii="Times New Roman" w:hAnsi="Times New Roman" w:cs="Times New Roman"/>
          <w:sz w:val="24"/>
          <w:szCs w:val="24"/>
        </w:rPr>
        <w:t>or</w:t>
      </w:r>
      <w:r w:rsidR="00F06804">
        <w:rPr>
          <w:rFonts w:ascii="Times New Roman" w:hAnsi="Times New Roman" w:cs="Times New Roman"/>
          <w:sz w:val="24"/>
          <w:szCs w:val="24"/>
        </w:rPr>
        <w:t xml:space="preserve"> strategy may not commit resources to rigid processes that are difficult to change in a short time with a high degree of routines.</w:t>
      </w:r>
      <w:r w:rsidR="007B471D">
        <w:rPr>
          <w:rFonts w:ascii="Times New Roman" w:hAnsi="Times New Roman" w:cs="Times New Roman"/>
          <w:sz w:val="24"/>
          <w:szCs w:val="24"/>
        </w:rPr>
        <w:t xml:space="preserve"> </w:t>
      </w:r>
      <w:r w:rsidR="00F06804">
        <w:rPr>
          <w:rFonts w:ascii="Times New Roman" w:hAnsi="Times New Roman" w:cs="Times New Roman"/>
          <w:sz w:val="24"/>
          <w:szCs w:val="24"/>
        </w:rPr>
        <w:t xml:space="preserve"> </w:t>
      </w:r>
      <w:proofErr w:type="spellStart"/>
      <w:r w:rsidR="00E8605B">
        <w:rPr>
          <w:rFonts w:ascii="Times New Roman" w:hAnsi="Times New Roman" w:cs="Times New Roman"/>
          <w:sz w:val="24"/>
          <w:szCs w:val="24"/>
        </w:rPr>
        <w:t>Landfield</w:t>
      </w:r>
      <w:proofErr w:type="spellEnd"/>
      <w:r w:rsidR="00E8605B">
        <w:rPr>
          <w:rFonts w:ascii="Times New Roman" w:hAnsi="Times New Roman" w:cs="Times New Roman"/>
          <w:sz w:val="24"/>
          <w:szCs w:val="24"/>
        </w:rPr>
        <w:t xml:space="preserve">-Smith, (1997) </w:t>
      </w:r>
      <w:r w:rsidR="00F06804">
        <w:rPr>
          <w:rFonts w:ascii="Times New Roman" w:hAnsi="Times New Roman" w:cs="Times New Roman"/>
          <w:sz w:val="24"/>
          <w:szCs w:val="24"/>
        </w:rPr>
        <w:t xml:space="preserve">suggests that organizations that adopt prospective strategy tend to implement decentralized policies. </w:t>
      </w:r>
      <w:r w:rsidR="007B471D">
        <w:rPr>
          <w:rFonts w:ascii="Times New Roman" w:hAnsi="Times New Roman" w:cs="Times New Roman"/>
          <w:sz w:val="24"/>
          <w:szCs w:val="24"/>
        </w:rPr>
        <w:t xml:space="preserve"> </w:t>
      </w:r>
      <w:r w:rsidR="00B83A53" w:rsidRPr="00C50735">
        <w:rPr>
          <w:rFonts w:ascii="Times New Roman" w:hAnsi="Times New Roman" w:cs="Times New Roman"/>
          <w:sz w:val="24"/>
          <w:szCs w:val="24"/>
        </w:rPr>
        <w:t xml:space="preserve">Decentralization requires that organizations have specific controls that will mitigate against any threat of </w:t>
      </w:r>
      <w:r w:rsidR="00B83A53" w:rsidRPr="00C50735">
        <w:rPr>
          <w:rFonts w:ascii="Times New Roman" w:hAnsi="Times New Roman" w:cs="Times New Roman"/>
          <w:sz w:val="24"/>
          <w:szCs w:val="24"/>
        </w:rPr>
        <w:lastRenderedPageBreak/>
        <w:t xml:space="preserve">fraudulent activities in the specific </w:t>
      </w:r>
      <w:proofErr w:type="gramStart"/>
      <w:r w:rsidR="00B83A53" w:rsidRPr="00C50735">
        <w:rPr>
          <w:rFonts w:ascii="Times New Roman" w:hAnsi="Times New Roman" w:cs="Times New Roman"/>
          <w:sz w:val="24"/>
          <w:szCs w:val="24"/>
        </w:rPr>
        <w:t>department, and</w:t>
      </w:r>
      <w:proofErr w:type="gramEnd"/>
      <w:r w:rsidR="00B83A53" w:rsidRPr="00C50735">
        <w:rPr>
          <w:rFonts w:ascii="Times New Roman" w:hAnsi="Times New Roman" w:cs="Times New Roman"/>
          <w:sz w:val="24"/>
          <w:szCs w:val="24"/>
        </w:rPr>
        <w:t xml:space="preserve"> have entity level controls that may prevent any risk not captured by the entity level controls.</w:t>
      </w:r>
      <w:r w:rsidR="007B471D">
        <w:rPr>
          <w:rFonts w:ascii="Times New Roman" w:hAnsi="Times New Roman" w:cs="Times New Roman"/>
          <w:sz w:val="24"/>
          <w:szCs w:val="24"/>
        </w:rPr>
        <w:t xml:space="preserve"> </w:t>
      </w:r>
      <w:r w:rsidR="00B83A53">
        <w:rPr>
          <w:rFonts w:ascii="Times New Roman" w:hAnsi="Times New Roman" w:cs="Times New Roman"/>
          <w:sz w:val="24"/>
          <w:szCs w:val="24"/>
        </w:rPr>
        <w:t xml:space="preserve"> </w:t>
      </w:r>
      <w:r w:rsidR="00B83A53" w:rsidRPr="00C50735">
        <w:rPr>
          <w:rFonts w:ascii="Times New Roman" w:hAnsi="Times New Roman" w:cs="Times New Roman"/>
          <w:sz w:val="24"/>
          <w:szCs w:val="24"/>
        </w:rPr>
        <w:t xml:space="preserve">This, therefore, implies that the control environment must be stronger for organizations that adopt the prospector type of control. </w:t>
      </w:r>
      <w:r w:rsidR="007B471D">
        <w:rPr>
          <w:rFonts w:ascii="Times New Roman" w:hAnsi="Times New Roman" w:cs="Times New Roman"/>
          <w:sz w:val="24"/>
          <w:szCs w:val="24"/>
        </w:rPr>
        <w:t xml:space="preserve"> </w:t>
      </w:r>
      <w:r w:rsidR="00B83A53" w:rsidRPr="00C50735">
        <w:rPr>
          <w:rFonts w:ascii="Times New Roman" w:hAnsi="Times New Roman" w:cs="Times New Roman"/>
          <w:sz w:val="24"/>
          <w:szCs w:val="24"/>
        </w:rPr>
        <w:t>Decentralization also means that the organization must have an enhanced monitoring system across the entire organization to ensure that any deviations and exceptions from expected standards are quickly identified and reported. Equally, the reporting system must be very efficient in a way that will provide an immediate report on any potential threat of fraud.</w:t>
      </w:r>
      <w:r w:rsidR="00B83A53">
        <w:rPr>
          <w:rFonts w:ascii="Times New Roman" w:hAnsi="Times New Roman" w:cs="Times New Roman"/>
          <w:sz w:val="24"/>
          <w:szCs w:val="24"/>
        </w:rPr>
        <w:t xml:space="preserve"> </w:t>
      </w:r>
      <w:r w:rsidR="007B471D">
        <w:rPr>
          <w:rFonts w:ascii="Times New Roman" w:hAnsi="Times New Roman" w:cs="Times New Roman"/>
          <w:sz w:val="24"/>
          <w:szCs w:val="24"/>
        </w:rPr>
        <w:t xml:space="preserve"> </w:t>
      </w:r>
      <w:r w:rsidR="00B83A53" w:rsidRPr="00C50735">
        <w:rPr>
          <w:rFonts w:ascii="Times New Roman" w:hAnsi="Times New Roman" w:cs="Times New Roman"/>
          <w:sz w:val="24"/>
          <w:szCs w:val="24"/>
        </w:rPr>
        <w:t>Therefore, organizations that adopt</w:t>
      </w:r>
      <w:r w:rsidR="00797AD4">
        <w:rPr>
          <w:rFonts w:ascii="Times New Roman" w:hAnsi="Times New Roman" w:cs="Times New Roman"/>
          <w:sz w:val="24"/>
          <w:szCs w:val="24"/>
        </w:rPr>
        <w:t xml:space="preserve"> the</w:t>
      </w:r>
      <w:r w:rsidR="00B83A53" w:rsidRPr="00C50735">
        <w:rPr>
          <w:rFonts w:ascii="Times New Roman" w:hAnsi="Times New Roman" w:cs="Times New Roman"/>
          <w:sz w:val="24"/>
          <w:szCs w:val="24"/>
        </w:rPr>
        <w:t xml:space="preserve"> prospector </w:t>
      </w:r>
      <w:r w:rsidR="00B83A53">
        <w:rPr>
          <w:rFonts w:ascii="Times New Roman" w:hAnsi="Times New Roman" w:cs="Times New Roman"/>
          <w:sz w:val="24"/>
          <w:szCs w:val="24"/>
        </w:rPr>
        <w:t>strategy</w:t>
      </w:r>
      <w:r w:rsidR="00B83A53" w:rsidRPr="00C50735">
        <w:rPr>
          <w:rFonts w:ascii="Times New Roman" w:hAnsi="Times New Roman" w:cs="Times New Roman"/>
          <w:sz w:val="24"/>
          <w:szCs w:val="24"/>
        </w:rPr>
        <w:t xml:space="preserve"> needs to have enhanced information and communicati</w:t>
      </w:r>
      <w:r w:rsidR="00B83A53">
        <w:rPr>
          <w:rFonts w:ascii="Times New Roman" w:hAnsi="Times New Roman" w:cs="Times New Roman"/>
          <w:sz w:val="24"/>
          <w:szCs w:val="24"/>
        </w:rPr>
        <w:t>on, and</w:t>
      </w:r>
      <w:r w:rsidR="00B83A53" w:rsidRPr="00C50735">
        <w:rPr>
          <w:rFonts w:ascii="Times New Roman" w:hAnsi="Times New Roman" w:cs="Times New Roman"/>
          <w:sz w:val="24"/>
          <w:szCs w:val="24"/>
        </w:rPr>
        <w:t xml:space="preserve"> monitoring components of internal controls.</w:t>
      </w:r>
      <w:r w:rsidR="00B83A53">
        <w:rPr>
          <w:rFonts w:ascii="Times New Roman" w:hAnsi="Times New Roman" w:cs="Times New Roman"/>
          <w:sz w:val="24"/>
          <w:szCs w:val="24"/>
        </w:rPr>
        <w:t xml:space="preserve"> </w:t>
      </w:r>
      <w:r w:rsidR="007B471D">
        <w:rPr>
          <w:rFonts w:ascii="Times New Roman" w:hAnsi="Times New Roman" w:cs="Times New Roman"/>
          <w:sz w:val="24"/>
          <w:szCs w:val="24"/>
        </w:rPr>
        <w:t xml:space="preserve"> </w:t>
      </w:r>
      <w:r w:rsidR="00B83A53" w:rsidRPr="00C50735">
        <w:rPr>
          <w:rFonts w:ascii="Times New Roman" w:hAnsi="Times New Roman" w:cs="Times New Roman"/>
          <w:sz w:val="24"/>
          <w:szCs w:val="24"/>
        </w:rPr>
        <w:t xml:space="preserve">Organizations that have </w:t>
      </w:r>
      <w:r w:rsidR="00797AD4">
        <w:rPr>
          <w:rFonts w:ascii="Times New Roman" w:hAnsi="Times New Roman" w:cs="Times New Roman"/>
          <w:sz w:val="24"/>
          <w:szCs w:val="24"/>
        </w:rPr>
        <w:t xml:space="preserve">the </w:t>
      </w:r>
      <w:r w:rsidR="00B83A53" w:rsidRPr="00C50735">
        <w:rPr>
          <w:rFonts w:ascii="Times New Roman" w:hAnsi="Times New Roman" w:cs="Times New Roman"/>
          <w:sz w:val="24"/>
          <w:szCs w:val="24"/>
        </w:rPr>
        <w:t xml:space="preserve">prospector </w:t>
      </w:r>
      <w:r w:rsidR="00B83A53">
        <w:rPr>
          <w:rFonts w:ascii="Times New Roman" w:hAnsi="Times New Roman" w:cs="Times New Roman"/>
          <w:sz w:val="24"/>
          <w:szCs w:val="24"/>
        </w:rPr>
        <w:t>strategy mindset</w:t>
      </w:r>
      <w:r w:rsidR="00B83A53" w:rsidRPr="00C50735">
        <w:rPr>
          <w:rFonts w:ascii="Times New Roman" w:hAnsi="Times New Roman" w:cs="Times New Roman"/>
          <w:sz w:val="24"/>
          <w:szCs w:val="24"/>
        </w:rPr>
        <w:t xml:space="preserve"> tend to have strong internal controls and may have a</w:t>
      </w:r>
      <w:r w:rsidR="00B83A53">
        <w:rPr>
          <w:rFonts w:ascii="Times New Roman" w:hAnsi="Times New Roman" w:cs="Times New Roman"/>
          <w:sz w:val="24"/>
          <w:szCs w:val="24"/>
        </w:rPr>
        <w:t>n</w:t>
      </w:r>
      <w:r w:rsidR="00B83A53" w:rsidRPr="00C50735">
        <w:rPr>
          <w:rFonts w:ascii="Times New Roman" w:hAnsi="Times New Roman" w:cs="Times New Roman"/>
          <w:sz w:val="24"/>
          <w:szCs w:val="24"/>
        </w:rPr>
        <w:t xml:space="preserve"> </w:t>
      </w:r>
      <w:r w:rsidR="00B83A53">
        <w:rPr>
          <w:rFonts w:ascii="Times New Roman" w:hAnsi="Times New Roman" w:cs="Times New Roman"/>
          <w:sz w:val="24"/>
          <w:szCs w:val="24"/>
        </w:rPr>
        <w:t xml:space="preserve">enhanced </w:t>
      </w:r>
      <w:r w:rsidR="00B83A53" w:rsidRPr="00C50735">
        <w:rPr>
          <w:rFonts w:ascii="Times New Roman" w:hAnsi="Times New Roman" w:cs="Times New Roman"/>
          <w:sz w:val="24"/>
          <w:szCs w:val="24"/>
        </w:rPr>
        <w:t>ability to prevent fraudulent activities.</w:t>
      </w:r>
      <w:r w:rsidR="00B83A53">
        <w:rPr>
          <w:rFonts w:ascii="Times New Roman" w:hAnsi="Times New Roman" w:cs="Times New Roman"/>
          <w:sz w:val="24"/>
          <w:szCs w:val="24"/>
        </w:rPr>
        <w:t xml:space="preserve"> </w:t>
      </w:r>
      <w:r w:rsidR="007B471D">
        <w:rPr>
          <w:rFonts w:ascii="Times New Roman" w:hAnsi="Times New Roman" w:cs="Times New Roman"/>
          <w:sz w:val="24"/>
          <w:szCs w:val="24"/>
        </w:rPr>
        <w:t xml:space="preserve"> Therefore,</w:t>
      </w:r>
      <w:r w:rsidR="00797AD4">
        <w:rPr>
          <w:rFonts w:ascii="Times New Roman" w:hAnsi="Times New Roman" w:cs="Times New Roman"/>
          <w:sz w:val="24"/>
          <w:szCs w:val="24"/>
        </w:rPr>
        <w:t xml:space="preserve"> </w:t>
      </w:r>
      <w:proofErr w:type="gramStart"/>
      <w:r w:rsidR="00797AD4">
        <w:rPr>
          <w:rFonts w:ascii="Times New Roman" w:hAnsi="Times New Roman" w:cs="Times New Roman"/>
          <w:sz w:val="24"/>
          <w:szCs w:val="24"/>
        </w:rPr>
        <w:t>a</w:t>
      </w:r>
      <w:r w:rsidR="007B471D">
        <w:rPr>
          <w:rFonts w:ascii="Times New Roman" w:hAnsi="Times New Roman" w:cs="Times New Roman"/>
          <w:sz w:val="24"/>
          <w:szCs w:val="24"/>
        </w:rPr>
        <w:t xml:space="preserve"> p</w:t>
      </w:r>
      <w:r w:rsidR="00B83A53">
        <w:rPr>
          <w:rFonts w:ascii="Times New Roman" w:hAnsi="Times New Roman" w:cs="Times New Roman"/>
          <w:sz w:val="24"/>
          <w:szCs w:val="24"/>
        </w:rPr>
        <w:t>rospector</w:t>
      </w:r>
      <w:r w:rsidR="007B471D">
        <w:rPr>
          <w:rFonts w:ascii="Times New Roman" w:hAnsi="Times New Roman" w:cs="Times New Roman"/>
          <w:sz w:val="24"/>
          <w:szCs w:val="24"/>
        </w:rPr>
        <w:t>-type</w:t>
      </w:r>
      <w:r w:rsidR="00B83A53">
        <w:rPr>
          <w:rFonts w:ascii="Times New Roman" w:hAnsi="Times New Roman" w:cs="Times New Roman"/>
          <w:sz w:val="24"/>
          <w:szCs w:val="24"/>
        </w:rPr>
        <w:t xml:space="preserve"> </w:t>
      </w:r>
      <w:r w:rsidR="007B471D">
        <w:rPr>
          <w:rFonts w:ascii="Times New Roman" w:hAnsi="Times New Roman" w:cs="Times New Roman"/>
          <w:sz w:val="24"/>
          <w:szCs w:val="24"/>
        </w:rPr>
        <w:t>o</w:t>
      </w:r>
      <w:r w:rsidR="00B83A53">
        <w:rPr>
          <w:rFonts w:ascii="Times New Roman" w:hAnsi="Times New Roman" w:cs="Times New Roman"/>
          <w:sz w:val="24"/>
          <w:szCs w:val="24"/>
        </w:rPr>
        <w:t>rganizations</w:t>
      </w:r>
      <w:proofErr w:type="gramEnd"/>
      <w:r w:rsidR="00B83A53">
        <w:rPr>
          <w:rFonts w:ascii="Times New Roman" w:hAnsi="Times New Roman" w:cs="Times New Roman"/>
          <w:sz w:val="24"/>
          <w:szCs w:val="24"/>
        </w:rPr>
        <w:t xml:space="preserve"> have an elevated ability to protect </w:t>
      </w:r>
      <w:r w:rsidR="00686C8E">
        <w:rPr>
          <w:rFonts w:ascii="Times New Roman" w:hAnsi="Times New Roman" w:cs="Times New Roman"/>
          <w:sz w:val="24"/>
          <w:szCs w:val="24"/>
        </w:rPr>
        <w:t>themselves from</w:t>
      </w:r>
      <w:r w:rsidR="00B83A53">
        <w:rPr>
          <w:rFonts w:ascii="Times New Roman" w:hAnsi="Times New Roman" w:cs="Times New Roman"/>
          <w:sz w:val="24"/>
          <w:szCs w:val="24"/>
        </w:rPr>
        <w:t xml:space="preserve"> changing environmental condition while their flexible structures </w:t>
      </w:r>
      <w:r w:rsidR="00686C8E">
        <w:rPr>
          <w:rFonts w:ascii="Times New Roman" w:hAnsi="Times New Roman" w:cs="Times New Roman"/>
          <w:sz w:val="24"/>
          <w:szCs w:val="24"/>
        </w:rPr>
        <w:t>allow</w:t>
      </w:r>
      <w:r w:rsidR="00B83A53">
        <w:rPr>
          <w:rFonts w:ascii="Times New Roman" w:hAnsi="Times New Roman" w:cs="Times New Roman"/>
          <w:sz w:val="24"/>
          <w:szCs w:val="24"/>
        </w:rPr>
        <w:t xml:space="preserve"> for speedy response</w:t>
      </w:r>
      <w:r w:rsidR="00686C8E">
        <w:rPr>
          <w:rFonts w:ascii="Times New Roman" w:hAnsi="Times New Roman" w:cs="Times New Roman"/>
          <w:sz w:val="24"/>
          <w:szCs w:val="24"/>
        </w:rPr>
        <w:t xml:space="preserve"> to</w:t>
      </w:r>
      <w:r w:rsidR="00B83A53">
        <w:rPr>
          <w:rFonts w:ascii="Times New Roman" w:hAnsi="Times New Roman" w:cs="Times New Roman"/>
          <w:sz w:val="24"/>
          <w:szCs w:val="24"/>
        </w:rPr>
        <w:t xml:space="preserve"> such environmental changes and uncertainties</w:t>
      </w:r>
      <w:r w:rsidR="00686C8E">
        <w:rPr>
          <w:rFonts w:ascii="Times New Roman" w:hAnsi="Times New Roman" w:cs="Times New Roman"/>
          <w:sz w:val="24"/>
          <w:szCs w:val="24"/>
        </w:rPr>
        <w:t xml:space="preserve">. </w:t>
      </w:r>
      <w:r w:rsidR="007B471D">
        <w:rPr>
          <w:rFonts w:ascii="Times New Roman" w:hAnsi="Times New Roman" w:cs="Times New Roman"/>
          <w:sz w:val="24"/>
          <w:szCs w:val="24"/>
        </w:rPr>
        <w:t xml:space="preserve"> More formally, </w:t>
      </w:r>
      <w:r w:rsidR="00686C8E">
        <w:rPr>
          <w:rFonts w:ascii="Times New Roman" w:hAnsi="Times New Roman" w:cs="Times New Roman"/>
          <w:sz w:val="24"/>
          <w:szCs w:val="24"/>
        </w:rPr>
        <w:t>we propose the following:</w:t>
      </w:r>
      <w:r w:rsidR="00B83A53">
        <w:rPr>
          <w:rFonts w:ascii="Times New Roman" w:hAnsi="Times New Roman" w:cs="Times New Roman"/>
          <w:sz w:val="24"/>
          <w:szCs w:val="24"/>
        </w:rPr>
        <w:t xml:space="preserve"> </w:t>
      </w:r>
    </w:p>
    <w:p w14:paraId="6992A04C" w14:textId="57D5B87D" w:rsidR="00C50735" w:rsidRPr="00686C8E" w:rsidRDefault="00C50735" w:rsidP="007B471D">
      <w:pPr>
        <w:spacing w:after="0" w:line="480" w:lineRule="auto"/>
        <w:ind w:left="2340" w:right="720" w:hanging="1620"/>
        <w:jc w:val="both"/>
        <w:rPr>
          <w:rFonts w:ascii="Times New Roman" w:hAnsi="Times New Roman" w:cs="Times New Roman"/>
          <w:b/>
          <w:i/>
          <w:sz w:val="24"/>
          <w:szCs w:val="24"/>
        </w:rPr>
      </w:pPr>
      <w:r w:rsidRPr="00686C8E">
        <w:rPr>
          <w:rFonts w:ascii="Times New Roman" w:hAnsi="Times New Roman" w:cs="Times New Roman"/>
          <w:b/>
          <w:i/>
          <w:sz w:val="24"/>
          <w:szCs w:val="24"/>
        </w:rPr>
        <w:t>Propositio</w:t>
      </w:r>
      <w:r w:rsidR="00686C8E" w:rsidRPr="00686C8E">
        <w:rPr>
          <w:rFonts w:ascii="Times New Roman" w:hAnsi="Times New Roman" w:cs="Times New Roman"/>
          <w:b/>
          <w:i/>
          <w:sz w:val="24"/>
          <w:szCs w:val="24"/>
        </w:rPr>
        <w:t>n 2</w:t>
      </w:r>
      <w:r w:rsidR="00033084">
        <w:rPr>
          <w:rFonts w:ascii="Times New Roman" w:hAnsi="Times New Roman" w:cs="Times New Roman"/>
          <w:b/>
          <w:i/>
          <w:sz w:val="24"/>
          <w:szCs w:val="24"/>
        </w:rPr>
        <w:t>a</w:t>
      </w:r>
      <w:r w:rsidR="00686C8E" w:rsidRPr="00686C8E">
        <w:rPr>
          <w:rFonts w:ascii="Times New Roman" w:hAnsi="Times New Roman" w:cs="Times New Roman"/>
          <w:b/>
          <w:i/>
          <w:sz w:val="24"/>
          <w:szCs w:val="24"/>
        </w:rPr>
        <w:t xml:space="preserve">: </w:t>
      </w:r>
      <w:r w:rsidR="007B471D">
        <w:rPr>
          <w:rFonts w:ascii="Times New Roman" w:hAnsi="Times New Roman" w:cs="Times New Roman"/>
          <w:b/>
          <w:i/>
          <w:sz w:val="24"/>
          <w:szCs w:val="24"/>
        </w:rPr>
        <w:t xml:space="preserve"> </w:t>
      </w:r>
      <w:r w:rsidR="00686C8E" w:rsidRPr="00686C8E">
        <w:rPr>
          <w:rFonts w:ascii="Times New Roman" w:hAnsi="Times New Roman" w:cs="Times New Roman"/>
          <w:b/>
          <w:i/>
          <w:sz w:val="24"/>
          <w:szCs w:val="24"/>
        </w:rPr>
        <w:t>A prospector</w:t>
      </w:r>
      <w:r w:rsidRPr="00686C8E">
        <w:rPr>
          <w:rFonts w:ascii="Times New Roman" w:hAnsi="Times New Roman" w:cs="Times New Roman"/>
          <w:b/>
          <w:i/>
          <w:sz w:val="24"/>
          <w:szCs w:val="24"/>
        </w:rPr>
        <w:t xml:space="preserve"> strategy positively affects fraud risk management over financial reporting.</w:t>
      </w:r>
    </w:p>
    <w:p w14:paraId="36CE7657" w14:textId="470FA91F" w:rsidR="00E8605B" w:rsidRDefault="00686C8E" w:rsidP="00E8605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Organizations that adopt </w:t>
      </w:r>
      <w:r w:rsidR="001B3818">
        <w:rPr>
          <w:rFonts w:ascii="Times New Roman" w:hAnsi="Times New Roman" w:cs="Times New Roman"/>
          <w:sz w:val="24"/>
          <w:szCs w:val="24"/>
        </w:rPr>
        <w:t xml:space="preserve">a </w:t>
      </w:r>
      <w:r>
        <w:rPr>
          <w:rFonts w:ascii="Times New Roman" w:hAnsi="Times New Roman" w:cs="Times New Roman"/>
          <w:sz w:val="24"/>
          <w:szCs w:val="24"/>
        </w:rPr>
        <w:t xml:space="preserve">defender strategy </w:t>
      </w:r>
      <w:r w:rsidR="004A724B">
        <w:rPr>
          <w:rFonts w:ascii="Times New Roman" w:hAnsi="Times New Roman" w:cs="Times New Roman"/>
          <w:sz w:val="24"/>
          <w:szCs w:val="24"/>
        </w:rPr>
        <w:t xml:space="preserve">thrive in an environment that is relatively stable </w:t>
      </w:r>
      <w:r w:rsidR="007F4495">
        <w:rPr>
          <w:rFonts w:ascii="Times New Roman" w:hAnsi="Times New Roman" w:cs="Times New Roman"/>
          <w:sz w:val="24"/>
          <w:szCs w:val="24"/>
        </w:rPr>
        <w:t xml:space="preserve">(Miles et al., </w:t>
      </w:r>
      <w:r w:rsidR="00E8605B">
        <w:rPr>
          <w:rFonts w:ascii="Times New Roman" w:hAnsi="Times New Roman" w:cs="Times New Roman"/>
          <w:sz w:val="24"/>
          <w:szCs w:val="24"/>
        </w:rPr>
        <w:t>1978)</w:t>
      </w:r>
      <w:r w:rsidR="00454CD6">
        <w:rPr>
          <w:rFonts w:ascii="Times New Roman" w:hAnsi="Times New Roman" w:cs="Times New Roman"/>
          <w:sz w:val="24"/>
          <w:szCs w:val="24"/>
        </w:rPr>
        <w:t xml:space="preserve">. </w:t>
      </w:r>
      <w:r w:rsidR="00E020E3">
        <w:rPr>
          <w:rFonts w:ascii="Times New Roman" w:hAnsi="Times New Roman" w:cs="Times New Roman"/>
          <w:sz w:val="24"/>
          <w:szCs w:val="24"/>
        </w:rPr>
        <w:t xml:space="preserve"> </w:t>
      </w:r>
      <w:r w:rsidR="00FD0783">
        <w:rPr>
          <w:rFonts w:ascii="Times New Roman" w:hAnsi="Times New Roman" w:cs="Times New Roman"/>
          <w:sz w:val="24"/>
          <w:szCs w:val="24"/>
        </w:rPr>
        <w:t xml:space="preserve">Those organizations that adopt </w:t>
      </w:r>
      <w:r w:rsidR="00E020E3">
        <w:rPr>
          <w:rFonts w:ascii="Times New Roman" w:hAnsi="Times New Roman" w:cs="Times New Roman"/>
          <w:sz w:val="24"/>
          <w:szCs w:val="24"/>
        </w:rPr>
        <w:t xml:space="preserve">a </w:t>
      </w:r>
      <w:r w:rsidR="00FD0783">
        <w:rPr>
          <w:rFonts w:ascii="Times New Roman" w:hAnsi="Times New Roman" w:cs="Times New Roman"/>
          <w:sz w:val="24"/>
          <w:szCs w:val="24"/>
        </w:rPr>
        <w:t>defender strategy tend not to favor decentralization and as such are characterized by centralized decision making</w:t>
      </w:r>
      <w:r w:rsidR="00E020E3">
        <w:rPr>
          <w:rFonts w:ascii="Times New Roman" w:hAnsi="Times New Roman" w:cs="Times New Roman"/>
          <w:sz w:val="24"/>
          <w:szCs w:val="24"/>
        </w:rPr>
        <w:t xml:space="preserve"> and are mostly associated with weak internal control</w:t>
      </w:r>
      <w:r w:rsidR="00FD0783">
        <w:rPr>
          <w:rFonts w:ascii="Times New Roman" w:hAnsi="Times New Roman" w:cs="Times New Roman"/>
          <w:sz w:val="24"/>
          <w:szCs w:val="24"/>
        </w:rPr>
        <w:t xml:space="preserve">. </w:t>
      </w:r>
      <w:r w:rsidR="00E020E3">
        <w:rPr>
          <w:rFonts w:ascii="Times New Roman" w:hAnsi="Times New Roman" w:cs="Times New Roman"/>
          <w:sz w:val="24"/>
          <w:szCs w:val="24"/>
        </w:rPr>
        <w:t xml:space="preserve"> </w:t>
      </w:r>
      <w:r w:rsidR="000607ED">
        <w:rPr>
          <w:rFonts w:ascii="Times New Roman" w:hAnsi="Times New Roman" w:cs="Times New Roman"/>
          <w:sz w:val="24"/>
          <w:szCs w:val="24"/>
        </w:rPr>
        <w:t>The</w:t>
      </w:r>
      <w:r w:rsidR="00E020E3">
        <w:rPr>
          <w:rFonts w:ascii="Times New Roman" w:hAnsi="Times New Roman" w:cs="Times New Roman"/>
          <w:sz w:val="24"/>
          <w:szCs w:val="24"/>
        </w:rPr>
        <w:t xml:space="preserve">se </w:t>
      </w:r>
      <w:r w:rsidR="001F5944">
        <w:rPr>
          <w:rFonts w:ascii="Times New Roman" w:hAnsi="Times New Roman" w:cs="Times New Roman"/>
          <w:sz w:val="24"/>
          <w:szCs w:val="24"/>
        </w:rPr>
        <w:t>organizations</w:t>
      </w:r>
      <w:r>
        <w:rPr>
          <w:rFonts w:ascii="Times New Roman" w:hAnsi="Times New Roman" w:cs="Times New Roman"/>
          <w:sz w:val="24"/>
          <w:szCs w:val="24"/>
        </w:rPr>
        <w:t xml:space="preserve"> </w:t>
      </w:r>
      <w:r w:rsidR="00E020E3">
        <w:rPr>
          <w:rFonts w:ascii="Times New Roman" w:hAnsi="Times New Roman" w:cs="Times New Roman"/>
          <w:sz w:val="24"/>
          <w:szCs w:val="24"/>
        </w:rPr>
        <w:t xml:space="preserve">may </w:t>
      </w:r>
      <w:r>
        <w:rPr>
          <w:rFonts w:ascii="Times New Roman" w:hAnsi="Times New Roman" w:cs="Times New Roman"/>
          <w:sz w:val="24"/>
          <w:szCs w:val="24"/>
        </w:rPr>
        <w:t xml:space="preserve">not </w:t>
      </w:r>
      <w:r w:rsidR="00E020E3">
        <w:rPr>
          <w:rFonts w:ascii="Times New Roman" w:hAnsi="Times New Roman" w:cs="Times New Roman"/>
          <w:sz w:val="24"/>
          <w:szCs w:val="24"/>
        </w:rPr>
        <w:t xml:space="preserve">be </w:t>
      </w:r>
      <w:r>
        <w:rPr>
          <w:rFonts w:ascii="Times New Roman" w:hAnsi="Times New Roman" w:cs="Times New Roman"/>
          <w:sz w:val="24"/>
          <w:szCs w:val="24"/>
        </w:rPr>
        <w:t xml:space="preserve">able to adjust to deviations and exceptions quickly and in an efficient manner. </w:t>
      </w:r>
      <w:r w:rsidR="00E020E3">
        <w:rPr>
          <w:rFonts w:ascii="Times New Roman" w:hAnsi="Times New Roman" w:cs="Times New Roman"/>
          <w:sz w:val="24"/>
          <w:szCs w:val="24"/>
        </w:rPr>
        <w:t xml:space="preserve"> Organizations that adopt defender controls strategy tend to have rigid controls and cannot quickly respond to changes in their environment (</w:t>
      </w:r>
      <w:r w:rsidR="00E020E3" w:rsidRPr="00446D02">
        <w:rPr>
          <w:rFonts w:ascii="Times New Roman" w:hAnsi="Times New Roman" w:cs="Times New Roman"/>
          <w:sz w:val="24"/>
          <w:szCs w:val="24"/>
        </w:rPr>
        <w:t>Miles et al., 1978).</w:t>
      </w:r>
      <w:r w:rsidR="00E020E3">
        <w:rPr>
          <w:rFonts w:ascii="Times New Roman" w:hAnsi="Times New Roman" w:cs="Times New Roman"/>
          <w:sz w:val="24"/>
          <w:szCs w:val="24"/>
        </w:rPr>
        <w:t xml:space="preserve">  </w:t>
      </w:r>
      <w:proofErr w:type="gramStart"/>
      <w:r>
        <w:rPr>
          <w:rFonts w:ascii="Times New Roman" w:hAnsi="Times New Roman" w:cs="Times New Roman"/>
          <w:sz w:val="24"/>
          <w:szCs w:val="24"/>
        </w:rPr>
        <w:t>Th</w:t>
      </w:r>
      <w:r w:rsidR="00E020E3">
        <w:rPr>
          <w:rFonts w:ascii="Times New Roman" w:hAnsi="Times New Roman" w:cs="Times New Roman"/>
          <w:sz w:val="24"/>
          <w:szCs w:val="24"/>
        </w:rPr>
        <w:t>e end result</w:t>
      </w:r>
      <w:proofErr w:type="gramEnd"/>
      <w:r w:rsidR="00E020E3">
        <w:rPr>
          <w:rFonts w:ascii="Times New Roman" w:hAnsi="Times New Roman" w:cs="Times New Roman"/>
          <w:sz w:val="24"/>
          <w:szCs w:val="24"/>
        </w:rPr>
        <w:t xml:space="preserve"> is that th</w:t>
      </w:r>
      <w:r>
        <w:rPr>
          <w:rFonts w:ascii="Times New Roman" w:hAnsi="Times New Roman" w:cs="Times New Roman"/>
          <w:sz w:val="24"/>
          <w:szCs w:val="24"/>
        </w:rPr>
        <w:t xml:space="preserve">is may hinder the organization’s ability to prevent fraudulent activities that have the potential of leading to fraudulent financial reporting. </w:t>
      </w:r>
      <w:r w:rsidR="00E020E3">
        <w:rPr>
          <w:rFonts w:ascii="Times New Roman" w:hAnsi="Times New Roman" w:cs="Times New Roman"/>
          <w:sz w:val="24"/>
          <w:szCs w:val="24"/>
        </w:rPr>
        <w:t xml:space="preserve"> </w:t>
      </w:r>
      <w:r>
        <w:rPr>
          <w:rFonts w:ascii="Times New Roman" w:hAnsi="Times New Roman" w:cs="Times New Roman"/>
          <w:sz w:val="24"/>
          <w:szCs w:val="24"/>
        </w:rPr>
        <w:t xml:space="preserve">Thus, </w:t>
      </w:r>
      <w:r>
        <w:rPr>
          <w:rFonts w:ascii="Times New Roman" w:hAnsi="Times New Roman" w:cs="Times New Roman"/>
          <w:sz w:val="24"/>
          <w:szCs w:val="24"/>
        </w:rPr>
        <w:lastRenderedPageBreak/>
        <w:t xml:space="preserve">organizations that </w:t>
      </w:r>
      <w:r w:rsidR="0095729F">
        <w:rPr>
          <w:rFonts w:ascii="Times New Roman" w:hAnsi="Times New Roman" w:cs="Times New Roman"/>
          <w:sz w:val="24"/>
          <w:szCs w:val="24"/>
        </w:rPr>
        <w:t>employ</w:t>
      </w:r>
      <w:r>
        <w:rPr>
          <w:rFonts w:ascii="Times New Roman" w:hAnsi="Times New Roman" w:cs="Times New Roman"/>
          <w:sz w:val="24"/>
          <w:szCs w:val="24"/>
        </w:rPr>
        <w:t xml:space="preserve"> </w:t>
      </w:r>
      <w:r w:rsidR="00E020E3">
        <w:rPr>
          <w:rFonts w:ascii="Times New Roman" w:hAnsi="Times New Roman" w:cs="Times New Roman"/>
          <w:sz w:val="24"/>
          <w:szCs w:val="24"/>
        </w:rPr>
        <w:t xml:space="preserve">a </w:t>
      </w:r>
      <w:r>
        <w:rPr>
          <w:rFonts w:ascii="Times New Roman" w:hAnsi="Times New Roman" w:cs="Times New Roman"/>
          <w:sz w:val="24"/>
          <w:szCs w:val="24"/>
        </w:rPr>
        <w:t>def</w:t>
      </w:r>
      <w:r w:rsidR="0095729F">
        <w:rPr>
          <w:rFonts w:ascii="Times New Roman" w:hAnsi="Times New Roman" w:cs="Times New Roman"/>
          <w:sz w:val="24"/>
          <w:szCs w:val="24"/>
        </w:rPr>
        <w:t>ender</w:t>
      </w:r>
      <w:r>
        <w:rPr>
          <w:rFonts w:ascii="Times New Roman" w:hAnsi="Times New Roman" w:cs="Times New Roman"/>
          <w:sz w:val="24"/>
          <w:szCs w:val="24"/>
        </w:rPr>
        <w:t xml:space="preserve"> strategy are not likely to be effective in preventing fraudulent activities. </w:t>
      </w:r>
      <w:r w:rsidR="00E020E3">
        <w:rPr>
          <w:rFonts w:ascii="Times New Roman" w:hAnsi="Times New Roman" w:cs="Times New Roman"/>
          <w:sz w:val="24"/>
          <w:szCs w:val="24"/>
        </w:rPr>
        <w:t xml:space="preserve"> </w:t>
      </w:r>
      <w:r w:rsidR="009E334B">
        <w:rPr>
          <w:rFonts w:ascii="Times New Roman" w:hAnsi="Times New Roman" w:cs="Times New Roman"/>
          <w:sz w:val="24"/>
          <w:szCs w:val="24"/>
        </w:rPr>
        <w:t>Therefore, we</w:t>
      </w:r>
      <w:r w:rsidR="00E8605B">
        <w:rPr>
          <w:rFonts w:ascii="Times New Roman" w:hAnsi="Times New Roman" w:cs="Times New Roman"/>
          <w:sz w:val="24"/>
          <w:szCs w:val="24"/>
        </w:rPr>
        <w:t xml:space="preserve"> propose the following: </w:t>
      </w:r>
    </w:p>
    <w:p w14:paraId="299EC617" w14:textId="210B389F" w:rsidR="00E8605B" w:rsidRPr="001F5944" w:rsidRDefault="00E8605B" w:rsidP="007B471D">
      <w:pPr>
        <w:spacing w:after="0" w:line="480" w:lineRule="auto"/>
        <w:ind w:left="2430" w:right="720" w:hanging="1710"/>
        <w:jc w:val="both"/>
        <w:rPr>
          <w:rFonts w:ascii="Times New Roman" w:hAnsi="Times New Roman" w:cs="Times New Roman"/>
          <w:b/>
          <w:i/>
          <w:sz w:val="24"/>
          <w:szCs w:val="24"/>
        </w:rPr>
      </w:pPr>
      <w:r w:rsidRPr="001F5944">
        <w:rPr>
          <w:rFonts w:ascii="Times New Roman" w:hAnsi="Times New Roman" w:cs="Times New Roman"/>
          <w:b/>
          <w:i/>
          <w:sz w:val="24"/>
          <w:szCs w:val="24"/>
        </w:rPr>
        <w:t>Proposition 2</w:t>
      </w:r>
      <w:r w:rsidR="007B471D">
        <w:rPr>
          <w:rFonts w:ascii="Times New Roman" w:hAnsi="Times New Roman" w:cs="Times New Roman"/>
          <w:b/>
          <w:i/>
          <w:sz w:val="24"/>
          <w:szCs w:val="24"/>
        </w:rPr>
        <w:t>b</w:t>
      </w:r>
      <w:r w:rsidRPr="001F5944">
        <w:rPr>
          <w:rFonts w:ascii="Times New Roman" w:hAnsi="Times New Roman" w:cs="Times New Roman"/>
          <w:b/>
          <w:i/>
          <w:sz w:val="24"/>
          <w:szCs w:val="24"/>
        </w:rPr>
        <w:t>:</w:t>
      </w:r>
      <w:r w:rsidR="001F5944" w:rsidRPr="001F5944">
        <w:rPr>
          <w:rFonts w:ascii="Times New Roman" w:hAnsi="Times New Roman" w:cs="Times New Roman"/>
          <w:b/>
          <w:i/>
          <w:sz w:val="24"/>
          <w:szCs w:val="24"/>
        </w:rPr>
        <w:t xml:space="preserve"> </w:t>
      </w:r>
      <w:r w:rsidR="007B471D">
        <w:rPr>
          <w:rFonts w:ascii="Times New Roman" w:hAnsi="Times New Roman" w:cs="Times New Roman"/>
          <w:b/>
          <w:i/>
          <w:sz w:val="24"/>
          <w:szCs w:val="24"/>
        </w:rPr>
        <w:t xml:space="preserve"> </w:t>
      </w:r>
      <w:r w:rsidR="001F5944" w:rsidRPr="001F5944">
        <w:rPr>
          <w:rFonts w:ascii="Times New Roman" w:hAnsi="Times New Roman" w:cs="Times New Roman"/>
          <w:b/>
          <w:i/>
          <w:sz w:val="24"/>
          <w:szCs w:val="24"/>
        </w:rPr>
        <w:t>A</w:t>
      </w:r>
      <w:r w:rsidRPr="001F5944">
        <w:rPr>
          <w:rFonts w:ascii="Times New Roman" w:hAnsi="Times New Roman" w:cs="Times New Roman"/>
          <w:b/>
          <w:i/>
          <w:sz w:val="24"/>
          <w:szCs w:val="24"/>
        </w:rPr>
        <w:t xml:space="preserve"> </w:t>
      </w:r>
      <w:r w:rsidR="00B03AC9">
        <w:rPr>
          <w:rFonts w:ascii="Times New Roman" w:hAnsi="Times New Roman" w:cs="Times New Roman"/>
          <w:b/>
          <w:i/>
          <w:sz w:val="24"/>
          <w:szCs w:val="24"/>
        </w:rPr>
        <w:t>d</w:t>
      </w:r>
      <w:r w:rsidRPr="001F5944">
        <w:rPr>
          <w:rFonts w:ascii="Times New Roman" w:hAnsi="Times New Roman" w:cs="Times New Roman"/>
          <w:b/>
          <w:i/>
          <w:sz w:val="24"/>
          <w:szCs w:val="24"/>
        </w:rPr>
        <w:t>efender strategy negatively affects fraud risk management over financial reporting.</w:t>
      </w:r>
    </w:p>
    <w:p w14:paraId="5B954CBC" w14:textId="77777777" w:rsidR="007B471D" w:rsidRDefault="007B471D" w:rsidP="009E334B">
      <w:pPr>
        <w:spacing w:after="0" w:line="480" w:lineRule="auto"/>
        <w:jc w:val="both"/>
        <w:rPr>
          <w:rFonts w:ascii="Times New Roman" w:hAnsi="Times New Roman" w:cs="Times New Roman"/>
          <w:b/>
          <w:sz w:val="24"/>
          <w:szCs w:val="24"/>
        </w:rPr>
      </w:pPr>
    </w:p>
    <w:p w14:paraId="7CE8BDA3" w14:textId="72590157" w:rsidR="009E334B" w:rsidRPr="009E334B" w:rsidRDefault="009E334B" w:rsidP="009E334B">
      <w:pPr>
        <w:spacing w:after="0" w:line="480" w:lineRule="auto"/>
        <w:jc w:val="both"/>
        <w:rPr>
          <w:rFonts w:ascii="Times New Roman" w:hAnsi="Times New Roman" w:cs="Times New Roman"/>
          <w:b/>
          <w:sz w:val="24"/>
          <w:szCs w:val="24"/>
        </w:rPr>
      </w:pPr>
      <w:r w:rsidRPr="009E334B">
        <w:rPr>
          <w:rFonts w:ascii="Times New Roman" w:hAnsi="Times New Roman" w:cs="Times New Roman"/>
          <w:b/>
          <w:sz w:val="24"/>
          <w:szCs w:val="24"/>
        </w:rPr>
        <w:t>Organization Size</w:t>
      </w:r>
    </w:p>
    <w:p w14:paraId="6A485DEB" w14:textId="5B1E55D1" w:rsidR="00B64505" w:rsidRDefault="001946C1" w:rsidP="00B64505">
      <w:pPr>
        <w:spacing w:after="0" w:line="480" w:lineRule="auto"/>
        <w:ind w:firstLine="720"/>
        <w:jc w:val="both"/>
        <w:rPr>
          <w:rFonts w:ascii="Times New Roman" w:hAnsi="Times New Roman" w:cs="Times New Roman"/>
          <w:sz w:val="24"/>
          <w:szCs w:val="24"/>
        </w:rPr>
      </w:pPr>
      <w:r w:rsidRPr="00491802">
        <w:rPr>
          <w:rFonts w:ascii="Times New Roman" w:hAnsi="Times New Roman" w:cs="Times New Roman"/>
          <w:sz w:val="24"/>
          <w:szCs w:val="24"/>
        </w:rPr>
        <w:t xml:space="preserve">Hoque and James </w:t>
      </w:r>
      <w:r>
        <w:rPr>
          <w:rFonts w:ascii="Times New Roman" w:hAnsi="Times New Roman" w:cs="Times New Roman"/>
          <w:sz w:val="24"/>
          <w:szCs w:val="24"/>
        </w:rPr>
        <w:t>(</w:t>
      </w:r>
      <w:r w:rsidRPr="00491802">
        <w:rPr>
          <w:rFonts w:ascii="Times New Roman" w:hAnsi="Times New Roman" w:cs="Times New Roman"/>
          <w:sz w:val="24"/>
          <w:szCs w:val="24"/>
        </w:rPr>
        <w:t>2000</w:t>
      </w:r>
      <w:r>
        <w:rPr>
          <w:rFonts w:ascii="Times New Roman" w:hAnsi="Times New Roman" w:cs="Times New Roman"/>
          <w:sz w:val="24"/>
          <w:szCs w:val="24"/>
        </w:rPr>
        <w:t xml:space="preserve">) posits that the size of an organization influences its methods and management system. </w:t>
      </w:r>
      <w:r w:rsidR="00CE261E">
        <w:rPr>
          <w:rFonts w:ascii="Times New Roman" w:hAnsi="Times New Roman" w:cs="Times New Roman"/>
          <w:sz w:val="24"/>
          <w:szCs w:val="24"/>
        </w:rPr>
        <w:t xml:space="preserve"> </w:t>
      </w:r>
      <w:r>
        <w:rPr>
          <w:rFonts w:ascii="Times New Roman" w:hAnsi="Times New Roman" w:cs="Times New Roman"/>
          <w:sz w:val="24"/>
          <w:szCs w:val="24"/>
        </w:rPr>
        <w:t xml:space="preserve">Thus, when organizations grow, their increased size results in increased control problems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&lt;EndNote&gt;&lt;Cite&gt;&lt;Author&gt;Merchant&lt;/Author&gt;&lt;Year&gt;1981&lt;/Year&gt;&lt;RecNum&gt;115&lt;/RecNum&gt;&lt;DisplayText&gt;(Merchant, 1981, 1984)&lt;/DisplayText&gt;&lt;record&gt;&lt;rec-number&gt;115&lt;/rec-number&gt;&lt;foreign-keys&gt;&lt;key app="EN" db-id="2aa0rxsw7aasa2e5s53p005z2wvtfzavppz0" timestamp="1494665701"&gt;115&lt;/key&gt;&lt;/foreign-keys&gt;&lt;ref-type name="Journal Article"&gt;17&lt;/ref-type&gt;&lt;contributors&gt;&lt;authors&gt;&lt;author&gt;Merchant, Kenneth A&lt;/author&gt;&lt;/authors&gt;&lt;/contributors&gt;&lt;titles&gt;&lt;title&gt;The design of the corporate budgeting system: influences on managerial behavior and performance&lt;/title&gt;&lt;secondary-title&gt;Accounting Review&lt;/secondary-title&gt;&lt;/titles&gt;&lt;periodical&gt;&lt;full-title&gt;Accounting Review&lt;/full-title&gt;&lt;/periodical&gt;&lt;pages&gt;813-829&lt;/pages&gt;&lt;dates&gt;&lt;year&gt;1981&lt;/year&gt;&lt;/dates&gt;&lt;isbn&gt;0001-4826&lt;/isbn&gt;&lt;urls&gt;&lt;/urls&gt;&lt;/record&gt;&lt;/Cite&gt;&lt;Cite&gt;&lt;Author&gt;Merchant&lt;/Author&gt;&lt;Year&gt;1984&lt;/Year&gt;&lt;RecNum&gt;116&lt;/RecNum&gt;&lt;record&gt;&lt;rec-number&gt;116&lt;/rec-number&gt;&lt;foreign-keys&gt;&lt;key app="EN" db-id="2aa0rxsw7aasa2e5s53p005z2wvtfzavppz0" timestamp="1494665736"&gt;116&lt;/key&gt;&lt;/foreign-keys&gt;&lt;ref-type name="Journal Article"&gt;17&lt;/ref-type&gt;&lt;contributors&gt;&lt;authors&gt;&lt;author&gt;Merchant, Kenneth A&lt;/author&gt;&lt;/authors&gt;&lt;/contributors&gt;&lt;titles&gt;&lt;title&gt;Influences on departmental budgeting: An empirical examination of a contingency model&lt;/title&gt;&lt;secondary-title&gt;Accounting, organizations and society&lt;/secondary-title&gt;&lt;/titles&gt;&lt;periodical&gt;&lt;full-title&gt;Accounting, organizations and society&lt;/full-title&gt;&lt;/periodical&gt;&lt;pages&gt;291-307&lt;/pages&gt;&lt;volume&gt;9&lt;/volume&gt;&lt;number&gt;3-4&lt;/number&gt;&lt;dates&gt;&lt;year&gt;1984&lt;/year&gt;&lt;/dates&gt;&lt;isbn&gt;0361-3682&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(Merchant, 1981</w:t>
      </w:r>
      <w:r w:rsidR="00CE261E">
        <w:rPr>
          <w:rFonts w:ascii="Times New Roman" w:hAnsi="Times New Roman" w:cs="Times New Roman"/>
          <w:noProof/>
          <w:sz w:val="24"/>
          <w:szCs w:val="24"/>
        </w:rPr>
        <w:t>;</w:t>
      </w:r>
      <w:r w:rsidR="00B33064">
        <w:rPr>
          <w:rFonts w:ascii="Times New Roman" w:hAnsi="Times New Roman" w:cs="Times New Roman"/>
          <w:noProof/>
          <w:sz w:val="24"/>
          <w:szCs w:val="24"/>
        </w:rPr>
        <w:t xml:space="preserve"> 1984)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E261E">
        <w:rPr>
          <w:rFonts w:ascii="Times New Roman" w:hAnsi="Times New Roman" w:cs="Times New Roman"/>
          <w:sz w:val="24"/>
          <w:szCs w:val="24"/>
        </w:rPr>
        <w:t xml:space="preserve"> The e</w:t>
      </w:r>
      <w:r>
        <w:rPr>
          <w:rFonts w:ascii="Times New Roman" w:hAnsi="Times New Roman" w:cs="Times New Roman"/>
          <w:sz w:val="24"/>
          <w:szCs w:val="24"/>
        </w:rPr>
        <w:t xml:space="preserve">xtant </w:t>
      </w:r>
      <w:r w:rsidR="00CE261E">
        <w:rPr>
          <w:rFonts w:ascii="Times New Roman" w:hAnsi="Times New Roman" w:cs="Times New Roman"/>
          <w:sz w:val="24"/>
          <w:szCs w:val="24"/>
        </w:rPr>
        <w:t>literature</w:t>
      </w:r>
      <w:r>
        <w:rPr>
          <w:rFonts w:ascii="Times New Roman" w:hAnsi="Times New Roman" w:cs="Times New Roman"/>
          <w:sz w:val="24"/>
          <w:szCs w:val="24"/>
        </w:rPr>
        <w:t xml:space="preserve"> suggests that when organizations grow, they become more specialized and sophisticated </w:t>
      </w:r>
      <w:r>
        <w:rPr>
          <w:rFonts w:ascii="Times New Roman" w:hAnsi="Times New Roman" w:cs="Times New Roman"/>
          <w:sz w:val="24"/>
          <w:szCs w:val="24"/>
        </w:rPr>
        <w:fldChar w:fldCharType="begin">
          <w:fldData xml:space="preserve">PEVuZE5vdGU+PENpdGU+PEF1dGhvcj5CcnVuczwvQXV0aG9yPjxZZWFyPjE5NzU8L1llYXI+PFJl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</w:fldData>
        </w:fldChar>
      </w:r>
      <w:r w:rsidR="00B33064">
        <w:rPr>
          <w:rFonts w:ascii="Times New Roman" w:hAnsi="Times New Roman" w:cs="Times New Roman"/>
          <w:sz w:val="24"/>
          <w:szCs w:val="24"/>
        </w:rPr>
        <w:instrText xml:space="preserve"> ADDIN EN.CITE </w:instrText>
      </w:r>
      <w:r w:rsidR="00B33064">
        <w:rPr>
          <w:rFonts w:ascii="Times New Roman" w:hAnsi="Times New Roman" w:cs="Times New Roman"/>
          <w:sz w:val="24"/>
          <w:szCs w:val="24"/>
        </w:rPr>
        <w:fldChar w:fldCharType="begin">
          <w:fldData xml:space="preserve">PEVuZE5vdGU+PENpdGU+PEF1dGhvcj5CcnVuczwvQXV0aG9yPjxZZWFyPjE5NzU8L1llYXI+PFJl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</w:fldData>
        </w:fldChar>
      </w:r>
      <w:r w:rsidR="00B33064">
        <w:rPr>
          <w:rFonts w:ascii="Times New Roman" w:hAnsi="Times New Roman" w:cs="Times New Roman"/>
          <w:sz w:val="24"/>
          <w:szCs w:val="24"/>
        </w:rPr>
        <w:instrText xml:space="preserve"> ADDIN EN.CITE.DATA </w:instrText>
      </w:r>
      <w:r w:rsidR="00B33064">
        <w:rPr>
          <w:rFonts w:ascii="Times New Roman" w:hAnsi="Times New Roman" w:cs="Times New Roman"/>
          <w:sz w:val="24"/>
          <w:szCs w:val="24"/>
        </w:rPr>
      </w:r>
      <w:r w:rsidR="00B33064">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B33064">
        <w:rPr>
          <w:rFonts w:ascii="Times New Roman" w:hAnsi="Times New Roman" w:cs="Times New Roman"/>
          <w:noProof/>
          <w:sz w:val="24"/>
          <w:szCs w:val="24"/>
        </w:rPr>
        <w:t>(Bruns &amp; Waterhouse, 1975; Hoque &amp; James, 2000; Libby</w:t>
      </w:r>
      <w:r w:rsidR="007F4495">
        <w:rPr>
          <w:rFonts w:ascii="Times New Roman" w:hAnsi="Times New Roman" w:cs="Times New Roman"/>
          <w:noProof/>
          <w:sz w:val="24"/>
          <w:szCs w:val="24"/>
        </w:rPr>
        <w:t xml:space="preserve"> </w:t>
      </w:r>
      <w:r w:rsidR="00B33064">
        <w:rPr>
          <w:rFonts w:ascii="Times New Roman" w:hAnsi="Times New Roman" w:cs="Times New Roman"/>
          <w:noProof/>
          <w:sz w:val="24"/>
          <w:szCs w:val="24"/>
        </w:rPr>
        <w:t>&amp;</w:t>
      </w:r>
      <w:r w:rsidR="007F4495">
        <w:rPr>
          <w:rFonts w:ascii="Times New Roman" w:hAnsi="Times New Roman" w:cs="Times New Roman"/>
          <w:noProof/>
          <w:sz w:val="24"/>
          <w:szCs w:val="24"/>
        </w:rPr>
        <w:t xml:space="preserve"> </w:t>
      </w:r>
      <w:r w:rsidR="00B33064">
        <w:rPr>
          <w:rFonts w:ascii="Times New Roman" w:hAnsi="Times New Roman" w:cs="Times New Roman"/>
          <w:noProof/>
          <w:sz w:val="24"/>
          <w:szCs w:val="24"/>
        </w:rPr>
        <w:t>Waterhouse, 1996)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E261E">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&lt;EndNote&gt;&lt;Cite&gt;&lt;Author&gt;Hackenbrack&lt;/Author&gt;&lt;Year&gt;1993&lt;/Year&gt;&lt;RecNum&gt;122&lt;/RecNum&gt;&lt;DisplayText&gt;(Hackenbrack, 1993)&lt;/DisplayText&gt;&lt;record&gt;&lt;rec-number&gt;122&lt;/rec-number&gt;&lt;foreign-keys&gt;&lt;key app="EN" db-id="2aa0rxsw7aasa2e5s53p005z2wvtfzavppz0" timestamp="1494667044"&gt;122&lt;/key&gt;&lt;/foreign-keys&gt;&lt;ref-type name="Journal Article"&gt;17&lt;/ref-type&gt;&lt;contributors&gt;&lt;authors&gt;&lt;author&gt;Hackenbrack, Karl&lt;/author&gt;&lt;/authors&gt;&lt;/contributors&gt;&lt;titles&gt;&lt;title&gt;The effect of experience with different sized clients on auditor evaluations of fraudulent financial reporting indicators&lt;/title&gt;&lt;secondary-title&gt;Auditing&lt;/secondary-title&gt;&lt;/titles&gt;&lt;periodical&gt;&lt;full-title&gt;Auditing&lt;/full-title&gt;&lt;/periodical&gt;&lt;pages&gt;99&lt;/pages&gt;&lt;volume&gt;12&lt;/volume&gt;&lt;number&gt;1&lt;/number&gt;&lt;dates&gt;&lt;year&gt;1993&lt;/year&gt;&lt;/dates&gt;&lt;isbn&gt;0278-0380&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 xml:space="preserve">Hackenbrack </w:t>
      </w:r>
      <w:r w:rsidR="007F4495">
        <w:rPr>
          <w:rFonts w:ascii="Times New Roman" w:hAnsi="Times New Roman" w:cs="Times New Roman"/>
          <w:noProof/>
          <w:sz w:val="24"/>
          <w:szCs w:val="24"/>
        </w:rPr>
        <w:t>(</w:t>
      </w:r>
      <w:r w:rsidR="00B33064">
        <w:rPr>
          <w:rFonts w:ascii="Times New Roman" w:hAnsi="Times New Roman" w:cs="Times New Roman"/>
          <w:noProof/>
          <w:sz w:val="24"/>
          <w:szCs w:val="24"/>
        </w:rPr>
        <w:t>1993)</w:t>
      </w:r>
      <w:r>
        <w:rPr>
          <w:rFonts w:ascii="Times New Roman" w:hAnsi="Times New Roman" w:cs="Times New Roman"/>
          <w:sz w:val="24"/>
          <w:szCs w:val="24"/>
        </w:rPr>
        <w:fldChar w:fldCharType="end"/>
      </w:r>
      <w:r>
        <w:rPr>
          <w:rFonts w:ascii="Times New Roman" w:hAnsi="Times New Roman" w:cs="Times New Roman"/>
          <w:sz w:val="24"/>
          <w:szCs w:val="24"/>
        </w:rPr>
        <w:t xml:space="preserve"> found that auditors show more commitment to fraud detection when auditing large clients than when auditing small client and suggest client size is a fundamental element of </w:t>
      </w:r>
      <w:r w:rsidR="00B439DC">
        <w:rPr>
          <w:rFonts w:ascii="Times New Roman" w:hAnsi="Times New Roman" w:cs="Times New Roman"/>
          <w:sz w:val="24"/>
          <w:szCs w:val="24"/>
        </w:rPr>
        <w:t xml:space="preserve">fraud risk. </w:t>
      </w:r>
      <w:r w:rsidR="00CE261E">
        <w:rPr>
          <w:rFonts w:ascii="Times New Roman" w:hAnsi="Times New Roman" w:cs="Times New Roman"/>
          <w:sz w:val="24"/>
          <w:szCs w:val="24"/>
        </w:rPr>
        <w:t xml:space="preserve"> </w:t>
      </w:r>
      <w:r w:rsidR="00B439DC">
        <w:rPr>
          <w:rFonts w:ascii="Times New Roman" w:hAnsi="Times New Roman" w:cs="Times New Roman"/>
          <w:sz w:val="24"/>
          <w:szCs w:val="24"/>
        </w:rPr>
        <w:t>Lawrence and Lorsch</w:t>
      </w:r>
      <w:r>
        <w:rPr>
          <w:rFonts w:ascii="Times New Roman" w:hAnsi="Times New Roman" w:cs="Times New Roman"/>
          <w:sz w:val="24"/>
          <w:szCs w:val="24"/>
        </w:rPr>
        <w:t xml:space="preserve"> (1967) identified the existence of a relationship between the size of an organization and its structure. The size of a firm impacts the design and use of management controls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&lt;EndNote&gt;&lt;Cite&gt;&lt;Author&gt;Haka&lt;/Author&gt;&lt;Year&gt;1985&lt;/Year&gt;&lt;RecNum&gt;123&lt;/RecNum&gt;&lt;DisplayText&gt;(Haka, Gordon, &amp;amp; Pinches, 1985; Shields, 1995)&lt;/DisplayText&gt;&lt;record&gt;&lt;rec-number&gt;123&lt;/rec-number&gt;&lt;foreign-keys&gt;&lt;key app="EN" db-id="2aa0rxsw7aasa2e5s53p005z2wvtfzavppz0" timestamp="1494667121"&gt;123&lt;/key&gt;&lt;/foreign-keys&gt;&lt;ref-type name="Book Section"&gt;5&lt;/ref-type&gt;&lt;contributors&gt;&lt;authors&gt;&lt;author&gt;Haka, Susan F&lt;/author&gt;&lt;author&gt;Gordon, Lawrence A&lt;/author&gt;&lt;author&gt;Pinches, George E&lt;/author&gt;&lt;/authors&gt;&lt;/contributors&gt;&lt;titles&gt;&lt;title&gt;Sophisticated capital budgeting selection techniques and firm performance&lt;/title&gt;&lt;secondary-title&gt;Readings in Accounting for Management Control&lt;/secondary-title&gt;&lt;/titles&gt;&lt;pages&gt;521-545&lt;/pages&gt;&lt;dates&gt;&lt;year&gt;1985&lt;/year&gt;&lt;/dates&gt;&lt;publisher&gt;Springer&lt;/publisher&gt;&lt;urls&gt;&lt;/urls&gt;&lt;/record&gt;&lt;/Cite&gt;&lt;Cite&gt;&lt;Author&gt;Shields&lt;/Author&gt;&lt;Year&gt;1995&lt;/Year&gt;&lt;RecNum&gt;125&lt;/RecNum&gt;&lt;record&gt;&lt;rec-number&gt;125&lt;/rec-number&gt;&lt;foreign-keys&gt;&lt;key app="EN" db-id="2aa0rxsw7aasa2e5s53p005z2wvtfzavppz0" timestamp="1494667678"&gt;125&lt;/key&gt;&lt;/foreign-keys&gt;&lt;ref-type name="Journal Article"&gt;17&lt;/ref-type&gt;&lt;contributors&gt;&lt;authors&gt;&lt;author&gt;Shields, Michael D&lt;/author&gt;&lt;/authors&gt;&lt;/contributors&gt;&lt;titles&gt;&lt;title&gt;An empirical analysis of firms&amp;apos; implementation experiences with activity-based costing&lt;/title&gt;&lt;secondary-title&gt;Journal of Management Accounting Research&lt;/secondary-title&gt;&lt;/titles&gt;&lt;periodical&gt;&lt;full-title&gt;Journal of management accounting research&lt;/full-title&gt;&lt;/periodical&gt;&lt;pages&gt;148&lt;/pages&gt;&lt;volume&gt;7&lt;/volume&gt;&lt;dates&gt;&lt;year&gt;1995&lt;/year&gt;&lt;/dates&gt;&lt;isbn&gt;1049-2127&lt;/isbn&gt;&lt;urls&gt;&lt;/urls&gt;&lt;/record&gt;&lt;/Cite&gt;&lt;/EndNote&gt;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(Haka, Gordon, &amp; Pinches, 1985; Shields, 1995)</w:t>
      </w:r>
      <w:r>
        <w:rPr>
          <w:rFonts w:ascii="Times New Roman" w:hAnsi="Times New Roman" w:cs="Times New Roman"/>
          <w:sz w:val="24"/>
          <w:szCs w:val="24"/>
        </w:rPr>
        <w:fldChar w:fldCharType="end"/>
      </w:r>
      <w:r>
        <w:rPr>
          <w:rFonts w:ascii="Times New Roman" w:hAnsi="Times New Roman" w:cs="Times New Roman"/>
          <w:sz w:val="24"/>
          <w:szCs w:val="24"/>
        </w:rPr>
        <w:t>.</w:t>
      </w:r>
      <w:r w:rsidR="00CE261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&lt;EndNote&gt;&lt;Cite&gt;&lt;Author&gt;Duncan&lt;/Author&gt;&lt;Year&gt;1999&lt;/Year&gt;&lt;RecNum&gt;126&lt;/RecNum&gt;&lt;DisplayText&gt;(Duncan, Flesher, &amp;amp; Stocks, 1999)&lt;/DisplayText&gt;&lt;record&gt;&lt;rec-number&gt;126&lt;/rec-number&gt;&lt;foreign-keys&gt;&lt;key app="EN" db-id="2aa0rxsw7aasa2e5s53p005z2wvtfzavppz0" timestamp="1494667818"&gt;126&lt;/key&gt;&lt;/foreign-keys&gt;&lt;ref-type name="Journal Article"&gt;17&lt;/ref-type&gt;&lt;contributors&gt;&lt;authors&gt;&lt;author&gt;Duncan, John B&lt;/author&gt;&lt;author&gt;Flesher, Dale L&lt;/author&gt;&lt;author&gt;Stocks, Morris H&lt;/author&gt;&lt;/authors&gt;&lt;/contributors&gt;&lt;titles&gt;&lt;title&gt;Internal control systems in US churches: An examination of the effects of church size and denomination on systems of internal control&lt;/title&gt;&lt;secondary-title&gt;Accounting, Auditing &amp;amp; Accountability Journal&lt;/secondary-title&gt;&lt;/titles&gt;&lt;periodical&gt;&lt;full-title&gt;Accounting, Auditing &amp;amp; Accountability Journal&lt;/full-title&gt;&lt;/periodical&gt;&lt;pages&gt;142-164&lt;/pages&gt;&lt;volume&gt;12&lt;/volume&gt;&lt;number&gt;2&lt;/number&gt;&lt;dates&gt;&lt;year&gt;1999&lt;/year&gt;&lt;/dates&gt;&lt;isbn&gt;0951-3574&lt;/isbn&gt;&lt;urls&gt;&lt;/urls&gt;&lt;/record&gt;&lt;/Cite&gt;&lt;/EndNote&gt;</w:instrText>
      </w:r>
      <w:r>
        <w:rPr>
          <w:rFonts w:ascii="Times New Roman" w:hAnsi="Times New Roman" w:cs="Times New Roman"/>
          <w:sz w:val="24"/>
          <w:szCs w:val="24"/>
        </w:rPr>
        <w:fldChar w:fldCharType="separate"/>
      </w:r>
      <w:r w:rsidR="007F4495">
        <w:rPr>
          <w:rFonts w:ascii="Times New Roman" w:hAnsi="Times New Roman" w:cs="Times New Roman"/>
          <w:noProof/>
          <w:sz w:val="24"/>
          <w:szCs w:val="24"/>
        </w:rPr>
        <w:t>Duncan, Flesher and</w:t>
      </w:r>
      <w:r w:rsidR="00B33064">
        <w:rPr>
          <w:rFonts w:ascii="Times New Roman" w:hAnsi="Times New Roman" w:cs="Times New Roman"/>
          <w:noProof/>
          <w:sz w:val="24"/>
          <w:szCs w:val="24"/>
        </w:rPr>
        <w:t xml:space="preserve"> Stocks </w:t>
      </w:r>
      <w:r w:rsidR="007F4495">
        <w:rPr>
          <w:rFonts w:ascii="Times New Roman" w:hAnsi="Times New Roman" w:cs="Times New Roman"/>
          <w:noProof/>
          <w:sz w:val="24"/>
          <w:szCs w:val="24"/>
        </w:rPr>
        <w:t>(</w:t>
      </w:r>
      <w:r w:rsidR="00B33064">
        <w:rPr>
          <w:rFonts w:ascii="Times New Roman" w:hAnsi="Times New Roman" w:cs="Times New Roman"/>
          <w:noProof/>
          <w:sz w:val="24"/>
          <w:szCs w:val="24"/>
        </w:rPr>
        <w:t>1999)</w:t>
      </w:r>
      <w:r>
        <w:rPr>
          <w:rFonts w:ascii="Times New Roman" w:hAnsi="Times New Roman" w:cs="Times New Roman"/>
          <w:sz w:val="24"/>
          <w:szCs w:val="24"/>
        </w:rPr>
        <w:fldChar w:fldCharType="end"/>
      </w:r>
      <w:r>
        <w:rPr>
          <w:rFonts w:ascii="Times New Roman" w:hAnsi="Times New Roman" w:cs="Times New Roman"/>
          <w:sz w:val="24"/>
          <w:szCs w:val="24"/>
        </w:rPr>
        <w:t xml:space="preserve"> indicate that the size of an organization is directly proportional to its internal control structure.</w:t>
      </w:r>
      <w:r w:rsidR="00B64505">
        <w:rPr>
          <w:rFonts w:ascii="Times New Roman" w:hAnsi="Times New Roman" w:cs="Times New Roman"/>
          <w:sz w:val="24"/>
          <w:szCs w:val="24"/>
        </w:rPr>
        <w:t xml:space="preserve"> </w:t>
      </w:r>
    </w:p>
    <w:p w14:paraId="79412C92" w14:textId="3073E606" w:rsidR="004151F5" w:rsidRDefault="001946C1" w:rsidP="00B6450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methods and management system adopted by an organization is significantly influenced by the size of the organization (</w:t>
      </w:r>
      <w:r w:rsidRPr="00491802">
        <w:rPr>
          <w:rFonts w:ascii="Times New Roman" w:hAnsi="Times New Roman" w:cs="Times New Roman"/>
          <w:sz w:val="24"/>
          <w:szCs w:val="24"/>
        </w:rPr>
        <w:t xml:space="preserve">Hoque </w:t>
      </w:r>
      <w:r w:rsidR="000E1560">
        <w:rPr>
          <w:rFonts w:ascii="Times New Roman" w:hAnsi="Times New Roman" w:cs="Times New Roman"/>
          <w:sz w:val="24"/>
          <w:szCs w:val="24"/>
        </w:rPr>
        <w:t>&amp;</w:t>
      </w:r>
      <w:r w:rsidRPr="00491802">
        <w:rPr>
          <w:rFonts w:ascii="Times New Roman" w:hAnsi="Times New Roman" w:cs="Times New Roman"/>
          <w:sz w:val="24"/>
          <w:szCs w:val="24"/>
        </w:rPr>
        <w:t xml:space="preserve"> James</w:t>
      </w:r>
      <w:r>
        <w:rPr>
          <w:rFonts w:ascii="Times New Roman" w:hAnsi="Times New Roman" w:cs="Times New Roman"/>
          <w:sz w:val="24"/>
          <w:szCs w:val="24"/>
        </w:rPr>
        <w:t>,</w:t>
      </w:r>
      <w:r w:rsidRPr="00491802">
        <w:rPr>
          <w:rFonts w:ascii="Times New Roman" w:hAnsi="Times New Roman" w:cs="Times New Roman"/>
          <w:sz w:val="24"/>
          <w:szCs w:val="24"/>
        </w:rPr>
        <w:t xml:space="preserve"> 2000</w:t>
      </w:r>
      <w:r>
        <w:rPr>
          <w:rFonts w:ascii="Times New Roman" w:hAnsi="Times New Roman" w:cs="Times New Roman"/>
          <w:sz w:val="24"/>
          <w:szCs w:val="24"/>
        </w:rPr>
        <w:t xml:space="preserve">). </w:t>
      </w:r>
      <w:r w:rsidR="00CE261E">
        <w:rPr>
          <w:rFonts w:ascii="Times New Roman" w:hAnsi="Times New Roman" w:cs="Times New Roman"/>
          <w:sz w:val="24"/>
          <w:szCs w:val="24"/>
        </w:rPr>
        <w:t xml:space="preserve"> </w:t>
      </w:r>
      <w:r>
        <w:rPr>
          <w:rFonts w:ascii="Times New Roman" w:hAnsi="Times New Roman" w:cs="Times New Roman"/>
          <w:sz w:val="24"/>
          <w:szCs w:val="24"/>
        </w:rPr>
        <w:t xml:space="preserve">The growth of organizations in size present the organization with new control challenges (Merchant, </w:t>
      </w:r>
      <w:r w:rsidRPr="00491802">
        <w:rPr>
          <w:rFonts w:ascii="Times New Roman" w:hAnsi="Times New Roman" w:cs="Times New Roman"/>
          <w:sz w:val="24"/>
          <w:szCs w:val="24"/>
        </w:rPr>
        <w:t>1981, 1984)</w:t>
      </w:r>
      <w:r>
        <w:rPr>
          <w:rFonts w:ascii="Times New Roman" w:hAnsi="Times New Roman" w:cs="Times New Roman"/>
          <w:sz w:val="24"/>
          <w:szCs w:val="24"/>
        </w:rPr>
        <w:t xml:space="preserve">. </w:t>
      </w:r>
      <w:r w:rsidR="00CE261E">
        <w:rPr>
          <w:rFonts w:ascii="Times New Roman" w:hAnsi="Times New Roman" w:cs="Times New Roman"/>
          <w:sz w:val="24"/>
          <w:szCs w:val="24"/>
        </w:rPr>
        <w:t xml:space="preserve"> </w:t>
      </w:r>
      <w:r>
        <w:rPr>
          <w:rFonts w:ascii="Times New Roman" w:hAnsi="Times New Roman" w:cs="Times New Roman"/>
          <w:sz w:val="24"/>
          <w:szCs w:val="24"/>
        </w:rPr>
        <w:t>Therefore, organizations tend to become more specialized, sophisticated and require expanded controls system</w:t>
      </w:r>
      <w:r w:rsidR="000E1560">
        <w:rPr>
          <w:rFonts w:ascii="Times New Roman" w:hAnsi="Times New Roman" w:cs="Times New Roman"/>
          <w:sz w:val="24"/>
          <w:szCs w:val="24"/>
        </w:rPr>
        <w:t>s</w:t>
      </w:r>
      <w:r>
        <w:rPr>
          <w:rFonts w:ascii="Times New Roman" w:hAnsi="Times New Roman" w:cs="Times New Roman"/>
          <w:sz w:val="24"/>
          <w:szCs w:val="24"/>
        </w:rPr>
        <w:t xml:space="preserve"> to confront these new challenges (</w:t>
      </w:r>
      <w:r w:rsidR="000E1560">
        <w:rPr>
          <w:rFonts w:ascii="Times New Roman" w:hAnsi="Times New Roman" w:cs="Times New Roman"/>
          <w:sz w:val="24"/>
          <w:szCs w:val="24"/>
        </w:rPr>
        <w:t>Hoque &amp;</w:t>
      </w:r>
      <w:r w:rsidRPr="00491802">
        <w:rPr>
          <w:rFonts w:ascii="Times New Roman" w:hAnsi="Times New Roman" w:cs="Times New Roman"/>
          <w:sz w:val="24"/>
          <w:szCs w:val="24"/>
        </w:rPr>
        <w:t xml:space="preserve"> James 2000</w:t>
      </w:r>
      <w:r>
        <w:rPr>
          <w:rFonts w:ascii="Times New Roman" w:hAnsi="Times New Roman" w:cs="Times New Roman"/>
          <w:sz w:val="24"/>
          <w:szCs w:val="24"/>
        </w:rPr>
        <w:t xml:space="preserve">; </w:t>
      </w:r>
      <w:r w:rsidR="009E334B">
        <w:rPr>
          <w:rFonts w:ascii="Times New Roman" w:hAnsi="Times New Roman" w:cs="Times New Roman"/>
          <w:sz w:val="24"/>
          <w:szCs w:val="24"/>
        </w:rPr>
        <w:t>Libby &amp;</w:t>
      </w:r>
      <w:r w:rsidRPr="00491802">
        <w:rPr>
          <w:rFonts w:ascii="Times New Roman" w:hAnsi="Times New Roman" w:cs="Times New Roman"/>
          <w:sz w:val="24"/>
          <w:szCs w:val="24"/>
        </w:rPr>
        <w:t xml:space="preserve"> Waterhouse 1996</w:t>
      </w:r>
      <w:r>
        <w:rPr>
          <w:rFonts w:ascii="Times New Roman" w:hAnsi="Times New Roman" w:cs="Times New Roman"/>
          <w:sz w:val="24"/>
          <w:szCs w:val="24"/>
        </w:rPr>
        <w:t xml:space="preserve">). Specializations requires that each specific section will have controls that will mitigate any potential fraud threat that will eventually lead to fraudulent financial reporting. </w:t>
      </w:r>
      <w:r w:rsidR="00CE261E">
        <w:rPr>
          <w:rFonts w:ascii="Times New Roman" w:hAnsi="Times New Roman" w:cs="Times New Roman"/>
          <w:sz w:val="24"/>
          <w:szCs w:val="24"/>
        </w:rPr>
        <w:t xml:space="preserve"> </w:t>
      </w:r>
      <w:r>
        <w:rPr>
          <w:rFonts w:ascii="Times New Roman" w:hAnsi="Times New Roman" w:cs="Times New Roman"/>
          <w:sz w:val="24"/>
          <w:szCs w:val="24"/>
        </w:rPr>
        <w:t xml:space="preserve">Large organizations are </w:t>
      </w:r>
      <w:r>
        <w:rPr>
          <w:rFonts w:ascii="Times New Roman" w:hAnsi="Times New Roman" w:cs="Times New Roman"/>
          <w:sz w:val="24"/>
          <w:szCs w:val="24"/>
        </w:rPr>
        <w:lastRenderedPageBreak/>
        <w:t xml:space="preserve">characterized by internal differences in the various sections of specialization and have resources available to manage any form of risk associated with the specific sections. </w:t>
      </w:r>
      <w:r w:rsidR="00CE261E">
        <w:rPr>
          <w:rFonts w:ascii="Times New Roman" w:hAnsi="Times New Roman" w:cs="Times New Roman"/>
          <w:sz w:val="24"/>
          <w:szCs w:val="24"/>
        </w:rPr>
        <w:t xml:space="preserve"> </w:t>
      </w:r>
      <w:r>
        <w:rPr>
          <w:rFonts w:ascii="Times New Roman" w:hAnsi="Times New Roman" w:cs="Times New Roman"/>
          <w:sz w:val="24"/>
          <w:szCs w:val="24"/>
        </w:rPr>
        <w:t xml:space="preserve">Therefore, large organizations </w:t>
      </w:r>
      <w:r w:rsidR="00CE261E">
        <w:rPr>
          <w:rFonts w:ascii="Times New Roman" w:hAnsi="Times New Roman" w:cs="Times New Roman"/>
          <w:sz w:val="24"/>
          <w:szCs w:val="24"/>
        </w:rPr>
        <w:t xml:space="preserve">are more likely to invest and </w:t>
      </w:r>
      <w:r w:rsidR="004506F5">
        <w:rPr>
          <w:rFonts w:ascii="Times New Roman" w:hAnsi="Times New Roman" w:cs="Times New Roman"/>
          <w:sz w:val="24"/>
          <w:szCs w:val="24"/>
        </w:rPr>
        <w:t xml:space="preserve">have effective and efficient monitoring and information systems, and flexible structures that will ensure quick deployment </w:t>
      </w:r>
      <w:r w:rsidR="00660B64">
        <w:rPr>
          <w:rFonts w:ascii="Times New Roman" w:hAnsi="Times New Roman" w:cs="Times New Roman"/>
          <w:sz w:val="24"/>
          <w:szCs w:val="24"/>
        </w:rPr>
        <w:t>of resources</w:t>
      </w:r>
      <w:r w:rsidR="004506F5">
        <w:rPr>
          <w:rFonts w:ascii="Times New Roman" w:hAnsi="Times New Roman" w:cs="Times New Roman"/>
          <w:sz w:val="24"/>
          <w:szCs w:val="24"/>
        </w:rPr>
        <w:t xml:space="preserve"> to prevent any threats associated to any changes in the risk </w:t>
      </w:r>
      <w:r>
        <w:rPr>
          <w:rFonts w:ascii="Times New Roman" w:hAnsi="Times New Roman" w:cs="Times New Roman"/>
          <w:sz w:val="24"/>
          <w:szCs w:val="24"/>
        </w:rPr>
        <w:t>associated with</w:t>
      </w:r>
      <w:r w:rsidR="004506F5">
        <w:rPr>
          <w:rFonts w:ascii="Times New Roman" w:hAnsi="Times New Roman" w:cs="Times New Roman"/>
          <w:sz w:val="24"/>
          <w:szCs w:val="24"/>
        </w:rPr>
        <w:t xml:space="preserve"> the organization and have a</w:t>
      </w:r>
      <w:r>
        <w:rPr>
          <w:rFonts w:ascii="Times New Roman" w:hAnsi="Times New Roman" w:cs="Times New Roman"/>
          <w:sz w:val="24"/>
          <w:szCs w:val="24"/>
        </w:rPr>
        <w:t xml:space="preserve"> positive effect on internal control struct</w:t>
      </w:r>
      <w:r w:rsidR="00660B64">
        <w:rPr>
          <w:rFonts w:ascii="Times New Roman" w:hAnsi="Times New Roman" w:cs="Times New Roman"/>
          <w:sz w:val="24"/>
          <w:szCs w:val="24"/>
        </w:rPr>
        <w:t xml:space="preserve">ure and fraud risk management. </w:t>
      </w:r>
    </w:p>
    <w:p w14:paraId="32F700A9" w14:textId="58EE7A71" w:rsidR="004151F5" w:rsidRDefault="001946C1" w:rsidP="004151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contrary, small organizations tend not to be that specialized and do not command </w:t>
      </w:r>
      <w:r w:rsidR="00660B64">
        <w:rPr>
          <w:rFonts w:ascii="Times New Roman" w:hAnsi="Times New Roman" w:cs="Times New Roman"/>
          <w:sz w:val="24"/>
          <w:szCs w:val="24"/>
        </w:rPr>
        <w:t>enough resources</w:t>
      </w:r>
      <w:r>
        <w:rPr>
          <w:rFonts w:ascii="Times New Roman" w:hAnsi="Times New Roman" w:cs="Times New Roman"/>
          <w:sz w:val="24"/>
          <w:szCs w:val="24"/>
        </w:rPr>
        <w:t xml:space="preserve"> to manage certain types of risks. </w:t>
      </w:r>
      <w:r w:rsidR="00CE261E">
        <w:rPr>
          <w:rFonts w:ascii="Times New Roman" w:hAnsi="Times New Roman" w:cs="Times New Roman"/>
          <w:sz w:val="24"/>
          <w:szCs w:val="24"/>
        </w:rPr>
        <w:t xml:space="preserve"> </w:t>
      </w:r>
      <w:r>
        <w:rPr>
          <w:rFonts w:ascii="Times New Roman" w:hAnsi="Times New Roman" w:cs="Times New Roman"/>
          <w:sz w:val="24"/>
          <w:szCs w:val="24"/>
        </w:rPr>
        <w:t>Therefore, smaller</w:t>
      </w:r>
      <w:r w:rsidR="00660B64">
        <w:rPr>
          <w:rFonts w:ascii="Times New Roman" w:hAnsi="Times New Roman" w:cs="Times New Roman"/>
          <w:sz w:val="24"/>
          <w:szCs w:val="24"/>
        </w:rPr>
        <w:t xml:space="preserve"> size </w:t>
      </w:r>
      <w:r>
        <w:rPr>
          <w:rFonts w:ascii="Times New Roman" w:hAnsi="Times New Roman" w:cs="Times New Roman"/>
          <w:sz w:val="24"/>
          <w:szCs w:val="24"/>
        </w:rPr>
        <w:t xml:space="preserve">organization tend to have weaker internal control structures </w:t>
      </w:r>
      <w:r>
        <w:rPr>
          <w:rFonts w:ascii="Times New Roman" w:hAnsi="Times New Roman" w:cs="Times New Roman"/>
          <w:sz w:val="24"/>
          <w:szCs w:val="24"/>
        </w:rPr>
        <w:fldChar w:fldCharType="begin"/>
      </w:r>
      <w:r w:rsidR="00B33064">
        <w:rPr>
          <w:rFonts w:ascii="Times New Roman" w:hAnsi="Times New Roman" w:cs="Times New Roman"/>
          <w:sz w:val="24"/>
          <w:szCs w:val="24"/>
        </w:rPr>
        <w:instrText xml:space="preserve"> ADDIN EN.CITE &lt;EndNote&gt;&lt;Cite&gt;&lt;Author&gt;Wallace&lt;/Author&gt;&lt;Year&gt;1995&lt;/Year&gt;&lt;RecNum&gt;121&lt;/RecNum&gt;&lt;DisplayText&gt;(Wallace &amp;amp; Kreutzfeldt, 1995)&lt;/DisplayText&gt;&lt;record&gt;&lt;rec-number&gt;121&lt;/rec-number&gt;&lt;foreign-keys&gt;&lt;key app="EN" db-id="2aa0rxsw7aasa2e5s53p005z2wvtfzavppz0" timestamp="1494666210"&gt;121&lt;/key&gt;&lt;/foreign-keys&gt;&lt;ref-type name="Journal Article"&gt;17&lt;/ref-type&gt;&lt;contributors&gt;&lt;authors&gt;&lt;author&gt;Wallace, Wanda A&lt;/author&gt;&lt;author&gt;Kreutzfeldt, Richard W&lt;/author&gt;&lt;/authors&gt;&lt;/contributors&gt;&lt;titles&gt;&lt;title&gt;The relation of inherent and control risks to audit adjustments&lt;/title&gt;&lt;secondary-title&gt;Journal of Accounting, Auditing &amp;amp; Finance&lt;/secondary-title&gt;&lt;/titles&gt;&lt;periodical&gt;&lt;full-title&gt;Journal of Accounting, Auditing &amp;amp; Finance&lt;/full-title&gt;&lt;/periodical&gt;&lt;pages&gt;459-481&lt;/pages&gt;&lt;volume&gt;10&lt;/volume&gt;&lt;number&gt;3&lt;/number&gt;&lt;dates&gt;&lt;year&gt;1995&lt;/year&gt;&lt;/dates&gt;&lt;isbn&gt;0148-558X&lt;/isbn&gt;&lt;urls&gt;&lt;/urls&gt;&lt;/record&gt;&lt;/Cite&gt;&lt;/EndNote&gt;</w:instrText>
      </w:r>
      <w:r>
        <w:rPr>
          <w:rFonts w:ascii="Times New Roman" w:hAnsi="Times New Roman" w:cs="Times New Roman"/>
          <w:sz w:val="24"/>
          <w:szCs w:val="24"/>
        </w:rPr>
        <w:fldChar w:fldCharType="separate"/>
      </w:r>
      <w:r w:rsidR="00B33064">
        <w:rPr>
          <w:rFonts w:ascii="Times New Roman" w:hAnsi="Times New Roman" w:cs="Times New Roman"/>
          <w:noProof/>
          <w:sz w:val="24"/>
          <w:szCs w:val="24"/>
        </w:rPr>
        <w:t>(Wallace &amp; Kreutzfeldt, 1995)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E261E">
        <w:rPr>
          <w:rFonts w:ascii="Times New Roman" w:hAnsi="Times New Roman" w:cs="Times New Roman"/>
          <w:sz w:val="24"/>
          <w:szCs w:val="24"/>
        </w:rPr>
        <w:t xml:space="preserve"> </w:t>
      </w:r>
      <w:r>
        <w:rPr>
          <w:rFonts w:ascii="Times New Roman" w:hAnsi="Times New Roman" w:cs="Times New Roman"/>
          <w:sz w:val="24"/>
          <w:szCs w:val="24"/>
        </w:rPr>
        <w:t xml:space="preserve">Consequently, small </w:t>
      </w:r>
      <w:r w:rsidR="00660B64">
        <w:rPr>
          <w:rFonts w:ascii="Times New Roman" w:hAnsi="Times New Roman" w:cs="Times New Roman"/>
          <w:sz w:val="24"/>
          <w:szCs w:val="24"/>
        </w:rPr>
        <w:t xml:space="preserve">size </w:t>
      </w:r>
      <w:r>
        <w:rPr>
          <w:rFonts w:ascii="Times New Roman" w:hAnsi="Times New Roman" w:cs="Times New Roman"/>
          <w:sz w:val="24"/>
          <w:szCs w:val="24"/>
        </w:rPr>
        <w:t xml:space="preserve">organizations are associated with negative effect on internal control structure and fraud risk management. </w:t>
      </w:r>
      <w:r w:rsidR="00CE261E">
        <w:rPr>
          <w:rFonts w:ascii="Times New Roman" w:hAnsi="Times New Roman" w:cs="Times New Roman"/>
          <w:sz w:val="24"/>
          <w:szCs w:val="24"/>
        </w:rPr>
        <w:t xml:space="preserve"> </w:t>
      </w:r>
      <w:r>
        <w:rPr>
          <w:rFonts w:ascii="Times New Roman" w:hAnsi="Times New Roman" w:cs="Times New Roman"/>
          <w:sz w:val="24"/>
          <w:szCs w:val="24"/>
        </w:rPr>
        <w:t xml:space="preserve">Thus, </w:t>
      </w:r>
      <w:r w:rsidR="00CE261E">
        <w:rPr>
          <w:rFonts w:ascii="Times New Roman" w:hAnsi="Times New Roman" w:cs="Times New Roman"/>
          <w:sz w:val="24"/>
          <w:szCs w:val="24"/>
        </w:rPr>
        <w:t xml:space="preserve">an </w:t>
      </w:r>
      <w:r>
        <w:rPr>
          <w:rFonts w:ascii="Times New Roman" w:hAnsi="Times New Roman" w:cs="Times New Roman"/>
          <w:sz w:val="24"/>
          <w:szCs w:val="24"/>
        </w:rPr>
        <w:t>organization</w:t>
      </w:r>
      <w:r w:rsidR="00CE261E">
        <w:rPr>
          <w:rFonts w:ascii="Times New Roman" w:hAnsi="Times New Roman" w:cs="Times New Roman"/>
          <w:sz w:val="24"/>
          <w:szCs w:val="24"/>
        </w:rPr>
        <w:t>’</w:t>
      </w:r>
      <w:r>
        <w:rPr>
          <w:rFonts w:ascii="Times New Roman" w:hAnsi="Times New Roman" w:cs="Times New Roman"/>
          <w:sz w:val="24"/>
          <w:szCs w:val="24"/>
        </w:rPr>
        <w:t xml:space="preserve">s ability to manage fraud risk will depend on the size of the organization. </w:t>
      </w:r>
      <w:r w:rsidR="007B471D">
        <w:rPr>
          <w:rFonts w:ascii="Times New Roman" w:hAnsi="Times New Roman" w:cs="Times New Roman"/>
          <w:sz w:val="24"/>
          <w:szCs w:val="24"/>
        </w:rPr>
        <w:t xml:space="preserve"> </w:t>
      </w:r>
      <w:r w:rsidR="00CE261E">
        <w:rPr>
          <w:rFonts w:ascii="Times New Roman" w:hAnsi="Times New Roman" w:cs="Times New Roman"/>
          <w:sz w:val="24"/>
          <w:szCs w:val="24"/>
        </w:rPr>
        <w:t>Based on this discussion, we propose the following</w:t>
      </w:r>
      <w:r w:rsidR="007B471D">
        <w:rPr>
          <w:rFonts w:ascii="Times New Roman" w:hAnsi="Times New Roman" w:cs="Times New Roman"/>
          <w:sz w:val="24"/>
          <w:szCs w:val="24"/>
        </w:rPr>
        <w:t xml:space="preserve">: </w:t>
      </w:r>
    </w:p>
    <w:p w14:paraId="2DBACFBD" w14:textId="024BE7D8" w:rsidR="004151F5" w:rsidRPr="00B64505" w:rsidRDefault="001946C1" w:rsidP="007B471D">
      <w:pPr>
        <w:spacing w:after="0" w:line="480" w:lineRule="auto"/>
        <w:ind w:left="2340" w:right="720" w:hanging="1620"/>
        <w:jc w:val="both"/>
        <w:rPr>
          <w:rFonts w:ascii="Times New Roman" w:hAnsi="Times New Roman" w:cs="Times New Roman"/>
          <w:b/>
          <w:sz w:val="24"/>
          <w:szCs w:val="24"/>
        </w:rPr>
      </w:pPr>
      <w:r w:rsidRPr="00B64505">
        <w:rPr>
          <w:rFonts w:ascii="Times New Roman" w:hAnsi="Times New Roman" w:cs="Times New Roman"/>
          <w:b/>
          <w:i/>
          <w:sz w:val="24"/>
          <w:szCs w:val="24"/>
        </w:rPr>
        <w:t xml:space="preserve">Proposition 3: </w:t>
      </w:r>
      <w:r w:rsidR="007B471D">
        <w:rPr>
          <w:rFonts w:ascii="Times New Roman" w:hAnsi="Times New Roman" w:cs="Times New Roman"/>
          <w:b/>
          <w:i/>
          <w:sz w:val="24"/>
          <w:szCs w:val="24"/>
        </w:rPr>
        <w:t xml:space="preserve"> The size of the organization is positively related to </w:t>
      </w:r>
      <w:r w:rsidRPr="00B64505">
        <w:rPr>
          <w:rFonts w:ascii="Times New Roman" w:hAnsi="Times New Roman" w:cs="Times New Roman"/>
          <w:b/>
          <w:i/>
          <w:sz w:val="24"/>
          <w:szCs w:val="24"/>
        </w:rPr>
        <w:t>fraud risk management over financial reporting.</w:t>
      </w:r>
    </w:p>
    <w:p w14:paraId="7602022D" w14:textId="77777777" w:rsidR="007B471D" w:rsidRDefault="007B471D" w:rsidP="004151F5">
      <w:pPr>
        <w:spacing w:after="0" w:line="480" w:lineRule="auto"/>
        <w:rPr>
          <w:rFonts w:ascii="Times New Roman" w:hAnsi="Times New Roman" w:cs="Times New Roman"/>
          <w:b/>
          <w:sz w:val="24"/>
          <w:szCs w:val="24"/>
        </w:rPr>
      </w:pPr>
    </w:p>
    <w:p w14:paraId="430B155E" w14:textId="36944626" w:rsidR="004151F5" w:rsidRDefault="007B471D" w:rsidP="007B471D">
      <w:pPr>
        <w:spacing w:after="0" w:line="480" w:lineRule="auto"/>
        <w:jc w:val="center"/>
        <w:rPr>
          <w:rFonts w:ascii="Times New Roman" w:hAnsi="Times New Roman" w:cs="Times New Roman"/>
          <w:b/>
          <w:sz w:val="24"/>
          <w:szCs w:val="24"/>
        </w:rPr>
      </w:pPr>
      <w:r w:rsidRPr="006E3C6F">
        <w:rPr>
          <w:rFonts w:ascii="Times New Roman" w:hAnsi="Times New Roman" w:cs="Times New Roman"/>
          <w:b/>
          <w:sz w:val="24"/>
          <w:szCs w:val="24"/>
        </w:rPr>
        <w:t>DISCUSSION</w:t>
      </w:r>
    </w:p>
    <w:p w14:paraId="54AAD2C8" w14:textId="0948909D" w:rsidR="004151F5" w:rsidRDefault="001946C1" w:rsidP="004151F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impact of contingency variables on fraud risk management cannot be overemphasized. </w:t>
      </w:r>
      <w:r w:rsidR="005134EB">
        <w:rPr>
          <w:rFonts w:ascii="Times New Roman" w:hAnsi="Times New Roman" w:cs="Times New Roman"/>
          <w:sz w:val="24"/>
          <w:szCs w:val="24"/>
        </w:rPr>
        <w:t>Based on the propositions, managers and practitioners within organizations, should consider the type of strategy they are pursuing and size of the organization and how these may impact financial control systems.  More specifically, w</w:t>
      </w:r>
      <w:r w:rsidR="002B27FB">
        <w:rPr>
          <w:rFonts w:ascii="Times New Roman" w:hAnsi="Times New Roman" w:cs="Times New Roman"/>
          <w:sz w:val="24"/>
          <w:szCs w:val="24"/>
        </w:rPr>
        <w:t xml:space="preserve">e </w:t>
      </w:r>
      <w:r w:rsidR="005134EB">
        <w:rPr>
          <w:rFonts w:ascii="Times New Roman" w:hAnsi="Times New Roman" w:cs="Times New Roman"/>
          <w:sz w:val="24"/>
          <w:szCs w:val="24"/>
        </w:rPr>
        <w:t>believe t</w:t>
      </w:r>
      <w:r w:rsidR="002B27FB">
        <w:rPr>
          <w:rFonts w:ascii="Times New Roman" w:hAnsi="Times New Roman" w:cs="Times New Roman"/>
          <w:sz w:val="24"/>
          <w:szCs w:val="24"/>
        </w:rPr>
        <w:t xml:space="preserve">hat organizations will be able to successfully manage threats and fraud risk that can lead to fraudulent financial </w:t>
      </w:r>
      <w:r w:rsidR="005A01C7">
        <w:rPr>
          <w:rFonts w:ascii="Times New Roman" w:hAnsi="Times New Roman" w:cs="Times New Roman"/>
          <w:sz w:val="24"/>
          <w:szCs w:val="24"/>
        </w:rPr>
        <w:t>reporting if the organizations understand the</w:t>
      </w:r>
      <w:r w:rsidR="002B27FB">
        <w:rPr>
          <w:rFonts w:ascii="Times New Roman" w:hAnsi="Times New Roman" w:cs="Times New Roman"/>
          <w:sz w:val="24"/>
          <w:szCs w:val="24"/>
        </w:rPr>
        <w:t xml:space="preserve"> interaction between the </w:t>
      </w:r>
      <w:r w:rsidR="005A01C7">
        <w:rPr>
          <w:rFonts w:ascii="Times New Roman" w:hAnsi="Times New Roman" w:cs="Times New Roman"/>
          <w:sz w:val="24"/>
          <w:szCs w:val="24"/>
        </w:rPr>
        <w:t>contingency variables and the risk associated with these variables as it relates to fraud risk management.</w:t>
      </w:r>
      <w:r w:rsidR="002B27FB">
        <w:rPr>
          <w:rFonts w:ascii="Times New Roman" w:hAnsi="Times New Roman" w:cs="Times New Roman"/>
          <w:sz w:val="24"/>
          <w:szCs w:val="24"/>
        </w:rPr>
        <w:t xml:space="preserve"> </w:t>
      </w:r>
      <w:r w:rsidR="00E315F0">
        <w:rPr>
          <w:rFonts w:ascii="Times New Roman" w:hAnsi="Times New Roman" w:cs="Times New Roman"/>
          <w:sz w:val="24"/>
          <w:szCs w:val="24"/>
        </w:rPr>
        <w:t xml:space="preserve"> </w:t>
      </w:r>
      <w:r>
        <w:rPr>
          <w:rFonts w:ascii="Times New Roman" w:hAnsi="Times New Roman" w:cs="Times New Roman"/>
          <w:sz w:val="24"/>
          <w:szCs w:val="24"/>
        </w:rPr>
        <w:t xml:space="preserve">Environmental uncertainty caused by technological </w:t>
      </w:r>
      <w:r w:rsidR="002B27FB">
        <w:rPr>
          <w:rFonts w:ascii="Times New Roman" w:hAnsi="Times New Roman" w:cs="Times New Roman"/>
          <w:sz w:val="24"/>
          <w:szCs w:val="24"/>
        </w:rPr>
        <w:t xml:space="preserve">and regulatory </w:t>
      </w:r>
      <w:r>
        <w:rPr>
          <w:rFonts w:ascii="Times New Roman" w:hAnsi="Times New Roman" w:cs="Times New Roman"/>
          <w:sz w:val="24"/>
          <w:szCs w:val="24"/>
        </w:rPr>
        <w:t>changes</w:t>
      </w:r>
      <w:r w:rsidR="002B27FB">
        <w:rPr>
          <w:rFonts w:ascii="Times New Roman" w:hAnsi="Times New Roman" w:cs="Times New Roman"/>
          <w:sz w:val="24"/>
          <w:szCs w:val="24"/>
        </w:rPr>
        <w:t xml:space="preserve"> </w:t>
      </w:r>
      <w:r w:rsidR="005A01C7">
        <w:rPr>
          <w:rFonts w:ascii="Times New Roman" w:hAnsi="Times New Roman" w:cs="Times New Roman"/>
          <w:sz w:val="24"/>
          <w:szCs w:val="24"/>
        </w:rPr>
        <w:t>may have</w:t>
      </w:r>
      <w:r>
        <w:rPr>
          <w:rFonts w:ascii="Times New Roman" w:hAnsi="Times New Roman" w:cs="Times New Roman"/>
          <w:sz w:val="24"/>
          <w:szCs w:val="24"/>
        </w:rPr>
        <w:t xml:space="preserve"> negative effect on fraud risk </w:t>
      </w:r>
      <w:r>
        <w:rPr>
          <w:rFonts w:ascii="Times New Roman" w:hAnsi="Times New Roman" w:cs="Times New Roman"/>
          <w:sz w:val="24"/>
          <w:szCs w:val="24"/>
        </w:rPr>
        <w:lastRenderedPageBreak/>
        <w:t xml:space="preserve">management of organizations. </w:t>
      </w:r>
      <w:r w:rsidR="00E315F0">
        <w:rPr>
          <w:rFonts w:ascii="Times New Roman" w:hAnsi="Times New Roman" w:cs="Times New Roman"/>
          <w:sz w:val="24"/>
          <w:szCs w:val="24"/>
        </w:rPr>
        <w:t xml:space="preserve"> </w:t>
      </w:r>
      <w:r>
        <w:rPr>
          <w:rFonts w:ascii="Times New Roman" w:hAnsi="Times New Roman" w:cs="Times New Roman"/>
          <w:sz w:val="24"/>
          <w:szCs w:val="24"/>
        </w:rPr>
        <w:t xml:space="preserve">The strategy that an organization adopts may also positively or negatively influence the organization's fraud risk management over financial reporting strategy. </w:t>
      </w:r>
      <w:r w:rsidR="00E315F0">
        <w:rPr>
          <w:rFonts w:ascii="Times New Roman" w:hAnsi="Times New Roman" w:cs="Times New Roman"/>
          <w:sz w:val="24"/>
          <w:szCs w:val="24"/>
        </w:rPr>
        <w:t xml:space="preserve"> </w:t>
      </w:r>
      <w:r>
        <w:rPr>
          <w:rFonts w:ascii="Times New Roman" w:hAnsi="Times New Roman" w:cs="Times New Roman"/>
          <w:sz w:val="24"/>
          <w:szCs w:val="24"/>
        </w:rPr>
        <w:t>When an organizati</w:t>
      </w:r>
      <w:r w:rsidR="00193F29">
        <w:rPr>
          <w:rFonts w:ascii="Times New Roman" w:hAnsi="Times New Roman" w:cs="Times New Roman"/>
          <w:sz w:val="24"/>
          <w:szCs w:val="24"/>
        </w:rPr>
        <w:t xml:space="preserve">on adopts a prospector </w:t>
      </w:r>
      <w:r>
        <w:rPr>
          <w:rFonts w:ascii="Times New Roman" w:hAnsi="Times New Roman" w:cs="Times New Roman"/>
          <w:sz w:val="24"/>
          <w:szCs w:val="24"/>
        </w:rPr>
        <w:t xml:space="preserve">strategy, it enhances its </w:t>
      </w:r>
      <w:r w:rsidR="00193F29">
        <w:rPr>
          <w:rFonts w:ascii="Times New Roman" w:hAnsi="Times New Roman" w:cs="Times New Roman"/>
          <w:sz w:val="24"/>
          <w:szCs w:val="24"/>
        </w:rPr>
        <w:t xml:space="preserve">ability to manage its </w:t>
      </w:r>
      <w:r>
        <w:rPr>
          <w:rFonts w:ascii="Times New Roman" w:hAnsi="Times New Roman" w:cs="Times New Roman"/>
          <w:sz w:val="24"/>
          <w:szCs w:val="24"/>
        </w:rPr>
        <w:t>f</w:t>
      </w:r>
      <w:r w:rsidR="00193F29">
        <w:rPr>
          <w:rFonts w:ascii="Times New Roman" w:hAnsi="Times New Roman" w:cs="Times New Roman"/>
          <w:sz w:val="24"/>
          <w:szCs w:val="24"/>
        </w:rPr>
        <w:t>raud risk</w:t>
      </w:r>
      <w:r>
        <w:rPr>
          <w:rFonts w:ascii="Times New Roman" w:hAnsi="Times New Roman" w:cs="Times New Roman"/>
          <w:sz w:val="24"/>
          <w:szCs w:val="24"/>
        </w:rPr>
        <w:t xml:space="preserve">. </w:t>
      </w:r>
      <w:r w:rsidR="00E315F0">
        <w:rPr>
          <w:rFonts w:ascii="Times New Roman" w:hAnsi="Times New Roman" w:cs="Times New Roman"/>
          <w:sz w:val="24"/>
          <w:szCs w:val="24"/>
        </w:rPr>
        <w:t xml:space="preserve"> </w:t>
      </w:r>
      <w:r>
        <w:rPr>
          <w:rFonts w:ascii="Times New Roman" w:hAnsi="Times New Roman" w:cs="Times New Roman"/>
          <w:sz w:val="24"/>
          <w:szCs w:val="24"/>
        </w:rPr>
        <w:t xml:space="preserve">On the other hand, when an organization adopts a defender strategy, it impedes its ability to manage its fraud risk. </w:t>
      </w:r>
      <w:r w:rsidR="00193F29">
        <w:rPr>
          <w:rFonts w:ascii="Times New Roman" w:hAnsi="Times New Roman" w:cs="Times New Roman"/>
          <w:sz w:val="24"/>
          <w:szCs w:val="24"/>
        </w:rPr>
        <w:t xml:space="preserve">The size of an organizations also positively or negatively affects its ability to manage its fraud risk. </w:t>
      </w:r>
      <w:r w:rsidR="00E315F0">
        <w:rPr>
          <w:rFonts w:ascii="Times New Roman" w:hAnsi="Times New Roman" w:cs="Times New Roman"/>
          <w:sz w:val="24"/>
          <w:szCs w:val="24"/>
        </w:rPr>
        <w:t xml:space="preserve"> </w:t>
      </w:r>
      <w:r w:rsidR="00193F29">
        <w:rPr>
          <w:rFonts w:ascii="Times New Roman" w:hAnsi="Times New Roman" w:cs="Times New Roman"/>
          <w:sz w:val="24"/>
          <w:szCs w:val="24"/>
        </w:rPr>
        <w:t xml:space="preserve">Small </w:t>
      </w:r>
      <w:r w:rsidR="00E315F0">
        <w:rPr>
          <w:rFonts w:ascii="Times New Roman" w:hAnsi="Times New Roman" w:cs="Times New Roman"/>
          <w:sz w:val="24"/>
          <w:szCs w:val="24"/>
        </w:rPr>
        <w:t>o</w:t>
      </w:r>
      <w:r w:rsidR="00193F29">
        <w:rPr>
          <w:rFonts w:ascii="Times New Roman" w:hAnsi="Times New Roman" w:cs="Times New Roman"/>
          <w:sz w:val="24"/>
          <w:szCs w:val="24"/>
        </w:rPr>
        <w:t xml:space="preserve">rganizations lack the </w:t>
      </w:r>
      <w:r w:rsidR="002B27FB">
        <w:rPr>
          <w:rFonts w:ascii="Times New Roman" w:hAnsi="Times New Roman" w:cs="Times New Roman"/>
          <w:sz w:val="24"/>
          <w:szCs w:val="24"/>
        </w:rPr>
        <w:t>resources needed</w:t>
      </w:r>
      <w:r w:rsidR="00193F29">
        <w:rPr>
          <w:rFonts w:ascii="Times New Roman" w:hAnsi="Times New Roman" w:cs="Times New Roman"/>
          <w:sz w:val="24"/>
          <w:szCs w:val="24"/>
        </w:rPr>
        <w:t xml:space="preserve"> to quickly respond to changes </w:t>
      </w:r>
      <w:r w:rsidR="002B27FB">
        <w:rPr>
          <w:rFonts w:ascii="Times New Roman" w:hAnsi="Times New Roman" w:cs="Times New Roman"/>
          <w:sz w:val="24"/>
          <w:szCs w:val="24"/>
        </w:rPr>
        <w:t>that have the potential of leading to heightened fraud risk which may result in fraudulent financial reporting. On the contrary, large</w:t>
      </w:r>
      <w:r w:rsidR="00E315F0">
        <w:rPr>
          <w:rFonts w:ascii="Times New Roman" w:hAnsi="Times New Roman" w:cs="Times New Roman"/>
          <w:sz w:val="24"/>
          <w:szCs w:val="24"/>
        </w:rPr>
        <w:t xml:space="preserve"> </w:t>
      </w:r>
      <w:r w:rsidR="002B27FB">
        <w:rPr>
          <w:rFonts w:ascii="Times New Roman" w:hAnsi="Times New Roman" w:cs="Times New Roman"/>
          <w:sz w:val="24"/>
          <w:szCs w:val="24"/>
        </w:rPr>
        <w:t>organizations</w:t>
      </w:r>
      <w:r w:rsidR="00193F29">
        <w:rPr>
          <w:rFonts w:ascii="Times New Roman" w:hAnsi="Times New Roman" w:cs="Times New Roman"/>
          <w:sz w:val="24"/>
          <w:szCs w:val="24"/>
        </w:rPr>
        <w:t xml:space="preserve"> </w:t>
      </w:r>
      <w:r w:rsidR="00E315F0">
        <w:rPr>
          <w:rFonts w:ascii="Times New Roman" w:hAnsi="Times New Roman" w:cs="Times New Roman"/>
          <w:sz w:val="24"/>
          <w:szCs w:val="24"/>
        </w:rPr>
        <w:t xml:space="preserve">are more likely to </w:t>
      </w:r>
      <w:r w:rsidR="002B27FB">
        <w:rPr>
          <w:rFonts w:ascii="Times New Roman" w:hAnsi="Times New Roman" w:cs="Times New Roman"/>
          <w:sz w:val="24"/>
          <w:szCs w:val="24"/>
        </w:rPr>
        <w:t>decentralize and implement decentralized controls coupled with their ability to acquire and deploy the needed resources to alleviate any potential threat and risk of fraud.</w:t>
      </w:r>
    </w:p>
    <w:p w14:paraId="2C9FE597" w14:textId="2C0F16BF" w:rsidR="004151F5" w:rsidRDefault="001946C1" w:rsidP="004151F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paper supports extant research finding that </w:t>
      </w:r>
      <w:r w:rsidR="00D2674D">
        <w:rPr>
          <w:rFonts w:ascii="Times New Roman" w:hAnsi="Times New Roman" w:cs="Times New Roman"/>
          <w:sz w:val="24"/>
          <w:szCs w:val="24"/>
        </w:rPr>
        <w:t xml:space="preserve">some </w:t>
      </w:r>
      <w:r>
        <w:rPr>
          <w:rFonts w:ascii="Times New Roman" w:hAnsi="Times New Roman" w:cs="Times New Roman"/>
          <w:sz w:val="24"/>
          <w:szCs w:val="24"/>
        </w:rPr>
        <w:t xml:space="preserve">contingency variables </w:t>
      </w:r>
      <w:r w:rsidR="00D2674D">
        <w:rPr>
          <w:rFonts w:ascii="Times New Roman" w:hAnsi="Times New Roman" w:cs="Times New Roman"/>
          <w:sz w:val="24"/>
          <w:szCs w:val="24"/>
        </w:rPr>
        <w:t xml:space="preserve">such as environmental uncertainty and organizational strategy </w:t>
      </w:r>
      <w:r>
        <w:rPr>
          <w:rFonts w:ascii="Times New Roman" w:hAnsi="Times New Roman" w:cs="Times New Roman"/>
          <w:sz w:val="24"/>
          <w:szCs w:val="24"/>
        </w:rPr>
        <w:t>affect internal control effectiveness</w:t>
      </w:r>
      <w:r w:rsidR="005A01C7">
        <w:rPr>
          <w:rFonts w:ascii="Times New Roman" w:hAnsi="Times New Roman" w:cs="Times New Roman"/>
          <w:sz w:val="24"/>
          <w:szCs w:val="24"/>
        </w:rPr>
        <w:t xml:space="preserve"> </w:t>
      </w:r>
      <w:r w:rsidR="00D2674D" w:rsidRPr="00D2674D">
        <w:rPr>
          <w:rFonts w:ascii="Times New Roman" w:hAnsi="Times New Roman" w:cs="Times New Roman"/>
          <w:sz w:val="24"/>
          <w:szCs w:val="24"/>
        </w:rPr>
        <w:t>(</w:t>
      </w:r>
      <w:proofErr w:type="spellStart"/>
      <w:r w:rsidR="00E11FEA" w:rsidRPr="00D2674D">
        <w:rPr>
          <w:rFonts w:ascii="Times New Roman" w:hAnsi="Times New Roman" w:cs="Times New Roman"/>
          <w:sz w:val="24"/>
          <w:szCs w:val="24"/>
        </w:rPr>
        <w:t>Chenhall</w:t>
      </w:r>
      <w:proofErr w:type="spellEnd"/>
      <w:r w:rsidR="00E11FEA" w:rsidRPr="00D2674D">
        <w:rPr>
          <w:rFonts w:ascii="Times New Roman" w:hAnsi="Times New Roman" w:cs="Times New Roman"/>
          <w:sz w:val="24"/>
          <w:szCs w:val="24"/>
        </w:rPr>
        <w:t>, 2003;</w:t>
      </w:r>
      <w:r w:rsidR="00D2674D" w:rsidRPr="00D2674D">
        <w:rPr>
          <w:rFonts w:ascii="Times New Roman" w:hAnsi="Times New Roman" w:cs="Times New Roman"/>
          <w:sz w:val="24"/>
          <w:szCs w:val="24"/>
        </w:rPr>
        <w:t xml:space="preserve"> </w:t>
      </w:r>
      <w:r w:rsidR="00E11FEA" w:rsidRPr="00D2674D">
        <w:rPr>
          <w:rFonts w:ascii="Times New Roman" w:hAnsi="Times New Roman" w:cs="Times New Roman"/>
          <w:sz w:val="24"/>
          <w:szCs w:val="24"/>
        </w:rPr>
        <w:t>Hoque &amp; James, 2000;</w:t>
      </w:r>
      <w:r w:rsidR="00D2674D" w:rsidRPr="00D2674D">
        <w:rPr>
          <w:rFonts w:ascii="Times New Roman" w:hAnsi="Times New Roman" w:cs="Times New Roman"/>
          <w:sz w:val="24"/>
          <w:szCs w:val="24"/>
        </w:rPr>
        <w:t xml:space="preserve"> </w:t>
      </w:r>
      <w:proofErr w:type="spellStart"/>
      <w:r w:rsidR="00D2674D" w:rsidRPr="00D2674D">
        <w:rPr>
          <w:rFonts w:ascii="Times New Roman" w:hAnsi="Times New Roman" w:cs="Times New Roman"/>
          <w:sz w:val="24"/>
          <w:szCs w:val="24"/>
        </w:rPr>
        <w:t>Otley</w:t>
      </w:r>
      <w:proofErr w:type="spellEnd"/>
      <w:r w:rsidR="00D2674D" w:rsidRPr="00D2674D">
        <w:rPr>
          <w:rFonts w:ascii="Times New Roman" w:hAnsi="Times New Roman" w:cs="Times New Roman"/>
          <w:sz w:val="24"/>
          <w:szCs w:val="24"/>
        </w:rPr>
        <w:t xml:space="preserve">, 1980; </w:t>
      </w:r>
      <w:proofErr w:type="spellStart"/>
      <w:r w:rsidR="00D2674D" w:rsidRPr="00D2674D">
        <w:rPr>
          <w:rFonts w:ascii="Times New Roman" w:hAnsi="Times New Roman" w:cs="Times New Roman"/>
          <w:sz w:val="24"/>
          <w:szCs w:val="24"/>
        </w:rPr>
        <w:t>Jokipii</w:t>
      </w:r>
      <w:proofErr w:type="spellEnd"/>
      <w:r w:rsidR="00D2674D" w:rsidRPr="00D2674D">
        <w:rPr>
          <w:rFonts w:ascii="Times New Roman" w:hAnsi="Times New Roman" w:cs="Times New Roman"/>
          <w:sz w:val="24"/>
          <w:szCs w:val="24"/>
        </w:rPr>
        <w:t>, 2010)</w:t>
      </w:r>
      <w:r w:rsidRPr="00D2674D">
        <w:rPr>
          <w:rFonts w:ascii="Times New Roman" w:hAnsi="Times New Roman" w:cs="Times New Roman"/>
          <w:sz w:val="24"/>
          <w:szCs w:val="24"/>
        </w:rPr>
        <w:t>.</w:t>
      </w:r>
      <w:r w:rsidR="00E315F0">
        <w:rPr>
          <w:rFonts w:ascii="Times New Roman" w:hAnsi="Times New Roman" w:cs="Times New Roman"/>
          <w:sz w:val="24"/>
          <w:szCs w:val="24"/>
        </w:rPr>
        <w:t xml:space="preserve"> </w:t>
      </w:r>
      <w:r>
        <w:rPr>
          <w:rFonts w:ascii="Times New Roman" w:hAnsi="Times New Roman" w:cs="Times New Roman"/>
          <w:sz w:val="24"/>
          <w:szCs w:val="24"/>
        </w:rPr>
        <w:t xml:space="preserve"> However, the paper further proposes that contingency variables such as environmental uncertainty, the organizations' strategy, and the organization's size affect fraud risk manage</w:t>
      </w:r>
      <w:r w:rsidR="005A01C7">
        <w:rPr>
          <w:rFonts w:ascii="Times New Roman" w:hAnsi="Times New Roman" w:cs="Times New Roman"/>
          <w:sz w:val="24"/>
          <w:szCs w:val="24"/>
        </w:rPr>
        <w:t xml:space="preserve">ment over financial reporting. </w:t>
      </w:r>
      <w:r w:rsidR="00E315F0">
        <w:rPr>
          <w:rFonts w:ascii="Times New Roman" w:hAnsi="Times New Roman" w:cs="Times New Roman"/>
          <w:sz w:val="24"/>
          <w:szCs w:val="24"/>
        </w:rPr>
        <w:t xml:space="preserve"> </w:t>
      </w:r>
      <w:r w:rsidR="005A01C7">
        <w:rPr>
          <w:rFonts w:ascii="Times New Roman" w:hAnsi="Times New Roman" w:cs="Times New Roman"/>
          <w:sz w:val="24"/>
          <w:szCs w:val="24"/>
        </w:rPr>
        <w:t>We</w:t>
      </w:r>
      <w:r>
        <w:rPr>
          <w:rFonts w:ascii="Times New Roman" w:hAnsi="Times New Roman" w:cs="Times New Roman"/>
          <w:sz w:val="24"/>
          <w:szCs w:val="24"/>
        </w:rPr>
        <w:t xml:space="preserve"> hope this paper helps to direct the attention of decision makers and those charged with governance to the contingency variables that influence fraud risk management. </w:t>
      </w:r>
      <w:r w:rsidR="00E315F0">
        <w:rPr>
          <w:rFonts w:ascii="Times New Roman" w:hAnsi="Times New Roman" w:cs="Times New Roman"/>
          <w:sz w:val="24"/>
          <w:szCs w:val="24"/>
        </w:rPr>
        <w:t xml:space="preserve"> </w:t>
      </w:r>
      <w:r>
        <w:rPr>
          <w:rFonts w:ascii="Times New Roman" w:hAnsi="Times New Roman" w:cs="Times New Roman"/>
          <w:sz w:val="24"/>
          <w:szCs w:val="24"/>
        </w:rPr>
        <w:t>The effect of contingency variables on fraud risk management over financial report</w:t>
      </w:r>
      <w:r w:rsidR="005A01C7">
        <w:rPr>
          <w:rFonts w:ascii="Times New Roman" w:hAnsi="Times New Roman" w:cs="Times New Roman"/>
          <w:sz w:val="24"/>
          <w:szCs w:val="24"/>
        </w:rPr>
        <w:t>ing has not been studied, and our</w:t>
      </w:r>
      <w:r>
        <w:rPr>
          <w:rFonts w:ascii="Times New Roman" w:hAnsi="Times New Roman" w:cs="Times New Roman"/>
          <w:sz w:val="24"/>
          <w:szCs w:val="24"/>
        </w:rPr>
        <w:t xml:space="preserve"> paper attempts to fill this gap. </w:t>
      </w:r>
    </w:p>
    <w:p w14:paraId="097920B9" w14:textId="77777777" w:rsidR="00221F0D" w:rsidRDefault="005A01C7" w:rsidP="00221F0D">
      <w:pPr>
        <w:spacing w:after="0" w:line="480" w:lineRule="auto"/>
        <w:rPr>
          <w:rFonts w:ascii="Times New Roman" w:hAnsi="Times New Roman" w:cs="Times New Roman"/>
          <w:b/>
          <w:sz w:val="24"/>
          <w:szCs w:val="24"/>
        </w:rPr>
      </w:pPr>
      <w:r w:rsidRPr="005A01C7">
        <w:rPr>
          <w:rFonts w:ascii="Times New Roman" w:hAnsi="Times New Roman" w:cs="Times New Roman"/>
          <w:b/>
          <w:sz w:val="24"/>
          <w:szCs w:val="24"/>
        </w:rPr>
        <w:t>Limitations</w:t>
      </w:r>
    </w:p>
    <w:p w14:paraId="7BB70C5F" w14:textId="07CB1C56" w:rsidR="004151F5" w:rsidRDefault="001946C1" w:rsidP="00221F0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major limitation of this paper is that other variables such as CEO duality, insider control of management teams, and </w:t>
      </w:r>
      <w:r w:rsidR="00797AD4">
        <w:rPr>
          <w:rFonts w:ascii="Times New Roman" w:hAnsi="Times New Roman" w:cs="Times New Roman"/>
          <w:sz w:val="24"/>
          <w:szCs w:val="24"/>
        </w:rPr>
        <w:t>culture that</w:t>
      </w:r>
      <w:r>
        <w:rPr>
          <w:rFonts w:ascii="Times New Roman" w:hAnsi="Times New Roman" w:cs="Times New Roman"/>
          <w:sz w:val="24"/>
          <w:szCs w:val="24"/>
        </w:rPr>
        <w:t xml:space="preserve"> may influence fraud risk management were not considered. Additionally, the effect of changes in management on fraud risk management over financial reporting was not considered. </w:t>
      </w:r>
      <w:r w:rsidR="00E315F0">
        <w:rPr>
          <w:rFonts w:ascii="Times New Roman" w:hAnsi="Times New Roman" w:cs="Times New Roman"/>
          <w:sz w:val="24"/>
          <w:szCs w:val="24"/>
        </w:rPr>
        <w:t xml:space="preserve"> </w:t>
      </w:r>
      <w:r>
        <w:rPr>
          <w:rFonts w:ascii="Times New Roman" w:hAnsi="Times New Roman" w:cs="Times New Roman"/>
          <w:sz w:val="24"/>
          <w:szCs w:val="24"/>
        </w:rPr>
        <w:t xml:space="preserve">Nevertheless, </w:t>
      </w:r>
      <w:r w:rsidR="007E33CA">
        <w:rPr>
          <w:rFonts w:ascii="Times New Roman" w:hAnsi="Times New Roman" w:cs="Times New Roman"/>
          <w:sz w:val="24"/>
          <w:szCs w:val="24"/>
        </w:rPr>
        <w:t>we</w:t>
      </w:r>
      <w:r>
        <w:rPr>
          <w:rFonts w:ascii="Times New Roman" w:hAnsi="Times New Roman" w:cs="Times New Roman"/>
          <w:sz w:val="24"/>
          <w:szCs w:val="24"/>
        </w:rPr>
        <w:t xml:space="preserve"> consider changes in management and the </w:t>
      </w:r>
      <w:r>
        <w:rPr>
          <w:rFonts w:ascii="Times New Roman" w:hAnsi="Times New Roman" w:cs="Times New Roman"/>
          <w:sz w:val="24"/>
          <w:szCs w:val="24"/>
        </w:rPr>
        <w:lastRenderedPageBreak/>
        <w:t>composition of the board of directors as potential contingency variables that may impact fraudulent financial reporting.</w:t>
      </w:r>
    </w:p>
    <w:p w14:paraId="600D0CE8" w14:textId="5FA3D2EE" w:rsidR="005A01C7" w:rsidRDefault="005A01C7" w:rsidP="004151F5">
      <w:pPr>
        <w:spacing w:after="0" w:line="480" w:lineRule="auto"/>
        <w:rPr>
          <w:rFonts w:ascii="Times New Roman" w:hAnsi="Times New Roman" w:cs="Times New Roman"/>
          <w:b/>
          <w:sz w:val="24"/>
          <w:szCs w:val="24"/>
        </w:rPr>
      </w:pPr>
      <w:r w:rsidRPr="005A01C7">
        <w:rPr>
          <w:rFonts w:ascii="Times New Roman" w:hAnsi="Times New Roman" w:cs="Times New Roman"/>
          <w:b/>
          <w:sz w:val="24"/>
          <w:szCs w:val="24"/>
        </w:rPr>
        <w:t>Future Research Directions</w:t>
      </w:r>
    </w:p>
    <w:p w14:paraId="66D04BD0" w14:textId="3A0BFCEB" w:rsidR="00AB3AEF" w:rsidRPr="005A01C7" w:rsidRDefault="00AB3AEF" w:rsidP="004151F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this paper, we have discussed </w:t>
      </w:r>
      <w:r w:rsidR="00B41035">
        <w:rPr>
          <w:rFonts w:ascii="Times New Roman" w:hAnsi="Times New Roman" w:cs="Times New Roman"/>
          <w:sz w:val="24"/>
          <w:szCs w:val="24"/>
        </w:rPr>
        <w:t xml:space="preserve">several </w:t>
      </w:r>
      <w:r>
        <w:rPr>
          <w:rFonts w:ascii="Times New Roman" w:hAnsi="Times New Roman" w:cs="Times New Roman"/>
          <w:sz w:val="24"/>
          <w:szCs w:val="24"/>
        </w:rPr>
        <w:t>contingency variables that may affect fraudulent financ</w:t>
      </w:r>
      <w:r w:rsidR="000A5C76">
        <w:rPr>
          <w:rFonts w:ascii="Times New Roman" w:hAnsi="Times New Roman" w:cs="Times New Roman"/>
          <w:sz w:val="24"/>
          <w:szCs w:val="24"/>
        </w:rPr>
        <w:t>ial reporting</w:t>
      </w:r>
      <w:r w:rsidR="00B41035">
        <w:rPr>
          <w:rFonts w:ascii="Times New Roman" w:hAnsi="Times New Roman" w:cs="Times New Roman"/>
          <w:sz w:val="24"/>
          <w:szCs w:val="24"/>
        </w:rPr>
        <w:t>, however, there are many other</w:t>
      </w:r>
      <w:r w:rsidR="005134EB">
        <w:rPr>
          <w:rFonts w:ascii="Times New Roman" w:hAnsi="Times New Roman" w:cs="Times New Roman"/>
          <w:sz w:val="24"/>
          <w:szCs w:val="24"/>
        </w:rPr>
        <w:t xml:space="preserve"> </w:t>
      </w:r>
      <w:r>
        <w:rPr>
          <w:rFonts w:ascii="Times New Roman" w:hAnsi="Times New Roman" w:cs="Times New Roman"/>
          <w:sz w:val="24"/>
          <w:szCs w:val="24"/>
        </w:rPr>
        <w:t>contingency variable</w:t>
      </w:r>
      <w:r w:rsidR="000A5C76">
        <w:rPr>
          <w:rFonts w:ascii="Times New Roman" w:hAnsi="Times New Roman" w:cs="Times New Roman"/>
          <w:sz w:val="24"/>
          <w:szCs w:val="24"/>
        </w:rPr>
        <w:t xml:space="preserve">s. </w:t>
      </w:r>
      <w:r w:rsidR="00E315F0">
        <w:rPr>
          <w:rFonts w:ascii="Times New Roman" w:hAnsi="Times New Roman" w:cs="Times New Roman"/>
          <w:sz w:val="24"/>
          <w:szCs w:val="24"/>
        </w:rPr>
        <w:t xml:space="preserve"> </w:t>
      </w:r>
      <w:r w:rsidR="000A5C76">
        <w:rPr>
          <w:rFonts w:ascii="Times New Roman" w:hAnsi="Times New Roman" w:cs="Times New Roman"/>
          <w:sz w:val="24"/>
          <w:szCs w:val="24"/>
        </w:rPr>
        <w:t xml:space="preserve">Future research may consider the impact of other contingency variables such as culture, the composition of board of directors of organizations, CEO turnover, and CEO duality. </w:t>
      </w:r>
      <w:r w:rsidR="00E315F0">
        <w:rPr>
          <w:rFonts w:ascii="Times New Roman" w:hAnsi="Times New Roman" w:cs="Times New Roman"/>
          <w:sz w:val="24"/>
          <w:szCs w:val="24"/>
        </w:rPr>
        <w:t xml:space="preserve"> </w:t>
      </w:r>
      <w:r w:rsidR="000A5C76">
        <w:rPr>
          <w:rFonts w:ascii="Times New Roman" w:hAnsi="Times New Roman" w:cs="Times New Roman"/>
          <w:sz w:val="24"/>
          <w:szCs w:val="24"/>
        </w:rPr>
        <w:t>It is important to note that, an empirical research that will test the proposition offered in this paper will contribute in no small way to validate the impact of contingency variables in fraud risk management.</w:t>
      </w:r>
    </w:p>
    <w:p w14:paraId="0A27571B" w14:textId="09704408" w:rsidR="004151F5" w:rsidRPr="00CF6357" w:rsidRDefault="001946C1" w:rsidP="004151F5">
      <w:pPr>
        <w:spacing w:after="0" w:line="480" w:lineRule="auto"/>
        <w:rPr>
          <w:rFonts w:ascii="Times New Roman" w:hAnsi="Times New Roman" w:cs="Times New Roman"/>
          <w:b/>
          <w:sz w:val="24"/>
          <w:szCs w:val="24"/>
        </w:rPr>
      </w:pPr>
      <w:r w:rsidRPr="00CF6357">
        <w:rPr>
          <w:rFonts w:ascii="Times New Roman" w:hAnsi="Times New Roman" w:cs="Times New Roman"/>
          <w:b/>
          <w:sz w:val="24"/>
          <w:szCs w:val="24"/>
        </w:rPr>
        <w:t>Conclusion</w:t>
      </w:r>
    </w:p>
    <w:p w14:paraId="32FA1D7A" w14:textId="2629AE17" w:rsidR="004151F5" w:rsidRDefault="001946C1" w:rsidP="004151F5">
      <w:pPr>
        <w:spacing w:after="0" w:line="480" w:lineRule="auto"/>
        <w:rPr>
          <w:rFonts w:ascii="Times New Roman" w:hAnsi="Times New Roman" w:cs="Times New Roman"/>
          <w:sz w:val="24"/>
          <w:szCs w:val="24"/>
        </w:rPr>
      </w:pPr>
      <w:r>
        <w:rPr>
          <w:rFonts w:ascii="Times New Roman" w:hAnsi="Times New Roman" w:cs="Times New Roman"/>
          <w:sz w:val="24"/>
          <w:szCs w:val="24"/>
        </w:rPr>
        <w:tab/>
        <w:t>The focus of this paper is on how contingency variables affect fraud risk management over financial report.</w:t>
      </w:r>
      <w:r w:rsidR="00693C61">
        <w:rPr>
          <w:rFonts w:ascii="Times New Roman" w:hAnsi="Times New Roman" w:cs="Times New Roman"/>
          <w:sz w:val="24"/>
          <w:szCs w:val="24"/>
        </w:rPr>
        <w:t xml:space="preserve"> This paper integrates body of knowledge from auditing and management and attempts to provide insight into the role the contingency variables may play in </w:t>
      </w:r>
      <w:r w:rsidR="002A07D5">
        <w:rPr>
          <w:rFonts w:ascii="Times New Roman" w:hAnsi="Times New Roman" w:cs="Times New Roman"/>
          <w:sz w:val="24"/>
          <w:szCs w:val="24"/>
        </w:rPr>
        <w:t>fraud risk management.</w:t>
      </w:r>
      <w:r>
        <w:rPr>
          <w:rFonts w:ascii="Times New Roman" w:hAnsi="Times New Roman" w:cs="Times New Roman"/>
          <w:sz w:val="24"/>
          <w:szCs w:val="24"/>
        </w:rPr>
        <w:t xml:space="preserve"> Extant literature document that organizations operate in an environmental continuum where at one end is stable environment and the other end is unstable environment. </w:t>
      </w:r>
      <w:r w:rsidR="002A07D5">
        <w:rPr>
          <w:rFonts w:ascii="Times New Roman" w:hAnsi="Times New Roman" w:cs="Times New Roman"/>
          <w:sz w:val="24"/>
          <w:szCs w:val="24"/>
        </w:rPr>
        <w:t>We</w:t>
      </w:r>
      <w:r>
        <w:rPr>
          <w:rFonts w:ascii="Times New Roman" w:hAnsi="Times New Roman" w:cs="Times New Roman"/>
          <w:sz w:val="24"/>
          <w:szCs w:val="24"/>
        </w:rPr>
        <w:t xml:space="preserve"> have looked at how technological </w:t>
      </w:r>
      <w:r w:rsidR="002A07D5">
        <w:rPr>
          <w:rFonts w:ascii="Times New Roman" w:hAnsi="Times New Roman" w:cs="Times New Roman"/>
          <w:sz w:val="24"/>
          <w:szCs w:val="24"/>
        </w:rPr>
        <w:t xml:space="preserve">and regulatory </w:t>
      </w:r>
      <w:r>
        <w:rPr>
          <w:rFonts w:ascii="Times New Roman" w:hAnsi="Times New Roman" w:cs="Times New Roman"/>
          <w:sz w:val="24"/>
          <w:szCs w:val="24"/>
        </w:rPr>
        <w:t>changes affect organizations' fr</w:t>
      </w:r>
      <w:r w:rsidR="002A07D5">
        <w:rPr>
          <w:rFonts w:ascii="Times New Roman" w:hAnsi="Times New Roman" w:cs="Times New Roman"/>
          <w:sz w:val="24"/>
          <w:szCs w:val="24"/>
        </w:rPr>
        <w:t>aud risk management abilities. We</w:t>
      </w:r>
      <w:r>
        <w:rPr>
          <w:rFonts w:ascii="Times New Roman" w:hAnsi="Times New Roman" w:cs="Times New Roman"/>
          <w:sz w:val="24"/>
          <w:szCs w:val="24"/>
        </w:rPr>
        <w:t xml:space="preserve"> have concluded that environmental uncertainties pose serious challenges to organizations and therefore hinder their ability to manage fraud risk.</w:t>
      </w:r>
    </w:p>
    <w:p w14:paraId="3207D0C3" w14:textId="360F96D0" w:rsidR="004151F5" w:rsidRDefault="001946C1" w:rsidP="004151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Organizations have been shown to adopt one of two internal control </w:t>
      </w:r>
      <w:r w:rsidR="00E77CAF">
        <w:rPr>
          <w:rFonts w:ascii="Times New Roman" w:hAnsi="Times New Roman" w:cs="Times New Roman"/>
          <w:sz w:val="24"/>
          <w:szCs w:val="24"/>
        </w:rPr>
        <w:t>structures</w:t>
      </w:r>
      <w:r w:rsidR="002A07D5">
        <w:rPr>
          <w:rFonts w:ascii="Times New Roman" w:hAnsi="Times New Roman" w:cs="Times New Roman"/>
          <w:sz w:val="24"/>
          <w:szCs w:val="24"/>
        </w:rPr>
        <w:t xml:space="preserve"> associated with the two dominant organizational strategies:</w:t>
      </w:r>
      <w:r w:rsidR="00A9219E">
        <w:rPr>
          <w:rFonts w:ascii="Times New Roman" w:hAnsi="Times New Roman" w:cs="Times New Roman"/>
          <w:sz w:val="24"/>
          <w:szCs w:val="24"/>
        </w:rPr>
        <w:t xml:space="preserve"> the </w:t>
      </w:r>
      <w:r w:rsidR="002A07D5">
        <w:rPr>
          <w:rFonts w:ascii="Times New Roman" w:hAnsi="Times New Roman" w:cs="Times New Roman"/>
          <w:sz w:val="24"/>
          <w:szCs w:val="24"/>
        </w:rPr>
        <w:t xml:space="preserve">prospector and </w:t>
      </w:r>
      <w:r w:rsidR="00A9219E">
        <w:rPr>
          <w:rFonts w:ascii="Times New Roman" w:hAnsi="Times New Roman" w:cs="Times New Roman"/>
          <w:sz w:val="24"/>
          <w:szCs w:val="24"/>
        </w:rPr>
        <w:t xml:space="preserve">the </w:t>
      </w:r>
      <w:r w:rsidR="002A07D5">
        <w:rPr>
          <w:rFonts w:ascii="Times New Roman" w:hAnsi="Times New Roman" w:cs="Times New Roman"/>
          <w:sz w:val="24"/>
          <w:szCs w:val="24"/>
        </w:rPr>
        <w:t>defender strategies. In this paper, we</w:t>
      </w:r>
      <w:r>
        <w:rPr>
          <w:rFonts w:ascii="Times New Roman" w:hAnsi="Times New Roman" w:cs="Times New Roman"/>
          <w:sz w:val="24"/>
          <w:szCs w:val="24"/>
        </w:rPr>
        <w:t xml:space="preserve"> have discussed </w:t>
      </w:r>
      <w:r w:rsidR="002A07D5">
        <w:rPr>
          <w:rFonts w:ascii="Times New Roman" w:hAnsi="Times New Roman" w:cs="Times New Roman"/>
          <w:sz w:val="24"/>
          <w:szCs w:val="24"/>
        </w:rPr>
        <w:t>how the prospector strategy</w:t>
      </w:r>
      <w:r>
        <w:rPr>
          <w:rFonts w:ascii="Times New Roman" w:hAnsi="Times New Roman" w:cs="Times New Roman"/>
          <w:sz w:val="24"/>
          <w:szCs w:val="24"/>
        </w:rPr>
        <w:t xml:space="preserve"> enhance the organization's ability to manage fraud risks</w:t>
      </w:r>
      <w:r w:rsidR="00861599">
        <w:rPr>
          <w:rFonts w:ascii="Times New Roman" w:hAnsi="Times New Roman" w:cs="Times New Roman"/>
          <w:sz w:val="24"/>
          <w:szCs w:val="24"/>
        </w:rPr>
        <w:t>. We argue that</w:t>
      </w:r>
      <w:r w:rsidR="00A9219E">
        <w:rPr>
          <w:rFonts w:ascii="Times New Roman" w:hAnsi="Times New Roman" w:cs="Times New Roman"/>
          <w:sz w:val="24"/>
          <w:szCs w:val="24"/>
        </w:rPr>
        <w:t xml:space="preserve"> the</w:t>
      </w:r>
      <w:r>
        <w:rPr>
          <w:rFonts w:ascii="Times New Roman" w:hAnsi="Times New Roman" w:cs="Times New Roman"/>
          <w:sz w:val="24"/>
          <w:szCs w:val="24"/>
        </w:rPr>
        <w:t xml:space="preserve"> prospector strategies have positive effect on fraud risk management o</w:t>
      </w:r>
      <w:r w:rsidR="002A07D5">
        <w:rPr>
          <w:rFonts w:ascii="Times New Roman" w:hAnsi="Times New Roman" w:cs="Times New Roman"/>
          <w:sz w:val="24"/>
          <w:szCs w:val="24"/>
        </w:rPr>
        <w:t xml:space="preserve">ver financial reporting. Also, we have discussed how the defender </w:t>
      </w:r>
      <w:r>
        <w:rPr>
          <w:rFonts w:ascii="Times New Roman" w:hAnsi="Times New Roman" w:cs="Times New Roman"/>
          <w:sz w:val="24"/>
          <w:szCs w:val="24"/>
        </w:rPr>
        <w:t xml:space="preserve">strategy </w:t>
      </w:r>
      <w:r w:rsidR="002A07D5">
        <w:rPr>
          <w:rFonts w:ascii="Times New Roman" w:hAnsi="Times New Roman" w:cs="Times New Roman"/>
          <w:sz w:val="24"/>
          <w:szCs w:val="24"/>
        </w:rPr>
        <w:t>hinders</w:t>
      </w:r>
      <w:r>
        <w:rPr>
          <w:rFonts w:ascii="Times New Roman" w:hAnsi="Times New Roman" w:cs="Times New Roman"/>
          <w:sz w:val="24"/>
          <w:szCs w:val="24"/>
        </w:rPr>
        <w:t xml:space="preserve"> </w:t>
      </w:r>
      <w:r>
        <w:rPr>
          <w:rFonts w:ascii="Times New Roman" w:hAnsi="Times New Roman" w:cs="Times New Roman"/>
          <w:sz w:val="24"/>
          <w:szCs w:val="24"/>
        </w:rPr>
        <w:lastRenderedPageBreak/>
        <w:t>the organizations' ability to manage fraud</w:t>
      </w:r>
      <w:r w:rsidR="002A07D5">
        <w:rPr>
          <w:rFonts w:ascii="Times New Roman" w:hAnsi="Times New Roman" w:cs="Times New Roman"/>
          <w:sz w:val="24"/>
          <w:szCs w:val="24"/>
        </w:rPr>
        <w:t xml:space="preserve"> risks. Hence, the defender </w:t>
      </w:r>
      <w:r>
        <w:rPr>
          <w:rFonts w:ascii="Times New Roman" w:hAnsi="Times New Roman" w:cs="Times New Roman"/>
          <w:sz w:val="24"/>
          <w:szCs w:val="24"/>
        </w:rPr>
        <w:t>strategy has negative effect o</w:t>
      </w:r>
      <w:r w:rsidR="002A07D5">
        <w:rPr>
          <w:rFonts w:ascii="Times New Roman" w:hAnsi="Times New Roman" w:cs="Times New Roman"/>
          <w:sz w:val="24"/>
          <w:szCs w:val="24"/>
        </w:rPr>
        <w:t>n</w:t>
      </w:r>
      <w:r>
        <w:rPr>
          <w:rFonts w:ascii="Times New Roman" w:hAnsi="Times New Roman" w:cs="Times New Roman"/>
          <w:sz w:val="24"/>
          <w:szCs w:val="24"/>
        </w:rPr>
        <w:t xml:space="preserve"> fraud risks management.</w:t>
      </w:r>
    </w:p>
    <w:p w14:paraId="65C9EF26" w14:textId="1152305B" w:rsidR="004151F5" w:rsidRDefault="002A07D5" w:rsidP="004151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1946C1">
        <w:rPr>
          <w:rFonts w:ascii="Times New Roman" w:hAnsi="Times New Roman" w:cs="Times New Roman"/>
          <w:sz w:val="24"/>
          <w:szCs w:val="24"/>
        </w:rPr>
        <w:t>have also discussed the effect of the size of an organization on fraud risk assessment</w:t>
      </w:r>
      <w:r>
        <w:rPr>
          <w:rFonts w:ascii="Times New Roman" w:hAnsi="Times New Roman" w:cs="Times New Roman"/>
          <w:sz w:val="24"/>
          <w:szCs w:val="24"/>
        </w:rPr>
        <w:t xml:space="preserve"> and noted that larger</w:t>
      </w:r>
      <w:r w:rsidR="001946C1">
        <w:rPr>
          <w:rFonts w:ascii="Times New Roman" w:hAnsi="Times New Roman" w:cs="Times New Roman"/>
          <w:sz w:val="24"/>
          <w:szCs w:val="24"/>
        </w:rPr>
        <w:t xml:space="preserve"> organizations have the resources to implement </w:t>
      </w:r>
      <w:r>
        <w:rPr>
          <w:rFonts w:ascii="Times New Roman" w:hAnsi="Times New Roman" w:cs="Times New Roman"/>
          <w:sz w:val="24"/>
          <w:szCs w:val="24"/>
        </w:rPr>
        <w:t xml:space="preserve">flexible </w:t>
      </w:r>
      <w:r w:rsidR="001946C1">
        <w:rPr>
          <w:rFonts w:ascii="Times New Roman" w:hAnsi="Times New Roman" w:cs="Times New Roman"/>
          <w:sz w:val="24"/>
          <w:szCs w:val="24"/>
        </w:rPr>
        <w:t>control structures. They also tend to specialize and therefore may have controls over each specialized area. This helps organizations to manage fraud risks effectively. On the oth</w:t>
      </w:r>
      <w:r w:rsidR="00E77CAF">
        <w:rPr>
          <w:rFonts w:ascii="Times New Roman" w:hAnsi="Times New Roman" w:cs="Times New Roman"/>
          <w:sz w:val="24"/>
          <w:szCs w:val="24"/>
        </w:rPr>
        <w:t>er hand, we</w:t>
      </w:r>
      <w:r w:rsidR="001946C1">
        <w:rPr>
          <w:rFonts w:ascii="Times New Roman" w:hAnsi="Times New Roman" w:cs="Times New Roman"/>
          <w:sz w:val="24"/>
          <w:szCs w:val="24"/>
        </w:rPr>
        <w:t xml:space="preserve"> </w:t>
      </w:r>
      <w:r w:rsidR="00AB3AEF">
        <w:rPr>
          <w:rFonts w:ascii="Times New Roman" w:hAnsi="Times New Roman" w:cs="Times New Roman"/>
          <w:sz w:val="24"/>
          <w:szCs w:val="24"/>
        </w:rPr>
        <w:t>also discussed how</w:t>
      </w:r>
      <w:r w:rsidR="001946C1">
        <w:rPr>
          <w:rFonts w:ascii="Times New Roman" w:hAnsi="Times New Roman" w:cs="Times New Roman"/>
          <w:sz w:val="24"/>
          <w:szCs w:val="24"/>
        </w:rPr>
        <w:t xml:space="preserve"> smaller organizations lack the resources to implement </w:t>
      </w:r>
      <w:r w:rsidR="00AB3AEF">
        <w:rPr>
          <w:rFonts w:ascii="Times New Roman" w:hAnsi="Times New Roman" w:cs="Times New Roman"/>
          <w:sz w:val="24"/>
          <w:szCs w:val="24"/>
        </w:rPr>
        <w:t xml:space="preserve">flexible </w:t>
      </w:r>
      <w:r w:rsidR="001946C1">
        <w:rPr>
          <w:rFonts w:ascii="Times New Roman" w:hAnsi="Times New Roman" w:cs="Times New Roman"/>
          <w:sz w:val="24"/>
          <w:szCs w:val="24"/>
        </w:rPr>
        <w:t xml:space="preserve">effective controls. As such, they tend to have weak control structures which limits their ability to manage fraud risks over financial reporting.   </w:t>
      </w:r>
    </w:p>
    <w:p w14:paraId="6DD8A654" w14:textId="2A03164E" w:rsidR="004151F5" w:rsidRDefault="004151F5" w:rsidP="004151F5">
      <w:pPr>
        <w:spacing w:after="0" w:line="480" w:lineRule="auto"/>
        <w:ind w:firstLine="720"/>
        <w:rPr>
          <w:rFonts w:ascii="Times New Roman" w:hAnsi="Times New Roman" w:cs="Times New Roman"/>
          <w:sz w:val="24"/>
          <w:szCs w:val="24"/>
        </w:rPr>
      </w:pPr>
    </w:p>
    <w:p w14:paraId="522F07FE" w14:textId="51D41CFC" w:rsidR="004151F5" w:rsidRPr="007F4495" w:rsidRDefault="00720629" w:rsidP="0008042B">
      <w:pPr>
        <w:spacing w:after="0" w:line="480" w:lineRule="auto"/>
        <w:jc w:val="center"/>
        <w:rPr>
          <w:rFonts w:ascii="Times New Roman" w:hAnsi="Times New Roman" w:cs="Times New Roman"/>
          <w:b/>
          <w:sz w:val="24"/>
          <w:szCs w:val="24"/>
        </w:rPr>
      </w:pPr>
      <w:bookmarkStart w:id="4" w:name="_Hlk485511011"/>
      <w:r>
        <w:rPr>
          <w:rFonts w:ascii="Times New Roman" w:hAnsi="Times New Roman" w:cs="Times New Roman"/>
          <w:b/>
          <w:sz w:val="24"/>
          <w:szCs w:val="24"/>
        </w:rPr>
        <w:t>R</w:t>
      </w:r>
      <w:r w:rsidRPr="007F4495">
        <w:rPr>
          <w:rFonts w:ascii="Times New Roman" w:hAnsi="Times New Roman" w:cs="Times New Roman"/>
          <w:b/>
          <w:sz w:val="24"/>
          <w:szCs w:val="24"/>
        </w:rPr>
        <w:t>EFERENCES</w:t>
      </w:r>
    </w:p>
    <w:bookmarkEnd w:id="4"/>
    <w:p w14:paraId="497F72D5" w14:textId="7432BA52"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ACFE (2016</w:t>
      </w:r>
      <w:r w:rsidR="00DE1F2E">
        <w:rPr>
          <w:rFonts w:ascii="Times New Roman" w:hAnsi="Times New Roman" w:cs="Times New Roman"/>
          <w:sz w:val="24"/>
          <w:szCs w:val="24"/>
        </w:rPr>
        <w:t>a</w:t>
      </w:r>
      <w:r w:rsidRPr="003F4F42">
        <w:rPr>
          <w:rFonts w:ascii="Times New Roman" w:hAnsi="Times New Roman" w:cs="Times New Roman"/>
          <w:sz w:val="24"/>
          <w:szCs w:val="24"/>
        </w:rPr>
        <w:t xml:space="preserve">) </w:t>
      </w:r>
      <w:r w:rsidRPr="003F4F42">
        <w:rPr>
          <w:rFonts w:ascii="Times New Roman" w:hAnsi="Times New Roman" w:cs="Times New Roman"/>
          <w:i/>
          <w:sz w:val="24"/>
          <w:szCs w:val="24"/>
        </w:rPr>
        <w:t>Report to the Nations</w:t>
      </w:r>
      <w:r w:rsidRPr="003F4F42">
        <w:rPr>
          <w:rFonts w:ascii="Times New Roman" w:hAnsi="Times New Roman" w:cs="Times New Roman"/>
          <w:sz w:val="24"/>
          <w:szCs w:val="24"/>
        </w:rPr>
        <w:t xml:space="preserve">. </w:t>
      </w:r>
      <w:hyperlink r:id="rId6" w:history="1">
        <w:r w:rsidRPr="003F4F42">
          <w:rPr>
            <w:rFonts w:ascii="Times New Roman" w:hAnsi="Times New Roman" w:cs="Times New Roman"/>
            <w:sz w:val="24"/>
            <w:szCs w:val="24"/>
          </w:rPr>
          <w:t>https://www.acfe.com/rttn2016/docs/2016-report-to-the-nations.pdf</w:t>
        </w:r>
      </w:hyperlink>
    </w:p>
    <w:p w14:paraId="06D51257" w14:textId="01A7812B" w:rsidR="008E5BA5" w:rsidRDefault="003F4F42" w:rsidP="00DE1F2E">
      <w:pPr>
        <w:spacing w:after="0" w:line="240" w:lineRule="auto"/>
        <w:rPr>
          <w:rFonts w:ascii="Times New Roman" w:hAnsi="Times New Roman" w:cs="Times New Roman"/>
          <w:i/>
          <w:noProof/>
          <w:sz w:val="24"/>
          <w:szCs w:val="24"/>
        </w:rPr>
      </w:pPr>
      <w:r w:rsidRPr="003F4F42">
        <w:rPr>
          <w:rFonts w:ascii="Times New Roman" w:hAnsi="Times New Roman" w:cs="Times New Roman"/>
          <w:noProof/>
          <w:sz w:val="24"/>
          <w:szCs w:val="24"/>
        </w:rPr>
        <w:t>ACFE (2016</w:t>
      </w:r>
      <w:r w:rsidR="00DE1F2E">
        <w:rPr>
          <w:rFonts w:ascii="Times New Roman" w:hAnsi="Times New Roman" w:cs="Times New Roman"/>
          <w:noProof/>
          <w:sz w:val="24"/>
          <w:szCs w:val="24"/>
        </w:rPr>
        <w:t>b</w:t>
      </w:r>
      <w:r w:rsidRPr="003F4F42">
        <w:rPr>
          <w:rFonts w:ascii="Times New Roman" w:hAnsi="Times New Roman" w:cs="Times New Roman"/>
          <w:noProof/>
          <w:sz w:val="24"/>
          <w:szCs w:val="24"/>
        </w:rPr>
        <w:t xml:space="preserve">) </w:t>
      </w:r>
      <w:r w:rsidRPr="003F4F42">
        <w:rPr>
          <w:rFonts w:ascii="Times New Roman" w:hAnsi="Times New Roman" w:cs="Times New Roman"/>
          <w:i/>
          <w:noProof/>
          <w:sz w:val="24"/>
          <w:szCs w:val="24"/>
        </w:rPr>
        <w:t>Fraud risk management guide</w:t>
      </w:r>
    </w:p>
    <w:p w14:paraId="1B6191BB" w14:textId="1E95B991" w:rsidR="003F4F42" w:rsidRPr="003F4F42" w:rsidRDefault="003F4F42" w:rsidP="00454A7F">
      <w:pPr>
        <w:spacing w:after="0" w:line="240" w:lineRule="auto"/>
        <w:ind w:left="720" w:hanging="720"/>
        <w:rPr>
          <w:rFonts w:ascii="Times New Roman" w:hAnsi="Times New Roman" w:cs="Times New Roman"/>
          <w:sz w:val="24"/>
          <w:szCs w:val="24"/>
        </w:rPr>
      </w:pPr>
      <w:r w:rsidRPr="003F4F42">
        <w:rPr>
          <w:rFonts w:ascii="Times New Roman" w:hAnsi="Times New Roman" w:cs="Times New Roman"/>
          <w:noProof/>
          <w:sz w:val="24"/>
          <w:szCs w:val="24"/>
        </w:rPr>
        <w:fldChar w:fldCharType="begin"/>
      </w:r>
      <w:r w:rsidRPr="003F4F42">
        <w:rPr>
          <w:rFonts w:ascii="Times New Roman" w:hAnsi="Times New Roman" w:cs="Times New Roman"/>
          <w:sz w:val="24"/>
          <w:szCs w:val="24"/>
        </w:rPr>
        <w:instrText xml:space="preserve"> ADDIN EN.REFLIST </w:instrText>
      </w:r>
      <w:r w:rsidRPr="003F4F42">
        <w:rPr>
          <w:rFonts w:ascii="Times New Roman" w:hAnsi="Times New Roman" w:cs="Times New Roman"/>
          <w:noProof/>
          <w:sz w:val="24"/>
          <w:szCs w:val="24"/>
        </w:rPr>
        <w:fldChar w:fldCharType="separate"/>
      </w:r>
      <w:r w:rsidRPr="003F4F42">
        <w:rPr>
          <w:rFonts w:ascii="Times New Roman" w:hAnsi="Times New Roman" w:cs="Times New Roman"/>
          <w:sz w:val="24"/>
          <w:szCs w:val="24"/>
        </w:rPr>
        <w:t xml:space="preserve">Agrawal, A., &amp; Chadha, S. (2005). Corporate governance and accounting scandals. </w:t>
      </w:r>
      <w:r w:rsidRPr="003F4F42">
        <w:rPr>
          <w:rFonts w:ascii="Times New Roman" w:hAnsi="Times New Roman" w:cs="Times New Roman"/>
          <w:i/>
          <w:sz w:val="24"/>
          <w:szCs w:val="24"/>
        </w:rPr>
        <w:t>The Journal of Law and Economics, 48</w:t>
      </w:r>
      <w:r w:rsidRPr="003F4F42">
        <w:rPr>
          <w:rFonts w:ascii="Times New Roman" w:hAnsi="Times New Roman" w:cs="Times New Roman"/>
          <w:sz w:val="24"/>
          <w:szCs w:val="24"/>
        </w:rPr>
        <w:t xml:space="preserve">(2), 371-406. </w:t>
      </w:r>
    </w:p>
    <w:p w14:paraId="68136865" w14:textId="7AE114E8"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Agrawal, A., &amp; Cooper, T. (2007). Corporate governance consequences of accounting scandals: Evidence from top management, CFO and auditor turnover. </w:t>
      </w:r>
      <w:r w:rsidRPr="003F4F42">
        <w:rPr>
          <w:rFonts w:ascii="Times New Roman" w:hAnsi="Times New Roman" w:cs="Times New Roman"/>
          <w:i/>
          <w:sz w:val="24"/>
          <w:szCs w:val="24"/>
        </w:rPr>
        <w:t>Quarterly Journal of Finance</w:t>
      </w:r>
      <w:r w:rsidRPr="003F4F42">
        <w:rPr>
          <w:rFonts w:ascii="Times New Roman" w:hAnsi="Times New Roman" w:cs="Times New Roman"/>
          <w:sz w:val="24"/>
          <w:szCs w:val="24"/>
        </w:rPr>
        <w:t xml:space="preserve">, 1650014. </w:t>
      </w:r>
    </w:p>
    <w:p w14:paraId="4CFB1BD9" w14:textId="22723FFD"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Altamuro, J., &amp; Beatty, A. (2010). How does internal control regulation affect financial reporting? </w:t>
      </w:r>
      <w:r w:rsidRPr="003F4F42">
        <w:rPr>
          <w:rFonts w:ascii="Times New Roman" w:hAnsi="Times New Roman" w:cs="Times New Roman"/>
          <w:i/>
          <w:sz w:val="24"/>
          <w:szCs w:val="24"/>
        </w:rPr>
        <w:t>Journal of accounting and economics, 49</w:t>
      </w:r>
      <w:r w:rsidRPr="003F4F42">
        <w:rPr>
          <w:rFonts w:ascii="Times New Roman" w:hAnsi="Times New Roman" w:cs="Times New Roman"/>
          <w:sz w:val="24"/>
          <w:szCs w:val="24"/>
        </w:rPr>
        <w:t xml:space="preserve">(1), 58-74. </w:t>
      </w:r>
    </w:p>
    <w:p w14:paraId="54AC78E8" w14:textId="5B2616EE"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Beasley, M., Carcello, J., Hermanson, D., &amp; Neal, T. (2010). Fraudulent Financial Reporting: 1998-2007–An Analysis of US Public Companies, Committee of Sponsoring Organizations of the Treadway Commission (COSO).</w:t>
      </w:r>
    </w:p>
    <w:p w14:paraId="3677F651" w14:textId="12176EEC"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Beasley, M. S. (1996). An empirical analysis of the relation between the board of director composition and financial statement fraud. </w:t>
      </w:r>
      <w:r w:rsidRPr="003F4F42">
        <w:rPr>
          <w:rFonts w:ascii="Times New Roman" w:hAnsi="Times New Roman" w:cs="Times New Roman"/>
          <w:i/>
          <w:sz w:val="24"/>
          <w:szCs w:val="24"/>
        </w:rPr>
        <w:t>Accounting Review</w:t>
      </w:r>
      <w:r w:rsidRPr="003F4F42">
        <w:rPr>
          <w:rFonts w:ascii="Times New Roman" w:hAnsi="Times New Roman" w:cs="Times New Roman"/>
          <w:sz w:val="24"/>
          <w:szCs w:val="24"/>
        </w:rPr>
        <w:t xml:space="preserve">, 443-465. </w:t>
      </w:r>
    </w:p>
    <w:p w14:paraId="58CAD33F" w14:textId="42A182CE" w:rsid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Bell, T. B., &amp; Carcello, J. V. (2000). A decision aid for assessing the likelihood of fraudulent financial reporting. </w:t>
      </w:r>
      <w:r w:rsidRPr="003F4F42">
        <w:rPr>
          <w:rFonts w:ascii="Times New Roman" w:hAnsi="Times New Roman" w:cs="Times New Roman"/>
          <w:i/>
          <w:sz w:val="24"/>
          <w:szCs w:val="24"/>
        </w:rPr>
        <w:t>Auditing: A Journal of Practice &amp; Theory, 19</w:t>
      </w:r>
      <w:r w:rsidRPr="003F4F42">
        <w:rPr>
          <w:rFonts w:ascii="Times New Roman" w:hAnsi="Times New Roman" w:cs="Times New Roman"/>
          <w:sz w:val="24"/>
          <w:szCs w:val="24"/>
        </w:rPr>
        <w:t xml:space="preserve">(1), 169-184. </w:t>
      </w:r>
    </w:p>
    <w:p w14:paraId="57FA6EB8" w14:textId="1EA46BCF" w:rsidR="003F4F42" w:rsidRPr="003F4F42" w:rsidRDefault="00812F8A" w:rsidP="003F4F42">
      <w:pPr>
        <w:pStyle w:val="EndNoteBibliography"/>
        <w:spacing w:after="0"/>
        <w:ind w:left="720" w:hanging="720"/>
        <w:rPr>
          <w:rFonts w:ascii="Times New Roman" w:hAnsi="Times New Roman" w:cs="Times New Roman"/>
          <w:sz w:val="24"/>
          <w:szCs w:val="24"/>
        </w:rPr>
      </w:pPr>
      <w:r w:rsidRPr="00812F8A">
        <w:rPr>
          <w:rFonts w:ascii="Times New Roman" w:hAnsi="Times New Roman" w:cs="Times New Roman"/>
          <w:sz w:val="24"/>
          <w:szCs w:val="24"/>
        </w:rPr>
        <w:t xml:space="preserve">Burns, T. &amp; Stalker, G. M. (1961). </w:t>
      </w:r>
      <w:r w:rsidRPr="00812F8A">
        <w:rPr>
          <w:rFonts w:ascii="Times New Roman" w:hAnsi="Times New Roman" w:cs="Times New Roman"/>
          <w:i/>
          <w:sz w:val="24"/>
          <w:szCs w:val="24"/>
        </w:rPr>
        <w:t>The management of innovation</w:t>
      </w:r>
      <w:r w:rsidRPr="00812F8A">
        <w:rPr>
          <w:rFonts w:ascii="Times New Roman" w:hAnsi="Times New Roman" w:cs="Times New Roman"/>
          <w:sz w:val="24"/>
          <w:szCs w:val="24"/>
        </w:rPr>
        <w:t>. Chicago: Quadrangle Books, Inc.</w:t>
      </w:r>
    </w:p>
    <w:p w14:paraId="42DC3D90" w14:textId="4F6D1648"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Bruns, W. J., &amp; Waterhouse, J. H. (1975). Budgetary control and organization structure. </w:t>
      </w:r>
      <w:r w:rsidRPr="003F4F42">
        <w:rPr>
          <w:rFonts w:ascii="Times New Roman" w:hAnsi="Times New Roman" w:cs="Times New Roman"/>
          <w:i/>
          <w:sz w:val="24"/>
          <w:szCs w:val="24"/>
        </w:rPr>
        <w:t>Journal of Accounting Research</w:t>
      </w:r>
      <w:r w:rsidRPr="003F4F42">
        <w:rPr>
          <w:rFonts w:ascii="Times New Roman" w:hAnsi="Times New Roman" w:cs="Times New Roman"/>
          <w:sz w:val="24"/>
          <w:szCs w:val="24"/>
        </w:rPr>
        <w:t xml:space="preserve">, 177-203. </w:t>
      </w:r>
    </w:p>
    <w:p w14:paraId="224749A0" w14:textId="45F7AFC2" w:rsid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Carcello, J. V., &amp; Palmrose, Z.-V. (1994). Auditor litigation and modified reporting on bankrupt clients. </w:t>
      </w:r>
      <w:r w:rsidRPr="003F4F42">
        <w:rPr>
          <w:rFonts w:ascii="Times New Roman" w:hAnsi="Times New Roman" w:cs="Times New Roman"/>
          <w:i/>
          <w:sz w:val="24"/>
          <w:szCs w:val="24"/>
        </w:rPr>
        <w:t>Journal of Accounting Research</w:t>
      </w:r>
      <w:r w:rsidRPr="003F4F42">
        <w:rPr>
          <w:rFonts w:ascii="Times New Roman" w:hAnsi="Times New Roman" w:cs="Times New Roman"/>
          <w:sz w:val="24"/>
          <w:szCs w:val="24"/>
        </w:rPr>
        <w:t xml:space="preserve">, 1-30. </w:t>
      </w:r>
    </w:p>
    <w:p w14:paraId="4A1E7F9D" w14:textId="77777777" w:rsidR="003F4F42" w:rsidRPr="003F4F42" w:rsidRDefault="003F4F42" w:rsidP="003F4F42">
      <w:pPr>
        <w:pStyle w:val="EndNoteBibliography"/>
        <w:spacing w:after="0"/>
        <w:ind w:left="720" w:hanging="720"/>
        <w:rPr>
          <w:rFonts w:ascii="Times New Roman" w:hAnsi="Times New Roman" w:cs="Times New Roman"/>
          <w:sz w:val="24"/>
          <w:szCs w:val="24"/>
        </w:rPr>
      </w:pPr>
    </w:p>
    <w:p w14:paraId="034F9080" w14:textId="34084F55"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lastRenderedPageBreak/>
        <w:t xml:space="preserve">Carpenter, B. W., &amp; Mahoney, D. P. (2001). Analyzing organizational fraud. </w:t>
      </w:r>
      <w:r w:rsidRPr="003F4F42">
        <w:rPr>
          <w:rFonts w:ascii="Times New Roman" w:hAnsi="Times New Roman" w:cs="Times New Roman"/>
          <w:i/>
          <w:sz w:val="24"/>
          <w:szCs w:val="24"/>
        </w:rPr>
        <w:t>Internal auditor, 58</w:t>
      </w:r>
      <w:r w:rsidRPr="003F4F42">
        <w:rPr>
          <w:rFonts w:ascii="Times New Roman" w:hAnsi="Times New Roman" w:cs="Times New Roman"/>
          <w:sz w:val="24"/>
          <w:szCs w:val="24"/>
        </w:rPr>
        <w:t xml:space="preserve">(2), 33-33. </w:t>
      </w:r>
    </w:p>
    <w:p w14:paraId="6BFFDF73" w14:textId="1F07C517"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Carpenter, T. D., &amp; Reimers, J. L. (2005). Unethical and fraudulent financial reporting: Applying the theory of planned behavior. </w:t>
      </w:r>
      <w:r w:rsidRPr="003F4F42">
        <w:rPr>
          <w:rFonts w:ascii="Times New Roman" w:hAnsi="Times New Roman" w:cs="Times New Roman"/>
          <w:i/>
          <w:sz w:val="24"/>
          <w:szCs w:val="24"/>
        </w:rPr>
        <w:t>Journal of Business Ethics, 60</w:t>
      </w:r>
      <w:r w:rsidRPr="003F4F42">
        <w:rPr>
          <w:rFonts w:ascii="Times New Roman" w:hAnsi="Times New Roman" w:cs="Times New Roman"/>
          <w:sz w:val="24"/>
          <w:szCs w:val="24"/>
        </w:rPr>
        <w:t xml:space="preserve">(2), 115-129. </w:t>
      </w:r>
    </w:p>
    <w:p w14:paraId="1AA39694" w14:textId="2AFAA509"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Chang, S.-I., Yen, D. C., Chang, I.-C., &amp; Jan, D. (2014). Internal control framework for a compliant ERP system. </w:t>
      </w:r>
      <w:r w:rsidRPr="003F4F42">
        <w:rPr>
          <w:rFonts w:ascii="Times New Roman" w:hAnsi="Times New Roman" w:cs="Times New Roman"/>
          <w:i/>
          <w:sz w:val="24"/>
          <w:szCs w:val="24"/>
        </w:rPr>
        <w:t>Information &amp; Management, 51</w:t>
      </w:r>
      <w:r w:rsidRPr="003F4F42">
        <w:rPr>
          <w:rFonts w:ascii="Times New Roman" w:hAnsi="Times New Roman" w:cs="Times New Roman"/>
          <w:sz w:val="24"/>
          <w:szCs w:val="24"/>
        </w:rPr>
        <w:t xml:space="preserve">(2), 187-205. </w:t>
      </w:r>
    </w:p>
    <w:p w14:paraId="0593EF9B" w14:textId="6C19162A" w:rsidR="00817877"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Chenhall, R. H. (2003). Management control systems design within its organizational context: findings from contingency-based research and directions for the future. </w:t>
      </w:r>
      <w:r w:rsidRPr="003F4F42">
        <w:rPr>
          <w:rFonts w:ascii="Times New Roman" w:hAnsi="Times New Roman" w:cs="Times New Roman"/>
          <w:i/>
          <w:sz w:val="24"/>
          <w:szCs w:val="24"/>
        </w:rPr>
        <w:t>Accounting, organizations and society, 28</w:t>
      </w:r>
      <w:r w:rsidRPr="003F4F42">
        <w:rPr>
          <w:rFonts w:ascii="Times New Roman" w:hAnsi="Times New Roman" w:cs="Times New Roman"/>
          <w:sz w:val="24"/>
          <w:szCs w:val="24"/>
        </w:rPr>
        <w:t xml:space="preserve">(2), 127-168. </w:t>
      </w:r>
    </w:p>
    <w:p w14:paraId="11C9EB0F" w14:textId="77777777" w:rsidR="00454A7F" w:rsidRDefault="00817877" w:rsidP="00454A7F">
      <w:pPr>
        <w:spacing w:after="0"/>
        <w:ind w:left="720" w:hanging="720"/>
        <w:rPr>
          <w:rFonts w:ascii="Times New Roman" w:hAnsi="Times New Roman" w:cs="Times New Roman"/>
          <w:sz w:val="24"/>
          <w:szCs w:val="24"/>
        </w:rPr>
      </w:pPr>
      <w:r w:rsidRPr="00817877">
        <w:rPr>
          <w:rFonts w:ascii="Times New Roman" w:hAnsi="Times New Roman" w:cs="Times New Roman"/>
          <w:sz w:val="24"/>
          <w:szCs w:val="24"/>
        </w:rPr>
        <w:t xml:space="preserve">Child, J. (1972). Organizational structure, environment and performance: The role of strategic choice. </w:t>
      </w:r>
      <w:r w:rsidRPr="00817877">
        <w:rPr>
          <w:rFonts w:ascii="Times New Roman" w:hAnsi="Times New Roman" w:cs="Times New Roman"/>
          <w:i/>
          <w:sz w:val="24"/>
          <w:szCs w:val="24"/>
        </w:rPr>
        <w:t>Sociology, 6</w:t>
      </w:r>
      <w:r w:rsidRPr="00817877">
        <w:rPr>
          <w:rFonts w:ascii="Times New Roman" w:hAnsi="Times New Roman" w:cs="Times New Roman"/>
          <w:sz w:val="24"/>
          <w:szCs w:val="24"/>
        </w:rPr>
        <w:t>(1), 1-22.</w:t>
      </w:r>
    </w:p>
    <w:p w14:paraId="440DE3EC" w14:textId="74BC2071" w:rsidR="003F4F42" w:rsidRPr="003F4F42" w:rsidRDefault="003F4F42" w:rsidP="00454A7F">
      <w:pPr>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Chinniah, A. (2015). A Conceptual Study on an Effectiveness of Ethical Standards for Preparers of Financial Statements and Fraud Risk Management. </w:t>
      </w:r>
      <w:r w:rsidRPr="003F4F42">
        <w:rPr>
          <w:rFonts w:ascii="Times New Roman" w:hAnsi="Times New Roman" w:cs="Times New Roman"/>
          <w:i/>
          <w:sz w:val="24"/>
          <w:szCs w:val="24"/>
        </w:rPr>
        <w:t>CLEAR International Journal Of Research In Management, Sciences &amp; Technology, 5</w:t>
      </w:r>
      <w:r w:rsidRPr="003F4F42">
        <w:rPr>
          <w:rFonts w:ascii="Times New Roman" w:hAnsi="Times New Roman" w:cs="Times New Roman"/>
          <w:sz w:val="24"/>
          <w:szCs w:val="24"/>
        </w:rPr>
        <w:t xml:space="preserve">(10), 1-17. </w:t>
      </w:r>
    </w:p>
    <w:p w14:paraId="628ADEE5" w14:textId="022513B3" w:rsid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Collier, P. M., &amp; Agyei-Ampomah, S. (2005). </w:t>
      </w:r>
      <w:r w:rsidRPr="003F4F42">
        <w:rPr>
          <w:rFonts w:ascii="Times New Roman" w:hAnsi="Times New Roman" w:cs="Times New Roman"/>
          <w:i/>
          <w:sz w:val="24"/>
          <w:szCs w:val="24"/>
        </w:rPr>
        <w:t>Management accounting-Risk and control strategy</w:t>
      </w:r>
      <w:r w:rsidRPr="003F4F42">
        <w:rPr>
          <w:rFonts w:ascii="Times New Roman" w:hAnsi="Times New Roman" w:cs="Times New Roman"/>
          <w:sz w:val="24"/>
          <w:szCs w:val="24"/>
        </w:rPr>
        <w:t>: Elsevier.</w:t>
      </w:r>
    </w:p>
    <w:p w14:paraId="637167E2" w14:textId="58CE6990" w:rsidR="00BC2EC4" w:rsidRPr="00BC2EC4" w:rsidRDefault="00BC2EC4" w:rsidP="00BC2EC4">
      <w:pPr>
        <w:autoSpaceDE w:val="0"/>
        <w:autoSpaceDN w:val="0"/>
        <w:adjustRightInd w:val="0"/>
        <w:spacing w:after="0" w:line="240" w:lineRule="auto"/>
        <w:ind w:left="720" w:hanging="720"/>
        <w:rPr>
          <w:rFonts w:ascii="Times New Roman" w:hAnsi="Times New Roman" w:cs="Times New Roman"/>
          <w:sz w:val="24"/>
          <w:szCs w:val="24"/>
        </w:rPr>
      </w:pPr>
      <w:r w:rsidRPr="00BC2EC4">
        <w:rPr>
          <w:rFonts w:ascii="Times New Roman" w:hAnsi="Times New Roman" w:cs="Times New Roman"/>
          <w:color w:val="000000"/>
          <w:sz w:val="24"/>
          <w:szCs w:val="24"/>
        </w:rPr>
        <w:t>Committee of Sponsoring Organizations (COSO). 1992. Framework</w:t>
      </w:r>
      <w:r w:rsidR="00067723">
        <w:rPr>
          <w:rFonts w:ascii="Times New Roman" w:hAnsi="Times New Roman" w:cs="Times New Roman"/>
          <w:color w:val="000000"/>
          <w:sz w:val="24"/>
          <w:szCs w:val="24"/>
        </w:rPr>
        <w:t>.</w:t>
      </w:r>
      <w:r w:rsidRPr="00BC2EC4">
        <w:rPr>
          <w:rFonts w:ascii="Times New Roman" w:hAnsi="Times New Roman" w:cs="Times New Roman"/>
          <w:color w:val="000000"/>
          <w:sz w:val="24"/>
          <w:szCs w:val="24"/>
        </w:rPr>
        <w:t xml:space="preserve"> Available at: </w:t>
      </w:r>
      <w:r w:rsidRPr="00BC2EC4">
        <w:rPr>
          <w:rFonts w:ascii="Times New Roman" w:hAnsi="Times New Roman" w:cs="Times New Roman"/>
          <w:color w:val="0000FF"/>
          <w:sz w:val="24"/>
          <w:szCs w:val="24"/>
        </w:rPr>
        <w:t>http://www.coso.org</w:t>
      </w:r>
      <w:r w:rsidRPr="00BC2EC4">
        <w:rPr>
          <w:rFonts w:ascii="Times New Roman" w:hAnsi="Times New Roman" w:cs="Times New Roman"/>
          <w:color w:val="000000"/>
          <w:sz w:val="24"/>
          <w:szCs w:val="24"/>
        </w:rPr>
        <w:t>.</w:t>
      </w:r>
    </w:p>
    <w:p w14:paraId="3EF96808" w14:textId="27B89B84"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Dechow, P. M., Sloan, R. G., &amp; Sweeney, A. P. (1996). Causes and consequences of earnings manipulation: An analysis of firms subject to enforcement actions by the SEC. </w:t>
      </w:r>
      <w:r w:rsidRPr="003F4F42">
        <w:rPr>
          <w:rFonts w:ascii="Times New Roman" w:hAnsi="Times New Roman" w:cs="Times New Roman"/>
          <w:i/>
          <w:sz w:val="24"/>
          <w:szCs w:val="24"/>
        </w:rPr>
        <w:t>Contemporary accounting research, 13</w:t>
      </w:r>
      <w:r w:rsidRPr="003F4F42">
        <w:rPr>
          <w:rFonts w:ascii="Times New Roman" w:hAnsi="Times New Roman" w:cs="Times New Roman"/>
          <w:sz w:val="24"/>
          <w:szCs w:val="24"/>
        </w:rPr>
        <w:t xml:space="preserve">(1), 1-36. </w:t>
      </w:r>
    </w:p>
    <w:p w14:paraId="4337D5C4" w14:textId="7979C28D"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Duncan, J. B., Flesher, D. L., &amp; Stocks, M. H. (1999). Internal control systems in US churches: An examination of the effects of church size and denomination on systems of internal control. </w:t>
      </w:r>
      <w:r w:rsidRPr="003F4F42">
        <w:rPr>
          <w:rFonts w:ascii="Times New Roman" w:hAnsi="Times New Roman" w:cs="Times New Roman"/>
          <w:i/>
          <w:sz w:val="24"/>
          <w:szCs w:val="24"/>
        </w:rPr>
        <w:t>Accounting, Auditing &amp; Accountability Journal, 12</w:t>
      </w:r>
      <w:r w:rsidRPr="003F4F42">
        <w:rPr>
          <w:rFonts w:ascii="Times New Roman" w:hAnsi="Times New Roman" w:cs="Times New Roman"/>
          <w:sz w:val="24"/>
          <w:szCs w:val="24"/>
        </w:rPr>
        <w:t xml:space="preserve">(2), 142-164. </w:t>
      </w:r>
    </w:p>
    <w:p w14:paraId="278793DB" w14:textId="1299818D"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Dyck, A., Morse, A., &amp; Zingales, L. (2007). </w:t>
      </w:r>
      <w:r w:rsidRPr="003F4F42">
        <w:rPr>
          <w:rFonts w:ascii="Times New Roman" w:hAnsi="Times New Roman" w:cs="Times New Roman"/>
          <w:i/>
          <w:sz w:val="24"/>
          <w:szCs w:val="24"/>
        </w:rPr>
        <w:t>Who blows the whistle on corporate fraud?</w:t>
      </w:r>
      <w:r w:rsidRPr="003F4F42">
        <w:rPr>
          <w:rFonts w:ascii="Times New Roman" w:hAnsi="Times New Roman" w:cs="Times New Roman"/>
          <w:sz w:val="24"/>
          <w:szCs w:val="24"/>
        </w:rPr>
        <w:t xml:space="preserve"> Retrieved </w:t>
      </w:r>
    </w:p>
    <w:p w14:paraId="6EB764D3" w14:textId="3944C5A4"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Emery, F. E., &amp; Trist, E. L. (1965). The causal texture of organizational environments. </w:t>
      </w:r>
      <w:r w:rsidRPr="003F4F42">
        <w:rPr>
          <w:rFonts w:ascii="Times New Roman" w:hAnsi="Times New Roman" w:cs="Times New Roman"/>
          <w:i/>
          <w:sz w:val="24"/>
          <w:szCs w:val="24"/>
        </w:rPr>
        <w:t>Human relations, 18</w:t>
      </w:r>
      <w:r w:rsidRPr="003F4F42">
        <w:rPr>
          <w:rFonts w:ascii="Times New Roman" w:hAnsi="Times New Roman" w:cs="Times New Roman"/>
          <w:sz w:val="24"/>
          <w:szCs w:val="24"/>
        </w:rPr>
        <w:t xml:space="preserve">(1), 21-32. </w:t>
      </w:r>
    </w:p>
    <w:p w14:paraId="7DA4ECC3" w14:textId="0F259852"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Fisher, J. (1995). Contingency-based research on management control systems: categorization by level of complexity. </w:t>
      </w:r>
      <w:r w:rsidRPr="003F4F42">
        <w:rPr>
          <w:rFonts w:ascii="Times New Roman" w:hAnsi="Times New Roman" w:cs="Times New Roman"/>
          <w:i/>
          <w:sz w:val="24"/>
          <w:szCs w:val="24"/>
        </w:rPr>
        <w:t>Journal of accounting literature, 14</w:t>
      </w:r>
      <w:r w:rsidRPr="003F4F42">
        <w:rPr>
          <w:rFonts w:ascii="Times New Roman" w:hAnsi="Times New Roman" w:cs="Times New Roman"/>
          <w:sz w:val="24"/>
          <w:szCs w:val="24"/>
        </w:rPr>
        <w:t xml:space="preserve">, 24. </w:t>
      </w:r>
    </w:p>
    <w:p w14:paraId="734FF0BD" w14:textId="382F51D5" w:rsid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Fisher, J. G. (1998). Contingency theory, management control systems and firm outcomes: past results and future directions. </w:t>
      </w:r>
      <w:r w:rsidRPr="003F4F42">
        <w:rPr>
          <w:rFonts w:ascii="Times New Roman" w:hAnsi="Times New Roman" w:cs="Times New Roman"/>
          <w:i/>
          <w:iCs/>
          <w:sz w:val="24"/>
          <w:szCs w:val="24"/>
        </w:rPr>
        <w:t>Behavioral research in Accounting, 10</w:t>
      </w:r>
      <w:r w:rsidRPr="003F4F42">
        <w:rPr>
          <w:rFonts w:ascii="Times New Roman" w:hAnsi="Times New Roman" w:cs="Times New Roman"/>
          <w:sz w:val="24"/>
          <w:szCs w:val="24"/>
        </w:rPr>
        <w:t>, 47.</w:t>
      </w:r>
    </w:p>
    <w:p w14:paraId="567C0BFB" w14:textId="2E1CDA00" w:rsidR="003F4F42" w:rsidRPr="003F4F42" w:rsidRDefault="008E5BA5" w:rsidP="003F4F42">
      <w:pPr>
        <w:pStyle w:val="EndNoteBibliography"/>
        <w:spacing w:after="0"/>
        <w:ind w:left="720" w:hanging="720"/>
        <w:rPr>
          <w:rFonts w:ascii="Times New Roman" w:hAnsi="Times New Roman" w:cs="Times New Roman"/>
          <w:sz w:val="24"/>
          <w:szCs w:val="24"/>
        </w:rPr>
      </w:pPr>
      <w:r w:rsidRPr="008E5BA5">
        <w:rPr>
          <w:rFonts w:ascii="Times New Roman" w:hAnsi="Times New Roman" w:cs="Times New Roman"/>
          <w:color w:val="222222"/>
          <w:sz w:val="24"/>
          <w:szCs w:val="24"/>
          <w:shd w:val="clear" w:color="auto" w:fill="FFFFFF"/>
        </w:rPr>
        <w:t>Galbraith, J. R. (1973). </w:t>
      </w:r>
      <w:r w:rsidRPr="008E5BA5">
        <w:rPr>
          <w:rFonts w:ascii="Times New Roman" w:hAnsi="Times New Roman" w:cs="Times New Roman"/>
          <w:i/>
          <w:iCs/>
          <w:color w:val="222222"/>
          <w:sz w:val="24"/>
          <w:szCs w:val="24"/>
          <w:shd w:val="clear" w:color="auto" w:fill="FFFFFF"/>
        </w:rPr>
        <w:t>Designing complex organizations</w:t>
      </w:r>
      <w:r w:rsidRPr="008E5BA5">
        <w:rPr>
          <w:rFonts w:ascii="Times New Roman" w:hAnsi="Times New Roman" w:cs="Times New Roman"/>
          <w:color w:val="222222"/>
          <w:sz w:val="24"/>
          <w:szCs w:val="24"/>
          <w:shd w:val="clear" w:color="auto" w:fill="FFFFFF"/>
        </w:rPr>
        <w:t>. Addison-Wesley Longman Publishing Co., Inc..</w:t>
      </w:r>
    </w:p>
    <w:p w14:paraId="6E31A8D5" w14:textId="5CAD9918"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Gordon, L. A., Loeb, M. P., &amp; Tseng, C.-Y. (2009). Enterprise risk management and firm performance: A contingency perspective. </w:t>
      </w:r>
      <w:r w:rsidRPr="003F4F42">
        <w:rPr>
          <w:rFonts w:ascii="Times New Roman" w:hAnsi="Times New Roman" w:cs="Times New Roman"/>
          <w:i/>
          <w:sz w:val="24"/>
          <w:szCs w:val="24"/>
        </w:rPr>
        <w:t>Journal of Accounting and Public Policy, 28</w:t>
      </w:r>
      <w:r w:rsidRPr="003F4F42">
        <w:rPr>
          <w:rFonts w:ascii="Times New Roman" w:hAnsi="Times New Roman" w:cs="Times New Roman"/>
          <w:sz w:val="24"/>
          <w:szCs w:val="24"/>
        </w:rPr>
        <w:t>(4), 301-327.</w:t>
      </w:r>
    </w:p>
    <w:p w14:paraId="5152B990" w14:textId="52CEBB61"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Grazioli, S., Johnson, P. E., &amp; Jamal, K. (2006). A cognitive approach to fraud detection. </w:t>
      </w:r>
    </w:p>
    <w:p w14:paraId="6AE70A9F" w14:textId="3B79615A"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Hackenbrack, K. (1993). The effect of experience with different sized clients on auditor evaluations of fraudulent financial reporting indicators. </w:t>
      </w:r>
      <w:r w:rsidRPr="003F4F42">
        <w:rPr>
          <w:rFonts w:ascii="Times New Roman" w:hAnsi="Times New Roman" w:cs="Times New Roman"/>
          <w:i/>
          <w:sz w:val="24"/>
          <w:szCs w:val="24"/>
        </w:rPr>
        <w:t>Auditing, 12</w:t>
      </w:r>
      <w:r w:rsidRPr="003F4F42">
        <w:rPr>
          <w:rFonts w:ascii="Times New Roman" w:hAnsi="Times New Roman" w:cs="Times New Roman"/>
          <w:sz w:val="24"/>
          <w:szCs w:val="24"/>
        </w:rPr>
        <w:t xml:space="preserve">(1), 99. </w:t>
      </w:r>
    </w:p>
    <w:p w14:paraId="18A21714" w14:textId="38AC28FA"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Haka, S. F., Gordon, L. A., &amp; Pinches, G. E. (1985). Sophisticated capital budgeting selection techniques and firm performance </w:t>
      </w:r>
      <w:r w:rsidRPr="003F4F42">
        <w:rPr>
          <w:rFonts w:ascii="Times New Roman" w:hAnsi="Times New Roman" w:cs="Times New Roman"/>
          <w:i/>
          <w:sz w:val="24"/>
          <w:szCs w:val="24"/>
        </w:rPr>
        <w:t>Readings in Accounting for Management Control</w:t>
      </w:r>
      <w:r w:rsidRPr="003F4F42">
        <w:rPr>
          <w:rFonts w:ascii="Times New Roman" w:hAnsi="Times New Roman" w:cs="Times New Roman"/>
          <w:sz w:val="24"/>
          <w:szCs w:val="24"/>
        </w:rPr>
        <w:t xml:space="preserve"> (pp. 521-545): Springer.</w:t>
      </w:r>
    </w:p>
    <w:p w14:paraId="22C42A77" w14:textId="2BF93550"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Hogan, C. E., Rezaee, Z., Riley Jr, R. A., &amp; Velury, U. K. (2008). Financial statement fraud: Insights from the academic literature. </w:t>
      </w:r>
      <w:r w:rsidRPr="003F4F42">
        <w:rPr>
          <w:rFonts w:ascii="Times New Roman" w:hAnsi="Times New Roman" w:cs="Times New Roman"/>
          <w:i/>
          <w:sz w:val="24"/>
          <w:szCs w:val="24"/>
        </w:rPr>
        <w:t>Auditing: A Journal of Practice &amp; Theory, 27</w:t>
      </w:r>
      <w:r w:rsidRPr="003F4F42">
        <w:rPr>
          <w:rFonts w:ascii="Times New Roman" w:hAnsi="Times New Roman" w:cs="Times New Roman"/>
          <w:sz w:val="24"/>
          <w:szCs w:val="24"/>
        </w:rPr>
        <w:t xml:space="preserve">(2), 231-252. </w:t>
      </w:r>
    </w:p>
    <w:p w14:paraId="33C9DF4B" w14:textId="77777777"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lastRenderedPageBreak/>
        <w:t xml:space="preserve">Hoque, Z., &amp; James, W. (2000). Linking balanced scorecard measures to size and market factors: impact on organizational performance. </w:t>
      </w:r>
      <w:r w:rsidRPr="003F4F42">
        <w:rPr>
          <w:rFonts w:ascii="Times New Roman" w:hAnsi="Times New Roman" w:cs="Times New Roman"/>
          <w:i/>
          <w:sz w:val="24"/>
          <w:szCs w:val="24"/>
        </w:rPr>
        <w:t>Journal of management accounting research, 12</w:t>
      </w:r>
      <w:r w:rsidRPr="003F4F42">
        <w:rPr>
          <w:rFonts w:ascii="Times New Roman" w:hAnsi="Times New Roman" w:cs="Times New Roman"/>
          <w:sz w:val="24"/>
          <w:szCs w:val="24"/>
        </w:rPr>
        <w:t xml:space="preserve">(1), 1-17. </w:t>
      </w:r>
    </w:p>
    <w:p w14:paraId="31A65479" w14:textId="48F4968B"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Jokipii, A. (2010). Determinants and consequences of internal control in firms: a contingency theory based analysis. </w:t>
      </w:r>
      <w:r w:rsidRPr="003F4F42">
        <w:rPr>
          <w:rFonts w:ascii="Times New Roman" w:hAnsi="Times New Roman" w:cs="Times New Roman"/>
          <w:i/>
          <w:sz w:val="24"/>
          <w:szCs w:val="24"/>
        </w:rPr>
        <w:t>Journal of Management &amp; Governance, 14</w:t>
      </w:r>
      <w:r w:rsidRPr="003F4F42">
        <w:rPr>
          <w:rFonts w:ascii="Times New Roman" w:hAnsi="Times New Roman" w:cs="Times New Roman"/>
          <w:sz w:val="24"/>
          <w:szCs w:val="24"/>
        </w:rPr>
        <w:t xml:space="preserve">(2), 115-144. </w:t>
      </w:r>
    </w:p>
    <w:p w14:paraId="5BFDE5AB" w14:textId="00F3B58E" w:rsidR="008E5BA5"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KPMG. (2006). Fraud risk management: KPMG.</w:t>
      </w:r>
    </w:p>
    <w:p w14:paraId="6EE6B267" w14:textId="0E9671DB" w:rsidR="004B02D7" w:rsidRDefault="008E5BA5" w:rsidP="003F4F42">
      <w:pPr>
        <w:pStyle w:val="EndNoteBibliography"/>
        <w:spacing w:after="0"/>
        <w:ind w:left="720" w:hanging="720"/>
        <w:rPr>
          <w:rFonts w:ascii="Times New Roman" w:hAnsi="Times New Roman" w:cs="Times New Roman"/>
          <w:sz w:val="24"/>
          <w:szCs w:val="24"/>
        </w:rPr>
      </w:pPr>
      <w:r w:rsidRPr="008E5BA5">
        <w:rPr>
          <w:rFonts w:ascii="Times New Roman" w:hAnsi="Times New Roman" w:cs="Times New Roman"/>
          <w:color w:val="222222"/>
          <w:sz w:val="24"/>
          <w:szCs w:val="24"/>
          <w:shd w:val="clear" w:color="auto" w:fill="FFFFFF"/>
        </w:rPr>
        <w:t>Langfield-Smith, K. (1997). Management control systems and strategy: a critical review. </w:t>
      </w:r>
      <w:r w:rsidRPr="008E5BA5">
        <w:rPr>
          <w:rFonts w:ascii="Times New Roman" w:hAnsi="Times New Roman" w:cs="Times New Roman"/>
          <w:i/>
          <w:iCs/>
          <w:color w:val="222222"/>
          <w:sz w:val="24"/>
          <w:szCs w:val="24"/>
          <w:shd w:val="clear" w:color="auto" w:fill="FFFFFF"/>
        </w:rPr>
        <w:t>Accounting, organizations and society</w:t>
      </w:r>
      <w:r w:rsidRPr="008E5BA5">
        <w:rPr>
          <w:rFonts w:ascii="Times New Roman" w:hAnsi="Times New Roman" w:cs="Times New Roman"/>
          <w:color w:val="222222"/>
          <w:sz w:val="24"/>
          <w:szCs w:val="24"/>
          <w:shd w:val="clear" w:color="auto" w:fill="FFFFFF"/>
        </w:rPr>
        <w:t>, </w:t>
      </w:r>
      <w:r w:rsidRPr="008E5BA5">
        <w:rPr>
          <w:rFonts w:ascii="Times New Roman" w:hAnsi="Times New Roman" w:cs="Times New Roman"/>
          <w:i/>
          <w:iCs/>
          <w:color w:val="222222"/>
          <w:sz w:val="24"/>
          <w:szCs w:val="24"/>
          <w:shd w:val="clear" w:color="auto" w:fill="FFFFFF"/>
        </w:rPr>
        <w:t>22</w:t>
      </w:r>
      <w:r w:rsidRPr="008E5BA5">
        <w:rPr>
          <w:rFonts w:ascii="Times New Roman" w:hAnsi="Times New Roman" w:cs="Times New Roman"/>
          <w:color w:val="222222"/>
          <w:sz w:val="24"/>
          <w:szCs w:val="24"/>
          <w:shd w:val="clear" w:color="auto" w:fill="FFFFFF"/>
        </w:rPr>
        <w:t>(2), 207-232.</w:t>
      </w:r>
    </w:p>
    <w:p w14:paraId="588E79E6" w14:textId="77777777" w:rsidR="008E5BA5" w:rsidRDefault="004B02D7" w:rsidP="008E5BA5">
      <w:pPr>
        <w:spacing w:after="0"/>
        <w:ind w:left="720" w:hanging="720"/>
        <w:rPr>
          <w:rFonts w:ascii="Times New Roman" w:hAnsi="Times New Roman" w:cs="Times New Roman"/>
          <w:sz w:val="24"/>
          <w:szCs w:val="24"/>
        </w:rPr>
      </w:pPr>
      <w:r w:rsidRPr="004B02D7">
        <w:rPr>
          <w:rFonts w:ascii="Times New Roman" w:hAnsi="Times New Roman" w:cs="Times New Roman"/>
          <w:sz w:val="24"/>
          <w:szCs w:val="24"/>
        </w:rPr>
        <w:t xml:space="preserve">Lawrence, P. R., Lorsch, J. W., &amp; Garrison, J. S. (1967). </w:t>
      </w:r>
      <w:r w:rsidRPr="004B02D7">
        <w:rPr>
          <w:rFonts w:ascii="Times New Roman" w:hAnsi="Times New Roman" w:cs="Times New Roman"/>
          <w:i/>
          <w:sz w:val="24"/>
          <w:szCs w:val="24"/>
        </w:rPr>
        <w:t>Organization and environment: Managing differentiation and integration</w:t>
      </w:r>
      <w:r w:rsidRPr="004B02D7">
        <w:rPr>
          <w:rFonts w:ascii="Times New Roman" w:hAnsi="Times New Roman" w:cs="Times New Roman"/>
          <w:sz w:val="24"/>
          <w:szCs w:val="24"/>
        </w:rPr>
        <w:t xml:space="preserve"> (p. 1976). Boston, MA: Division of Research, Graduate School of Business Administration, Harvard University.</w:t>
      </w:r>
    </w:p>
    <w:p w14:paraId="3A94493A" w14:textId="65CDB3AC" w:rsidR="003F4F42" w:rsidRPr="003F4F42" w:rsidRDefault="003F4F42" w:rsidP="008E5BA5">
      <w:pPr>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Libby, T., &amp; Waterhouse, J. H. (1996). Predicting change in management accounting systems. </w:t>
      </w:r>
      <w:r w:rsidRPr="003F4F42">
        <w:rPr>
          <w:rFonts w:ascii="Times New Roman" w:hAnsi="Times New Roman" w:cs="Times New Roman"/>
          <w:i/>
          <w:sz w:val="24"/>
          <w:szCs w:val="24"/>
        </w:rPr>
        <w:t>Journal of management accounting research, 8</w:t>
      </w:r>
      <w:r w:rsidRPr="003F4F42">
        <w:rPr>
          <w:rFonts w:ascii="Times New Roman" w:hAnsi="Times New Roman" w:cs="Times New Roman"/>
          <w:sz w:val="24"/>
          <w:szCs w:val="24"/>
        </w:rPr>
        <w:t xml:space="preserve">, 137. </w:t>
      </w:r>
    </w:p>
    <w:p w14:paraId="5A1659C5" w14:textId="77777777"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Lys, T., &amp; Watts, R. L. (1994). Lawsuits against auditors. </w:t>
      </w:r>
      <w:r w:rsidRPr="003F4F42">
        <w:rPr>
          <w:rFonts w:ascii="Times New Roman" w:hAnsi="Times New Roman" w:cs="Times New Roman"/>
          <w:i/>
          <w:sz w:val="24"/>
          <w:szCs w:val="24"/>
        </w:rPr>
        <w:t>Journal of Accounting Research</w:t>
      </w:r>
      <w:r w:rsidRPr="003F4F42">
        <w:rPr>
          <w:rFonts w:ascii="Times New Roman" w:hAnsi="Times New Roman" w:cs="Times New Roman"/>
          <w:sz w:val="24"/>
          <w:szCs w:val="24"/>
        </w:rPr>
        <w:t xml:space="preserve">, 65-93. </w:t>
      </w:r>
    </w:p>
    <w:p w14:paraId="0B72D1BF" w14:textId="06446132"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McPhee, I. (2005). Risk and risk management in the public sector. </w:t>
      </w:r>
      <w:r w:rsidRPr="003F4F42">
        <w:rPr>
          <w:rFonts w:ascii="Times New Roman" w:hAnsi="Times New Roman" w:cs="Times New Roman"/>
          <w:i/>
          <w:sz w:val="24"/>
          <w:szCs w:val="24"/>
        </w:rPr>
        <w:t>Canberra: Australian National Audit Office</w:t>
      </w:r>
      <w:r w:rsidRPr="003F4F42">
        <w:rPr>
          <w:rFonts w:ascii="Times New Roman" w:hAnsi="Times New Roman" w:cs="Times New Roman"/>
          <w:sz w:val="24"/>
          <w:szCs w:val="24"/>
        </w:rPr>
        <w:t xml:space="preserve">. </w:t>
      </w:r>
    </w:p>
    <w:p w14:paraId="73F00CE4" w14:textId="266C4CCC"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Merchant, K. A. (1981). The design of the corporate budgeting system: influences on managerial behavior and performance. </w:t>
      </w:r>
      <w:r w:rsidRPr="003F4F42">
        <w:rPr>
          <w:rFonts w:ascii="Times New Roman" w:hAnsi="Times New Roman" w:cs="Times New Roman"/>
          <w:i/>
          <w:sz w:val="24"/>
          <w:szCs w:val="24"/>
        </w:rPr>
        <w:t>Accounting Review</w:t>
      </w:r>
      <w:r w:rsidRPr="003F4F42">
        <w:rPr>
          <w:rFonts w:ascii="Times New Roman" w:hAnsi="Times New Roman" w:cs="Times New Roman"/>
          <w:sz w:val="24"/>
          <w:szCs w:val="24"/>
        </w:rPr>
        <w:t xml:space="preserve">, 813-829. </w:t>
      </w:r>
    </w:p>
    <w:p w14:paraId="795F83C8" w14:textId="3505FE58"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Merchant, K. A. (1984). Influences on departmental budgeting: An empirical examination of a contingency model. </w:t>
      </w:r>
      <w:r w:rsidRPr="003F4F42">
        <w:rPr>
          <w:rFonts w:ascii="Times New Roman" w:hAnsi="Times New Roman" w:cs="Times New Roman"/>
          <w:i/>
          <w:sz w:val="24"/>
          <w:szCs w:val="24"/>
        </w:rPr>
        <w:t>Accounting, organizations and society, 9</w:t>
      </w:r>
      <w:r w:rsidRPr="003F4F42">
        <w:rPr>
          <w:rFonts w:ascii="Times New Roman" w:hAnsi="Times New Roman" w:cs="Times New Roman"/>
          <w:sz w:val="24"/>
          <w:szCs w:val="24"/>
        </w:rPr>
        <w:t xml:space="preserve">(3-4), 291-307. </w:t>
      </w:r>
    </w:p>
    <w:p w14:paraId="276542DE" w14:textId="5B00F1ED"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Miles, R. E., Snow, C. C., Meyer, A. D., &amp; Coleman, H. J. (1978). Organizational strategy, structure, and process. </w:t>
      </w:r>
      <w:r w:rsidRPr="003F4F42">
        <w:rPr>
          <w:rFonts w:ascii="Times New Roman" w:hAnsi="Times New Roman" w:cs="Times New Roman"/>
          <w:i/>
          <w:sz w:val="24"/>
          <w:szCs w:val="24"/>
        </w:rPr>
        <w:t>Academy of management review, 3</w:t>
      </w:r>
      <w:r w:rsidRPr="003F4F42">
        <w:rPr>
          <w:rFonts w:ascii="Times New Roman" w:hAnsi="Times New Roman" w:cs="Times New Roman"/>
          <w:sz w:val="24"/>
          <w:szCs w:val="24"/>
        </w:rPr>
        <w:t xml:space="preserve">(3), 546-562. </w:t>
      </w:r>
    </w:p>
    <w:p w14:paraId="18A3815A" w14:textId="4D636B79" w:rsidR="008E5BA5"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Mohamed, N. (2013). Financial Statement Fraud Control: Audit Testing and Internal Auditing Expectation Gap. </w:t>
      </w:r>
      <w:r w:rsidRPr="003F4F42">
        <w:rPr>
          <w:rFonts w:ascii="Times New Roman" w:hAnsi="Times New Roman" w:cs="Times New Roman"/>
          <w:i/>
          <w:sz w:val="24"/>
          <w:szCs w:val="24"/>
        </w:rPr>
        <w:t>International Proceedings of Economics Development and Research, 65</w:t>
      </w:r>
      <w:r w:rsidRPr="003F4F42">
        <w:rPr>
          <w:rFonts w:ascii="Times New Roman" w:hAnsi="Times New Roman" w:cs="Times New Roman"/>
          <w:sz w:val="24"/>
          <w:szCs w:val="24"/>
        </w:rPr>
        <w:t xml:space="preserve">, 62. </w:t>
      </w:r>
    </w:p>
    <w:p w14:paraId="075A28E8" w14:textId="0891E213" w:rsidR="008E5BA5" w:rsidRDefault="008E5BA5" w:rsidP="003F4F42">
      <w:pPr>
        <w:pStyle w:val="EndNoteBibliography"/>
        <w:spacing w:after="0"/>
        <w:ind w:left="720" w:hanging="720"/>
        <w:rPr>
          <w:rFonts w:ascii="Times New Roman" w:hAnsi="Times New Roman" w:cs="Times New Roman"/>
          <w:color w:val="222222"/>
          <w:sz w:val="24"/>
          <w:szCs w:val="24"/>
          <w:shd w:val="clear" w:color="auto" w:fill="FFFFFF"/>
        </w:rPr>
      </w:pPr>
      <w:r w:rsidRPr="008E5BA5">
        <w:rPr>
          <w:rFonts w:ascii="Times New Roman" w:hAnsi="Times New Roman" w:cs="Times New Roman"/>
          <w:color w:val="222222"/>
          <w:sz w:val="24"/>
          <w:szCs w:val="24"/>
          <w:shd w:val="clear" w:color="auto" w:fill="FFFFFF"/>
        </w:rPr>
        <w:t>Otley, D. (1999). Performance management: a framework for management control systems research. </w:t>
      </w:r>
      <w:r w:rsidRPr="008E5BA5">
        <w:rPr>
          <w:rFonts w:ascii="Times New Roman" w:hAnsi="Times New Roman" w:cs="Times New Roman"/>
          <w:i/>
          <w:iCs/>
          <w:color w:val="222222"/>
          <w:sz w:val="24"/>
          <w:szCs w:val="24"/>
          <w:shd w:val="clear" w:color="auto" w:fill="FFFFFF"/>
        </w:rPr>
        <w:t>Management accounting research</w:t>
      </w:r>
      <w:r w:rsidRPr="008E5BA5">
        <w:rPr>
          <w:rFonts w:ascii="Times New Roman" w:hAnsi="Times New Roman" w:cs="Times New Roman"/>
          <w:color w:val="222222"/>
          <w:sz w:val="24"/>
          <w:szCs w:val="24"/>
          <w:shd w:val="clear" w:color="auto" w:fill="FFFFFF"/>
        </w:rPr>
        <w:t>, </w:t>
      </w:r>
      <w:r w:rsidRPr="008E5BA5">
        <w:rPr>
          <w:rFonts w:ascii="Times New Roman" w:hAnsi="Times New Roman" w:cs="Times New Roman"/>
          <w:i/>
          <w:iCs/>
          <w:color w:val="222222"/>
          <w:sz w:val="24"/>
          <w:szCs w:val="24"/>
          <w:shd w:val="clear" w:color="auto" w:fill="FFFFFF"/>
        </w:rPr>
        <w:t>10</w:t>
      </w:r>
      <w:r w:rsidRPr="008E5BA5">
        <w:rPr>
          <w:rFonts w:ascii="Times New Roman" w:hAnsi="Times New Roman" w:cs="Times New Roman"/>
          <w:color w:val="222222"/>
          <w:sz w:val="24"/>
          <w:szCs w:val="24"/>
          <w:shd w:val="clear" w:color="auto" w:fill="FFFFFF"/>
        </w:rPr>
        <w:t>(4), 363-382.</w:t>
      </w:r>
    </w:p>
    <w:p w14:paraId="00092237" w14:textId="0065126F" w:rsidR="00C36DB0" w:rsidRDefault="008E5BA5" w:rsidP="003F4F42">
      <w:pPr>
        <w:pStyle w:val="EndNoteBibliography"/>
        <w:spacing w:after="0"/>
        <w:ind w:left="720" w:hanging="720"/>
        <w:rPr>
          <w:rFonts w:ascii="Times New Roman" w:hAnsi="Times New Roman" w:cs="Times New Roman"/>
          <w:color w:val="222222"/>
          <w:sz w:val="24"/>
          <w:szCs w:val="24"/>
          <w:shd w:val="clear" w:color="auto" w:fill="FFFFFF"/>
        </w:rPr>
      </w:pPr>
      <w:r w:rsidRPr="008E5BA5">
        <w:rPr>
          <w:rFonts w:ascii="Times New Roman" w:hAnsi="Times New Roman" w:cs="Times New Roman"/>
          <w:color w:val="222222"/>
          <w:sz w:val="24"/>
          <w:szCs w:val="24"/>
          <w:shd w:val="clear" w:color="auto" w:fill="FFFFFF"/>
        </w:rPr>
        <w:t>Otley, D. T. (1980). The contingency theory of management accounting: achievement and prognosis. </w:t>
      </w:r>
      <w:r w:rsidRPr="008E5BA5">
        <w:rPr>
          <w:rFonts w:ascii="Times New Roman" w:hAnsi="Times New Roman" w:cs="Times New Roman"/>
          <w:i/>
          <w:iCs/>
          <w:color w:val="222222"/>
          <w:sz w:val="24"/>
          <w:szCs w:val="24"/>
          <w:shd w:val="clear" w:color="auto" w:fill="FFFFFF"/>
        </w:rPr>
        <w:t>Accounting, organizations and society</w:t>
      </w:r>
      <w:r w:rsidRPr="008E5BA5">
        <w:rPr>
          <w:rFonts w:ascii="Times New Roman" w:hAnsi="Times New Roman" w:cs="Times New Roman"/>
          <w:color w:val="222222"/>
          <w:sz w:val="24"/>
          <w:szCs w:val="24"/>
          <w:shd w:val="clear" w:color="auto" w:fill="FFFFFF"/>
        </w:rPr>
        <w:t>, </w:t>
      </w:r>
      <w:r w:rsidRPr="008E5BA5">
        <w:rPr>
          <w:rFonts w:ascii="Times New Roman" w:hAnsi="Times New Roman" w:cs="Times New Roman"/>
          <w:i/>
          <w:iCs/>
          <w:color w:val="222222"/>
          <w:sz w:val="24"/>
          <w:szCs w:val="24"/>
          <w:shd w:val="clear" w:color="auto" w:fill="FFFFFF"/>
        </w:rPr>
        <w:t>5</w:t>
      </w:r>
      <w:r w:rsidRPr="008E5BA5">
        <w:rPr>
          <w:rFonts w:ascii="Times New Roman" w:hAnsi="Times New Roman" w:cs="Times New Roman"/>
          <w:color w:val="222222"/>
          <w:sz w:val="24"/>
          <w:szCs w:val="24"/>
          <w:shd w:val="clear" w:color="auto" w:fill="FFFFFF"/>
        </w:rPr>
        <w:t>(4), 413-428.</w:t>
      </w:r>
    </w:p>
    <w:p w14:paraId="76BD1E5C" w14:textId="2525245A" w:rsidR="00C36DB0" w:rsidRDefault="00C36DB0" w:rsidP="003F4F42">
      <w:pPr>
        <w:pStyle w:val="EndNoteBibliography"/>
        <w:spacing w:after="0"/>
        <w:ind w:left="720" w:hanging="720"/>
        <w:rPr>
          <w:rFonts w:ascii="Times New Roman" w:hAnsi="Times New Roman" w:cs="Times New Roman"/>
          <w:color w:val="0000FF"/>
          <w:sz w:val="24"/>
          <w:szCs w:val="24"/>
        </w:rPr>
      </w:pPr>
      <w:r w:rsidRPr="00C36DB0">
        <w:rPr>
          <w:rFonts w:ascii="Times New Roman" w:hAnsi="Times New Roman" w:cs="Times New Roman"/>
          <w:color w:val="000000"/>
          <w:sz w:val="24"/>
          <w:szCs w:val="24"/>
        </w:rPr>
        <w:t xml:space="preserve">PricewaterhouseCoopers _PwC_. 2005. </w:t>
      </w:r>
      <w:r w:rsidRPr="00C36DB0">
        <w:rPr>
          <w:rFonts w:ascii="Times New Roman" w:hAnsi="Times New Roman" w:cs="Times New Roman"/>
          <w:i/>
          <w:iCs/>
          <w:color w:val="000000"/>
          <w:sz w:val="24"/>
          <w:szCs w:val="24"/>
        </w:rPr>
        <w:t>Global Economic Crime Survey</w:t>
      </w:r>
      <w:r w:rsidRPr="00C36DB0">
        <w:rPr>
          <w:rFonts w:ascii="Times New Roman" w:hAnsi="Times New Roman" w:cs="Times New Roman"/>
          <w:color w:val="000000"/>
          <w:sz w:val="24"/>
          <w:szCs w:val="24"/>
        </w:rPr>
        <w:t xml:space="preserve">. Available at: </w:t>
      </w:r>
      <w:r w:rsidRPr="00C36DB0">
        <w:rPr>
          <w:rFonts w:ascii="Times New Roman" w:hAnsi="Times New Roman" w:cs="Times New Roman"/>
          <w:color w:val="0000FF"/>
          <w:sz w:val="24"/>
          <w:szCs w:val="24"/>
        </w:rPr>
        <w:t>http://www.pwc.com</w:t>
      </w:r>
    </w:p>
    <w:p w14:paraId="1CF05149" w14:textId="6A4DAF52" w:rsidR="003A57DE" w:rsidRPr="00C36DB0" w:rsidRDefault="003A57DE" w:rsidP="003F4F42">
      <w:pPr>
        <w:pStyle w:val="EndNoteBibliography"/>
        <w:spacing w:after="0"/>
        <w:ind w:left="720" w:hanging="720"/>
        <w:rPr>
          <w:rFonts w:ascii="Times New Roman" w:hAnsi="Times New Roman" w:cs="Times New Roman"/>
          <w:sz w:val="24"/>
          <w:szCs w:val="24"/>
        </w:rPr>
      </w:pPr>
      <w:r w:rsidRPr="00C36DB0">
        <w:rPr>
          <w:rFonts w:ascii="Times New Roman" w:hAnsi="Times New Roman" w:cs="Times New Roman"/>
          <w:color w:val="000000"/>
          <w:sz w:val="24"/>
          <w:szCs w:val="24"/>
        </w:rPr>
        <w:t>PricewaterhouseCoopers _PwC_. 200</w:t>
      </w:r>
      <w:r>
        <w:rPr>
          <w:rFonts w:ascii="Times New Roman" w:hAnsi="Times New Roman" w:cs="Times New Roman"/>
          <w:color w:val="000000"/>
          <w:sz w:val="24"/>
          <w:szCs w:val="24"/>
        </w:rPr>
        <w:t>9</w:t>
      </w:r>
      <w:r w:rsidRPr="00C36DB0">
        <w:rPr>
          <w:rFonts w:ascii="Times New Roman" w:hAnsi="Times New Roman" w:cs="Times New Roman"/>
          <w:color w:val="000000"/>
          <w:sz w:val="24"/>
          <w:szCs w:val="24"/>
        </w:rPr>
        <w:t xml:space="preserve">. </w:t>
      </w:r>
      <w:r w:rsidRPr="00C36DB0">
        <w:rPr>
          <w:rFonts w:ascii="Times New Roman" w:hAnsi="Times New Roman" w:cs="Times New Roman"/>
          <w:i/>
          <w:iCs/>
          <w:color w:val="000000"/>
          <w:sz w:val="24"/>
          <w:szCs w:val="24"/>
        </w:rPr>
        <w:t>Global Economic Crime Survey</w:t>
      </w:r>
      <w:r w:rsidRPr="00C36DB0">
        <w:rPr>
          <w:rFonts w:ascii="Times New Roman" w:hAnsi="Times New Roman" w:cs="Times New Roman"/>
          <w:color w:val="000000"/>
          <w:sz w:val="24"/>
          <w:szCs w:val="24"/>
        </w:rPr>
        <w:t xml:space="preserve">. Available at: </w:t>
      </w:r>
      <w:r w:rsidRPr="00C36DB0">
        <w:rPr>
          <w:rFonts w:ascii="Times New Roman" w:hAnsi="Times New Roman" w:cs="Times New Roman"/>
          <w:color w:val="0000FF"/>
          <w:sz w:val="24"/>
          <w:szCs w:val="24"/>
        </w:rPr>
        <w:t>http://www.pwc.com</w:t>
      </w:r>
    </w:p>
    <w:p w14:paraId="735DAFB7" w14:textId="6399C16C"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Ratcliffe, T. A., &amp; Landes, C. E. (2009). Understanding internal control and internal control services. </w:t>
      </w:r>
      <w:r w:rsidRPr="003F4F42">
        <w:rPr>
          <w:rFonts w:ascii="Times New Roman" w:hAnsi="Times New Roman" w:cs="Times New Roman"/>
          <w:i/>
          <w:sz w:val="24"/>
          <w:szCs w:val="24"/>
        </w:rPr>
        <w:t>American Institute of Certified Public Accountants. New York</w:t>
      </w:r>
      <w:r w:rsidRPr="003F4F42">
        <w:rPr>
          <w:rFonts w:ascii="Times New Roman" w:hAnsi="Times New Roman" w:cs="Times New Roman"/>
          <w:sz w:val="24"/>
          <w:szCs w:val="24"/>
        </w:rPr>
        <w:t xml:space="preserve">. </w:t>
      </w:r>
    </w:p>
    <w:p w14:paraId="103D99CD" w14:textId="29E0AAD9"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Rezaee, Z. (2002). The three Cs of fraudulent financial reporting. </w:t>
      </w:r>
      <w:r w:rsidRPr="003F4F42">
        <w:rPr>
          <w:rFonts w:ascii="Times New Roman" w:hAnsi="Times New Roman" w:cs="Times New Roman"/>
          <w:i/>
          <w:sz w:val="24"/>
          <w:szCs w:val="24"/>
        </w:rPr>
        <w:t>Internal auditor, 59</w:t>
      </w:r>
      <w:r w:rsidRPr="003F4F42">
        <w:rPr>
          <w:rFonts w:ascii="Times New Roman" w:hAnsi="Times New Roman" w:cs="Times New Roman"/>
          <w:sz w:val="24"/>
          <w:szCs w:val="24"/>
        </w:rPr>
        <w:t xml:space="preserve">(5), 56-62. </w:t>
      </w:r>
    </w:p>
    <w:p w14:paraId="420B6183" w14:textId="754DCC47" w:rsidR="008E5BA5"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Roybark, H. M. (2013). An Analysis of Fraudulent Activities by Public Companies as Alleged in Accounting and Auditing Enforcement Releases Issued by the US Securities and Exchange Commission in 2011. </w:t>
      </w:r>
    </w:p>
    <w:p w14:paraId="456A22EA" w14:textId="77777777" w:rsidR="008E5BA5" w:rsidRDefault="00284BD5" w:rsidP="008E5BA5">
      <w:pPr>
        <w:spacing w:after="0"/>
        <w:ind w:left="720" w:hanging="720"/>
        <w:rPr>
          <w:rFonts w:ascii="Times New Roman" w:hAnsi="Times New Roman" w:cs="Times New Roman"/>
          <w:sz w:val="24"/>
          <w:szCs w:val="24"/>
        </w:rPr>
      </w:pPr>
      <w:r w:rsidRPr="00284BD5">
        <w:rPr>
          <w:rFonts w:ascii="Times New Roman" w:hAnsi="Times New Roman" w:cs="Times New Roman"/>
          <w:sz w:val="24"/>
          <w:szCs w:val="24"/>
        </w:rPr>
        <w:t xml:space="preserve">Scott, W. R., &amp; Davis, G. F. (2007). </w:t>
      </w:r>
      <w:r w:rsidRPr="00284BD5">
        <w:rPr>
          <w:rFonts w:ascii="Times New Roman" w:hAnsi="Times New Roman" w:cs="Times New Roman"/>
          <w:i/>
          <w:sz w:val="24"/>
          <w:szCs w:val="24"/>
        </w:rPr>
        <w:t>Organizations and organizing: Rational, natural, and open system perspectives</w:t>
      </w:r>
      <w:r w:rsidRPr="00284BD5">
        <w:rPr>
          <w:rFonts w:ascii="Times New Roman" w:hAnsi="Times New Roman" w:cs="Times New Roman"/>
          <w:sz w:val="24"/>
          <w:szCs w:val="24"/>
        </w:rPr>
        <w:t>. Prentice Hall.</w:t>
      </w:r>
    </w:p>
    <w:p w14:paraId="7D530C12" w14:textId="03B45BE7" w:rsidR="003F4F42" w:rsidRPr="003F4F42" w:rsidRDefault="003F4F42" w:rsidP="008E5BA5">
      <w:pPr>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Șerban, I. (2009). Fraud Risk Management. </w:t>
      </w:r>
      <w:r w:rsidRPr="003F4F42">
        <w:rPr>
          <w:rFonts w:ascii="Times New Roman" w:hAnsi="Times New Roman" w:cs="Times New Roman"/>
          <w:i/>
          <w:sz w:val="24"/>
          <w:szCs w:val="24"/>
        </w:rPr>
        <w:t>Finance and economic stability in the context of financial crisis</w:t>
      </w:r>
      <w:r w:rsidRPr="003F4F42">
        <w:rPr>
          <w:rFonts w:ascii="Times New Roman" w:hAnsi="Times New Roman" w:cs="Times New Roman"/>
          <w:sz w:val="24"/>
          <w:szCs w:val="24"/>
        </w:rPr>
        <w:t xml:space="preserve">, 550. </w:t>
      </w:r>
    </w:p>
    <w:p w14:paraId="244AA0A6" w14:textId="0CCE3911"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Shields, M. D. (1995). An empirical analysis of firms' implementation experiences with activity-based costing. </w:t>
      </w:r>
      <w:r w:rsidRPr="003F4F42">
        <w:rPr>
          <w:rFonts w:ascii="Times New Roman" w:hAnsi="Times New Roman" w:cs="Times New Roman"/>
          <w:i/>
          <w:sz w:val="24"/>
          <w:szCs w:val="24"/>
        </w:rPr>
        <w:t>Journal of management accounting research, 7</w:t>
      </w:r>
      <w:r w:rsidRPr="003F4F42">
        <w:rPr>
          <w:rFonts w:ascii="Times New Roman" w:hAnsi="Times New Roman" w:cs="Times New Roman"/>
          <w:sz w:val="24"/>
          <w:szCs w:val="24"/>
        </w:rPr>
        <w:t xml:space="preserve">, 148. </w:t>
      </w:r>
    </w:p>
    <w:p w14:paraId="7AE94206" w14:textId="13659AE7"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lastRenderedPageBreak/>
        <w:t xml:space="preserve">Simons, R. (1990). The role of management control systems in creating competitive advantage: new perspectives. </w:t>
      </w:r>
      <w:r w:rsidRPr="003F4F42">
        <w:rPr>
          <w:rFonts w:ascii="Times New Roman" w:hAnsi="Times New Roman" w:cs="Times New Roman"/>
          <w:i/>
          <w:sz w:val="24"/>
          <w:szCs w:val="24"/>
        </w:rPr>
        <w:t>Accounting, organizations and society, 15</w:t>
      </w:r>
      <w:r w:rsidRPr="003F4F42">
        <w:rPr>
          <w:rFonts w:ascii="Times New Roman" w:hAnsi="Times New Roman" w:cs="Times New Roman"/>
          <w:sz w:val="24"/>
          <w:szCs w:val="24"/>
        </w:rPr>
        <w:t xml:space="preserve">(1-2), 127-143. </w:t>
      </w:r>
    </w:p>
    <w:p w14:paraId="670DB63A" w14:textId="2460D805" w:rsidR="008E5BA5"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Smart, C., &amp; Vertinsky, I. (1984). Strategy and the environment: A study of corporate responses to crises. </w:t>
      </w:r>
      <w:r w:rsidRPr="003F4F42">
        <w:rPr>
          <w:rFonts w:ascii="Times New Roman" w:hAnsi="Times New Roman" w:cs="Times New Roman"/>
          <w:i/>
          <w:sz w:val="24"/>
          <w:szCs w:val="24"/>
        </w:rPr>
        <w:t>Strategic management journal, 5</w:t>
      </w:r>
      <w:r w:rsidRPr="003F4F42">
        <w:rPr>
          <w:rFonts w:ascii="Times New Roman" w:hAnsi="Times New Roman" w:cs="Times New Roman"/>
          <w:sz w:val="24"/>
          <w:szCs w:val="24"/>
        </w:rPr>
        <w:t xml:space="preserve">(3), 199-213. </w:t>
      </w:r>
    </w:p>
    <w:p w14:paraId="6408F339" w14:textId="26001C81"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Spira, L. F., &amp; Page, M. (2003). Risk management: The reinvention of internal control and the changing role of internal audit. </w:t>
      </w:r>
      <w:r w:rsidRPr="003F4F42">
        <w:rPr>
          <w:rFonts w:ascii="Times New Roman" w:hAnsi="Times New Roman" w:cs="Times New Roman"/>
          <w:i/>
          <w:sz w:val="24"/>
          <w:szCs w:val="24"/>
        </w:rPr>
        <w:t>Accounting, Auditing &amp; Accountability Journal, 16</w:t>
      </w:r>
      <w:r w:rsidRPr="003F4F42">
        <w:rPr>
          <w:rFonts w:ascii="Times New Roman" w:hAnsi="Times New Roman" w:cs="Times New Roman"/>
          <w:sz w:val="24"/>
          <w:szCs w:val="24"/>
        </w:rPr>
        <w:t xml:space="preserve">(4), 640-661. </w:t>
      </w:r>
    </w:p>
    <w:p w14:paraId="1260D5A1" w14:textId="1364D9D3"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Summers, B. (2008). The Fraud Act 2006: has it had any impact? </w:t>
      </w:r>
      <w:r w:rsidRPr="003F4F42">
        <w:rPr>
          <w:rFonts w:ascii="Times New Roman" w:hAnsi="Times New Roman" w:cs="Times New Roman"/>
          <w:i/>
          <w:sz w:val="24"/>
          <w:szCs w:val="24"/>
        </w:rPr>
        <w:t>Amicus Curiae, 2008</w:t>
      </w:r>
      <w:r w:rsidRPr="003F4F42">
        <w:rPr>
          <w:rFonts w:ascii="Times New Roman" w:hAnsi="Times New Roman" w:cs="Times New Roman"/>
          <w:sz w:val="24"/>
          <w:szCs w:val="24"/>
        </w:rPr>
        <w:t xml:space="preserve">(75), 10-18. </w:t>
      </w:r>
    </w:p>
    <w:p w14:paraId="317AD305" w14:textId="7EB47C70" w:rsidR="003F4F42" w:rsidRP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Trompeter, G. M., Carpenter, T. D., Desai, N., Jones, K. L., &amp; Riley Jr, R. A. (2012). A synthesis of fraud-related research. </w:t>
      </w:r>
      <w:r w:rsidRPr="003F4F42">
        <w:rPr>
          <w:rFonts w:ascii="Times New Roman" w:hAnsi="Times New Roman" w:cs="Times New Roman"/>
          <w:i/>
          <w:sz w:val="24"/>
          <w:szCs w:val="24"/>
        </w:rPr>
        <w:t>Auditing: A Journal of Practice &amp; Theory, 32</w:t>
      </w:r>
      <w:r w:rsidRPr="003F4F42">
        <w:rPr>
          <w:rFonts w:ascii="Times New Roman" w:hAnsi="Times New Roman" w:cs="Times New Roman"/>
          <w:sz w:val="24"/>
          <w:szCs w:val="24"/>
        </w:rPr>
        <w:t xml:space="preserve">(sp1), 287-321. </w:t>
      </w:r>
    </w:p>
    <w:p w14:paraId="52AEB0AD" w14:textId="3EAAD7C0" w:rsidR="003F4F42" w:rsidRDefault="003F4F42" w:rsidP="003F4F42">
      <w:pPr>
        <w:pStyle w:val="EndNoteBibliography"/>
        <w:spacing w:after="0"/>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Wallace, W. A., &amp; Kreutzfeldt, R. W. (1995). The relation of inherent and control risks to audit adjustments. </w:t>
      </w:r>
      <w:r w:rsidRPr="003F4F42">
        <w:rPr>
          <w:rFonts w:ascii="Times New Roman" w:hAnsi="Times New Roman" w:cs="Times New Roman"/>
          <w:i/>
          <w:sz w:val="24"/>
          <w:szCs w:val="24"/>
        </w:rPr>
        <w:t>Journal of Accounting, Auditing &amp; Finance, 10</w:t>
      </w:r>
      <w:r w:rsidRPr="003F4F42">
        <w:rPr>
          <w:rFonts w:ascii="Times New Roman" w:hAnsi="Times New Roman" w:cs="Times New Roman"/>
          <w:sz w:val="24"/>
          <w:szCs w:val="24"/>
        </w:rPr>
        <w:t xml:space="preserve">(3), 459-481. </w:t>
      </w:r>
    </w:p>
    <w:p w14:paraId="12BCB3B1" w14:textId="77777777" w:rsidR="003F4F42" w:rsidRPr="003F4F42" w:rsidRDefault="003F4F42" w:rsidP="003F4F42">
      <w:pPr>
        <w:pStyle w:val="EndNoteBibliography"/>
        <w:ind w:left="720" w:hanging="720"/>
        <w:rPr>
          <w:rFonts w:ascii="Times New Roman" w:hAnsi="Times New Roman" w:cs="Times New Roman"/>
          <w:sz w:val="24"/>
          <w:szCs w:val="24"/>
        </w:rPr>
      </w:pPr>
      <w:r w:rsidRPr="003F4F42">
        <w:rPr>
          <w:rFonts w:ascii="Times New Roman" w:hAnsi="Times New Roman" w:cs="Times New Roman"/>
          <w:sz w:val="24"/>
          <w:szCs w:val="24"/>
        </w:rPr>
        <w:t xml:space="preserve">Woods, M. (2009). A contingency theory perspective on the risk management control system within Birmingham City Council. </w:t>
      </w:r>
      <w:r w:rsidRPr="003F4F42">
        <w:rPr>
          <w:rFonts w:ascii="Times New Roman" w:hAnsi="Times New Roman" w:cs="Times New Roman"/>
          <w:i/>
          <w:sz w:val="24"/>
          <w:szCs w:val="24"/>
        </w:rPr>
        <w:t>Management Accounting Research, 20</w:t>
      </w:r>
      <w:r w:rsidRPr="003F4F42">
        <w:rPr>
          <w:rFonts w:ascii="Times New Roman" w:hAnsi="Times New Roman" w:cs="Times New Roman"/>
          <w:sz w:val="24"/>
          <w:szCs w:val="24"/>
        </w:rPr>
        <w:t xml:space="preserve">(1), 69-81. </w:t>
      </w:r>
    </w:p>
    <w:p w14:paraId="6C4654C8" w14:textId="77777777" w:rsidR="003F4F42" w:rsidRDefault="003F4F42" w:rsidP="003F4F42">
      <w:pPr>
        <w:spacing w:after="0" w:line="480" w:lineRule="auto"/>
        <w:ind w:firstLine="720"/>
        <w:jc w:val="both"/>
        <w:rPr>
          <w:rFonts w:ascii="Times New Roman" w:hAnsi="Times New Roman" w:cs="Times New Roman"/>
          <w:sz w:val="24"/>
          <w:szCs w:val="24"/>
        </w:rPr>
      </w:pPr>
      <w:r w:rsidRPr="003F4F42">
        <w:rPr>
          <w:rFonts w:ascii="Times New Roman" w:hAnsi="Times New Roman" w:cs="Times New Roman"/>
          <w:sz w:val="24"/>
          <w:szCs w:val="24"/>
        </w:rPr>
        <w:fldChar w:fldCharType="end"/>
      </w:r>
    </w:p>
    <w:p w14:paraId="612F616F" w14:textId="77777777" w:rsidR="003F4F42" w:rsidRDefault="003F4F42" w:rsidP="003F4F42"/>
    <w:p w14:paraId="1EB62686" w14:textId="0526BCB5" w:rsidR="004151F5" w:rsidRPr="007F4495" w:rsidRDefault="004151F5" w:rsidP="003F4F42">
      <w:pPr>
        <w:pStyle w:val="EndNoteBibliography"/>
        <w:spacing w:after="0"/>
        <w:ind w:left="720" w:hanging="720"/>
        <w:rPr>
          <w:rFonts w:ascii="Times New Roman" w:hAnsi="Times New Roman" w:cs="Times New Roman"/>
          <w:sz w:val="24"/>
          <w:szCs w:val="24"/>
        </w:rPr>
      </w:pPr>
    </w:p>
    <w:sectPr w:rsidR="004151F5" w:rsidRPr="007F4495" w:rsidSect="00354732">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81EAE" w14:textId="77777777" w:rsidR="00D31ECA" w:rsidRDefault="00D31ECA">
      <w:pPr>
        <w:spacing w:after="0" w:line="240" w:lineRule="auto"/>
      </w:pPr>
      <w:r>
        <w:separator/>
      </w:r>
    </w:p>
  </w:endnote>
  <w:endnote w:type="continuationSeparator" w:id="0">
    <w:p w14:paraId="3AFC8C8F" w14:textId="77777777" w:rsidR="00D31ECA" w:rsidRDefault="00D3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115937"/>
      <w:docPartObj>
        <w:docPartGallery w:val="Page Numbers (Bottom of Page)"/>
        <w:docPartUnique/>
      </w:docPartObj>
    </w:sdtPr>
    <w:sdtEndPr>
      <w:rPr>
        <w:color w:val="7F7F7F" w:themeColor="background1" w:themeShade="7F"/>
        <w:spacing w:val="60"/>
      </w:rPr>
    </w:sdtEndPr>
    <w:sdtContent>
      <w:p w14:paraId="6D248E16" w14:textId="10E08A77" w:rsidR="00E315F0" w:rsidRDefault="00E315F0">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2DD5">
          <w:rPr>
            <w:noProof/>
          </w:rPr>
          <w:t>1</w:t>
        </w:r>
        <w:r>
          <w:rPr>
            <w:noProof/>
          </w:rPr>
          <w:fldChar w:fldCharType="end"/>
        </w:r>
        <w:r>
          <w:t xml:space="preserve"> | </w:t>
        </w:r>
        <w:r>
          <w:rPr>
            <w:color w:val="7F7F7F" w:themeColor="background1" w:themeShade="7F"/>
            <w:spacing w:val="60"/>
          </w:rPr>
          <w:t>Page</w:t>
        </w:r>
      </w:p>
    </w:sdtContent>
  </w:sdt>
  <w:p w14:paraId="2E6BE03F" w14:textId="77777777" w:rsidR="00E315F0" w:rsidRDefault="00E3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53D11" w14:textId="77777777" w:rsidR="00D31ECA" w:rsidRDefault="00D31ECA">
      <w:pPr>
        <w:spacing w:after="0" w:line="240" w:lineRule="auto"/>
      </w:pPr>
      <w:r>
        <w:separator/>
      </w:r>
    </w:p>
  </w:footnote>
  <w:footnote w:type="continuationSeparator" w:id="0">
    <w:p w14:paraId="71828EDD" w14:textId="77777777" w:rsidR="00D31ECA" w:rsidRDefault="00D31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AwtjA3Mja0MLcwMjJV0lEKTi0uzszPAykwrgUA6T5BviwAAAA="/>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a0rxsw7aasa2e5s53p005z2wvtfzavppz0&quot;&gt;Eb EndNote Library&lt;record-ids&gt;&lt;item&gt;74&lt;/item&gt;&lt;item&gt;75&lt;/item&gt;&lt;item&gt;76&lt;/item&gt;&lt;item&gt;77&lt;/item&gt;&lt;item&gt;78&lt;/item&gt;&lt;item&gt;79&lt;/item&gt;&lt;item&gt;80&lt;/item&gt;&lt;item&gt;81&lt;/item&gt;&lt;item&gt;82&lt;/item&gt;&lt;item&gt;83&lt;/item&gt;&lt;item&gt;85&lt;/item&gt;&lt;item&gt;86&lt;/item&gt;&lt;item&gt;87&lt;/item&gt;&lt;item&gt;88&lt;/item&gt;&lt;item&gt;89&lt;/item&gt;&lt;item&gt;90&lt;/item&gt;&lt;item&gt;91&lt;/item&gt;&lt;item&gt;92&lt;/item&gt;&lt;item&gt;93&lt;/item&gt;&lt;item&gt;94&lt;/item&gt;&lt;item&gt;96&lt;/item&gt;&lt;item&gt;97&lt;/item&gt;&lt;item&gt;99&lt;/item&gt;&lt;item&gt;100&lt;/item&gt;&lt;item&gt;102&lt;/item&gt;&lt;item&gt;104&lt;/item&gt;&lt;item&gt;105&lt;/item&gt;&lt;item&gt;106&lt;/item&gt;&lt;item&gt;107&lt;/item&gt;&lt;item&gt;108&lt;/item&gt;&lt;item&gt;109&lt;/item&gt;&lt;item&gt;110&lt;/item&gt;&lt;item&gt;111&lt;/item&gt;&lt;item&gt;112&lt;/item&gt;&lt;item&gt;113&lt;/item&gt;&lt;item&gt;115&lt;/item&gt;&lt;item&gt;116&lt;/item&gt;&lt;item&gt;117&lt;/item&gt;&lt;item&gt;118&lt;/item&gt;&lt;item&gt;120&lt;/item&gt;&lt;item&gt;121&lt;/item&gt;&lt;item&gt;122&lt;/item&gt;&lt;item&gt;123&lt;/item&gt;&lt;item&gt;124&lt;/item&gt;&lt;item&gt;125&lt;/item&gt;&lt;item&gt;126&lt;/item&gt;&lt;/record-ids&gt;&lt;/item&gt;&lt;/Libraries&gt;"/>
  </w:docVars>
  <w:rsids>
    <w:rsidRoot w:val="00371E07"/>
    <w:rsid w:val="000112E6"/>
    <w:rsid w:val="000163FB"/>
    <w:rsid w:val="00016C0F"/>
    <w:rsid w:val="00025DA0"/>
    <w:rsid w:val="00026C80"/>
    <w:rsid w:val="00032D84"/>
    <w:rsid w:val="00033084"/>
    <w:rsid w:val="00044419"/>
    <w:rsid w:val="00056061"/>
    <w:rsid w:val="000607ED"/>
    <w:rsid w:val="00063F71"/>
    <w:rsid w:val="00067723"/>
    <w:rsid w:val="00071977"/>
    <w:rsid w:val="00073432"/>
    <w:rsid w:val="00080360"/>
    <w:rsid w:val="0008042B"/>
    <w:rsid w:val="0008661E"/>
    <w:rsid w:val="00090C23"/>
    <w:rsid w:val="000916BB"/>
    <w:rsid w:val="000A3EE0"/>
    <w:rsid w:val="000A561A"/>
    <w:rsid w:val="000A5C76"/>
    <w:rsid w:val="000B77E8"/>
    <w:rsid w:val="000C0603"/>
    <w:rsid w:val="000C68BA"/>
    <w:rsid w:val="000D3B77"/>
    <w:rsid w:val="000E1560"/>
    <w:rsid w:val="000E49B2"/>
    <w:rsid w:val="000E537D"/>
    <w:rsid w:val="000F0697"/>
    <w:rsid w:val="0010015A"/>
    <w:rsid w:val="00101E45"/>
    <w:rsid w:val="001049D5"/>
    <w:rsid w:val="001108DD"/>
    <w:rsid w:val="00145664"/>
    <w:rsid w:val="00151521"/>
    <w:rsid w:val="0017425E"/>
    <w:rsid w:val="00187A48"/>
    <w:rsid w:val="00193F29"/>
    <w:rsid w:val="001946C1"/>
    <w:rsid w:val="00195153"/>
    <w:rsid w:val="001974A5"/>
    <w:rsid w:val="001A0561"/>
    <w:rsid w:val="001A0837"/>
    <w:rsid w:val="001A6A4A"/>
    <w:rsid w:val="001B3683"/>
    <w:rsid w:val="001B3818"/>
    <w:rsid w:val="001B47EA"/>
    <w:rsid w:val="001C20BA"/>
    <w:rsid w:val="001C4317"/>
    <w:rsid w:val="001E1478"/>
    <w:rsid w:val="001E38E0"/>
    <w:rsid w:val="001E6D3C"/>
    <w:rsid w:val="001F5944"/>
    <w:rsid w:val="00201D81"/>
    <w:rsid w:val="00202893"/>
    <w:rsid w:val="00212A4B"/>
    <w:rsid w:val="00221F0D"/>
    <w:rsid w:val="00232098"/>
    <w:rsid w:val="0023553A"/>
    <w:rsid w:val="00244A5A"/>
    <w:rsid w:val="00247B32"/>
    <w:rsid w:val="00255C4B"/>
    <w:rsid w:val="00257F61"/>
    <w:rsid w:val="00261999"/>
    <w:rsid w:val="002662D0"/>
    <w:rsid w:val="002746A8"/>
    <w:rsid w:val="002820B9"/>
    <w:rsid w:val="00284BD5"/>
    <w:rsid w:val="00286746"/>
    <w:rsid w:val="002A07D5"/>
    <w:rsid w:val="002B27FB"/>
    <w:rsid w:val="002C2C64"/>
    <w:rsid w:val="002C4477"/>
    <w:rsid w:val="002D30AD"/>
    <w:rsid w:val="002E721E"/>
    <w:rsid w:val="002F69A1"/>
    <w:rsid w:val="003001F9"/>
    <w:rsid w:val="003030F7"/>
    <w:rsid w:val="00310935"/>
    <w:rsid w:val="00317CA4"/>
    <w:rsid w:val="00327B86"/>
    <w:rsid w:val="003422B8"/>
    <w:rsid w:val="00342BFD"/>
    <w:rsid w:val="003507DF"/>
    <w:rsid w:val="00354732"/>
    <w:rsid w:val="003574D5"/>
    <w:rsid w:val="00360E34"/>
    <w:rsid w:val="00361323"/>
    <w:rsid w:val="00367593"/>
    <w:rsid w:val="00371E07"/>
    <w:rsid w:val="0037786F"/>
    <w:rsid w:val="003A25A3"/>
    <w:rsid w:val="003A2F97"/>
    <w:rsid w:val="003A57DE"/>
    <w:rsid w:val="003B5545"/>
    <w:rsid w:val="003C1ADD"/>
    <w:rsid w:val="003D01D6"/>
    <w:rsid w:val="003D534B"/>
    <w:rsid w:val="003E02B8"/>
    <w:rsid w:val="003E0863"/>
    <w:rsid w:val="003E495C"/>
    <w:rsid w:val="003F03C1"/>
    <w:rsid w:val="003F16F5"/>
    <w:rsid w:val="003F4F42"/>
    <w:rsid w:val="00400E56"/>
    <w:rsid w:val="00410C64"/>
    <w:rsid w:val="004151F5"/>
    <w:rsid w:val="0041717A"/>
    <w:rsid w:val="00425C28"/>
    <w:rsid w:val="00442DF0"/>
    <w:rsid w:val="0044410C"/>
    <w:rsid w:val="0044543C"/>
    <w:rsid w:val="0044576E"/>
    <w:rsid w:val="00446D02"/>
    <w:rsid w:val="004506F5"/>
    <w:rsid w:val="00454A7F"/>
    <w:rsid w:val="00454CD6"/>
    <w:rsid w:val="00472FCB"/>
    <w:rsid w:val="00491D4C"/>
    <w:rsid w:val="004A01FC"/>
    <w:rsid w:val="004A724B"/>
    <w:rsid w:val="004B02D7"/>
    <w:rsid w:val="004B3B8C"/>
    <w:rsid w:val="004B5249"/>
    <w:rsid w:val="004B5D00"/>
    <w:rsid w:val="004C291F"/>
    <w:rsid w:val="004C7756"/>
    <w:rsid w:val="004D464A"/>
    <w:rsid w:val="004D6C13"/>
    <w:rsid w:val="004E7675"/>
    <w:rsid w:val="004F2561"/>
    <w:rsid w:val="004F3416"/>
    <w:rsid w:val="00504AB3"/>
    <w:rsid w:val="00507B2B"/>
    <w:rsid w:val="005134EB"/>
    <w:rsid w:val="005178CD"/>
    <w:rsid w:val="00520257"/>
    <w:rsid w:val="00521E7B"/>
    <w:rsid w:val="00526213"/>
    <w:rsid w:val="0053407D"/>
    <w:rsid w:val="0054027A"/>
    <w:rsid w:val="005647E9"/>
    <w:rsid w:val="005648CF"/>
    <w:rsid w:val="005949E0"/>
    <w:rsid w:val="005A01C7"/>
    <w:rsid w:val="005B3809"/>
    <w:rsid w:val="005B6BAA"/>
    <w:rsid w:val="005C0025"/>
    <w:rsid w:val="005D24D1"/>
    <w:rsid w:val="005D2DD5"/>
    <w:rsid w:val="005E5D13"/>
    <w:rsid w:val="00603C38"/>
    <w:rsid w:val="00606C00"/>
    <w:rsid w:val="00610201"/>
    <w:rsid w:val="0061662F"/>
    <w:rsid w:val="00622189"/>
    <w:rsid w:val="0063107B"/>
    <w:rsid w:val="00633278"/>
    <w:rsid w:val="00633795"/>
    <w:rsid w:val="00636C1C"/>
    <w:rsid w:val="0064276E"/>
    <w:rsid w:val="0064769B"/>
    <w:rsid w:val="00654346"/>
    <w:rsid w:val="00660B64"/>
    <w:rsid w:val="0066636D"/>
    <w:rsid w:val="006808EB"/>
    <w:rsid w:val="00686C8E"/>
    <w:rsid w:val="00693C61"/>
    <w:rsid w:val="006A0112"/>
    <w:rsid w:val="006A7AF8"/>
    <w:rsid w:val="006B560C"/>
    <w:rsid w:val="006C0B09"/>
    <w:rsid w:val="006D0566"/>
    <w:rsid w:val="006D105D"/>
    <w:rsid w:val="006D2239"/>
    <w:rsid w:val="006D4D89"/>
    <w:rsid w:val="006D5BE5"/>
    <w:rsid w:val="006E014D"/>
    <w:rsid w:val="006E56D7"/>
    <w:rsid w:val="006F2349"/>
    <w:rsid w:val="006F3874"/>
    <w:rsid w:val="006F4A6B"/>
    <w:rsid w:val="006F4C31"/>
    <w:rsid w:val="00701C4D"/>
    <w:rsid w:val="007071B9"/>
    <w:rsid w:val="00720629"/>
    <w:rsid w:val="00726C6A"/>
    <w:rsid w:val="00751731"/>
    <w:rsid w:val="00765973"/>
    <w:rsid w:val="007710D1"/>
    <w:rsid w:val="00772C15"/>
    <w:rsid w:val="00772EF0"/>
    <w:rsid w:val="00773034"/>
    <w:rsid w:val="007761F6"/>
    <w:rsid w:val="0078308B"/>
    <w:rsid w:val="00793F72"/>
    <w:rsid w:val="00797AD4"/>
    <w:rsid w:val="007B471D"/>
    <w:rsid w:val="007B7579"/>
    <w:rsid w:val="007E33CA"/>
    <w:rsid w:val="007E5C8F"/>
    <w:rsid w:val="007F4495"/>
    <w:rsid w:val="007F7A2B"/>
    <w:rsid w:val="00812F8A"/>
    <w:rsid w:val="00814D7E"/>
    <w:rsid w:val="00817877"/>
    <w:rsid w:val="00821846"/>
    <w:rsid w:val="00832022"/>
    <w:rsid w:val="008325AF"/>
    <w:rsid w:val="00841547"/>
    <w:rsid w:val="00846CBE"/>
    <w:rsid w:val="00847780"/>
    <w:rsid w:val="00861599"/>
    <w:rsid w:val="00862249"/>
    <w:rsid w:val="0086307D"/>
    <w:rsid w:val="008767BA"/>
    <w:rsid w:val="00883885"/>
    <w:rsid w:val="00890B87"/>
    <w:rsid w:val="00895FB6"/>
    <w:rsid w:val="008B7618"/>
    <w:rsid w:val="008B771B"/>
    <w:rsid w:val="008C56E1"/>
    <w:rsid w:val="008E5BA5"/>
    <w:rsid w:val="008F2615"/>
    <w:rsid w:val="00921E9B"/>
    <w:rsid w:val="0092644B"/>
    <w:rsid w:val="0094482D"/>
    <w:rsid w:val="00953580"/>
    <w:rsid w:val="00955B0F"/>
    <w:rsid w:val="0095729F"/>
    <w:rsid w:val="009865C3"/>
    <w:rsid w:val="009B052F"/>
    <w:rsid w:val="009B27FB"/>
    <w:rsid w:val="009B6642"/>
    <w:rsid w:val="009B7C84"/>
    <w:rsid w:val="009D1B3E"/>
    <w:rsid w:val="009D5E77"/>
    <w:rsid w:val="009D604D"/>
    <w:rsid w:val="009E334B"/>
    <w:rsid w:val="009F08FC"/>
    <w:rsid w:val="009F599D"/>
    <w:rsid w:val="00A02929"/>
    <w:rsid w:val="00A02E1B"/>
    <w:rsid w:val="00A0311D"/>
    <w:rsid w:val="00A10E08"/>
    <w:rsid w:val="00A158A5"/>
    <w:rsid w:val="00A1596C"/>
    <w:rsid w:val="00A21E30"/>
    <w:rsid w:val="00A262AD"/>
    <w:rsid w:val="00A26799"/>
    <w:rsid w:val="00A31B82"/>
    <w:rsid w:val="00A40730"/>
    <w:rsid w:val="00A41D40"/>
    <w:rsid w:val="00A54645"/>
    <w:rsid w:val="00A6257B"/>
    <w:rsid w:val="00A64CFA"/>
    <w:rsid w:val="00A67259"/>
    <w:rsid w:val="00A71710"/>
    <w:rsid w:val="00A81773"/>
    <w:rsid w:val="00A81B65"/>
    <w:rsid w:val="00A9219E"/>
    <w:rsid w:val="00A942F5"/>
    <w:rsid w:val="00A956A1"/>
    <w:rsid w:val="00A96A9A"/>
    <w:rsid w:val="00AA7E11"/>
    <w:rsid w:val="00AB3AEF"/>
    <w:rsid w:val="00AC0986"/>
    <w:rsid w:val="00AC5AB9"/>
    <w:rsid w:val="00AE4CF9"/>
    <w:rsid w:val="00AE7EC5"/>
    <w:rsid w:val="00B03AC9"/>
    <w:rsid w:val="00B07B56"/>
    <w:rsid w:val="00B25E7D"/>
    <w:rsid w:val="00B33064"/>
    <w:rsid w:val="00B41035"/>
    <w:rsid w:val="00B423B8"/>
    <w:rsid w:val="00B439DC"/>
    <w:rsid w:val="00B44F92"/>
    <w:rsid w:val="00B47071"/>
    <w:rsid w:val="00B56097"/>
    <w:rsid w:val="00B61BD3"/>
    <w:rsid w:val="00B6342C"/>
    <w:rsid w:val="00B64505"/>
    <w:rsid w:val="00B66CA0"/>
    <w:rsid w:val="00B83A53"/>
    <w:rsid w:val="00B8673E"/>
    <w:rsid w:val="00B97EC0"/>
    <w:rsid w:val="00BA1C37"/>
    <w:rsid w:val="00BA37AE"/>
    <w:rsid w:val="00BA4D11"/>
    <w:rsid w:val="00BB065C"/>
    <w:rsid w:val="00BC2EC4"/>
    <w:rsid w:val="00BC45C4"/>
    <w:rsid w:val="00BD2547"/>
    <w:rsid w:val="00BD593D"/>
    <w:rsid w:val="00BD7A95"/>
    <w:rsid w:val="00BE3BC2"/>
    <w:rsid w:val="00BE3ED1"/>
    <w:rsid w:val="00BF08F0"/>
    <w:rsid w:val="00C00CAE"/>
    <w:rsid w:val="00C05BD2"/>
    <w:rsid w:val="00C11D24"/>
    <w:rsid w:val="00C20C79"/>
    <w:rsid w:val="00C36DB0"/>
    <w:rsid w:val="00C50735"/>
    <w:rsid w:val="00C52E35"/>
    <w:rsid w:val="00C6292B"/>
    <w:rsid w:val="00C62F36"/>
    <w:rsid w:val="00C66EBA"/>
    <w:rsid w:val="00C75009"/>
    <w:rsid w:val="00C86053"/>
    <w:rsid w:val="00C95A0A"/>
    <w:rsid w:val="00CB3DDC"/>
    <w:rsid w:val="00CC003F"/>
    <w:rsid w:val="00CD2551"/>
    <w:rsid w:val="00CD3DBE"/>
    <w:rsid w:val="00CD6757"/>
    <w:rsid w:val="00CE11DE"/>
    <w:rsid w:val="00CE25E5"/>
    <w:rsid w:val="00CE261E"/>
    <w:rsid w:val="00CE4A71"/>
    <w:rsid w:val="00CF0113"/>
    <w:rsid w:val="00CF75EA"/>
    <w:rsid w:val="00D00FCA"/>
    <w:rsid w:val="00D037EC"/>
    <w:rsid w:val="00D05754"/>
    <w:rsid w:val="00D10DFC"/>
    <w:rsid w:val="00D212CD"/>
    <w:rsid w:val="00D2471E"/>
    <w:rsid w:val="00D248F2"/>
    <w:rsid w:val="00D2674D"/>
    <w:rsid w:val="00D267C4"/>
    <w:rsid w:val="00D27180"/>
    <w:rsid w:val="00D31ECA"/>
    <w:rsid w:val="00D3220D"/>
    <w:rsid w:val="00D35A0D"/>
    <w:rsid w:val="00D44698"/>
    <w:rsid w:val="00D8143B"/>
    <w:rsid w:val="00D81644"/>
    <w:rsid w:val="00D859BF"/>
    <w:rsid w:val="00D94C9B"/>
    <w:rsid w:val="00DA6F12"/>
    <w:rsid w:val="00DB12E4"/>
    <w:rsid w:val="00DC500C"/>
    <w:rsid w:val="00DC6A19"/>
    <w:rsid w:val="00DD04AE"/>
    <w:rsid w:val="00DD1AAC"/>
    <w:rsid w:val="00DD209B"/>
    <w:rsid w:val="00DE1F2E"/>
    <w:rsid w:val="00DF3471"/>
    <w:rsid w:val="00E020E3"/>
    <w:rsid w:val="00E0349B"/>
    <w:rsid w:val="00E05ED2"/>
    <w:rsid w:val="00E11FEA"/>
    <w:rsid w:val="00E315F0"/>
    <w:rsid w:val="00E3225E"/>
    <w:rsid w:val="00E35B6F"/>
    <w:rsid w:val="00E44217"/>
    <w:rsid w:val="00E451BD"/>
    <w:rsid w:val="00E52D80"/>
    <w:rsid w:val="00E55327"/>
    <w:rsid w:val="00E77CAF"/>
    <w:rsid w:val="00E83B40"/>
    <w:rsid w:val="00E84FA7"/>
    <w:rsid w:val="00E85720"/>
    <w:rsid w:val="00E8605B"/>
    <w:rsid w:val="00E97C18"/>
    <w:rsid w:val="00EB12F4"/>
    <w:rsid w:val="00EB3A6E"/>
    <w:rsid w:val="00EB594C"/>
    <w:rsid w:val="00EC1A20"/>
    <w:rsid w:val="00F06804"/>
    <w:rsid w:val="00F22C69"/>
    <w:rsid w:val="00F2364A"/>
    <w:rsid w:val="00F35F27"/>
    <w:rsid w:val="00F44C8F"/>
    <w:rsid w:val="00F53290"/>
    <w:rsid w:val="00F533FF"/>
    <w:rsid w:val="00F6020D"/>
    <w:rsid w:val="00F75316"/>
    <w:rsid w:val="00F82189"/>
    <w:rsid w:val="00F83BE6"/>
    <w:rsid w:val="00F95DC7"/>
    <w:rsid w:val="00F964E3"/>
    <w:rsid w:val="00FA1751"/>
    <w:rsid w:val="00FB1072"/>
    <w:rsid w:val="00FB1DA0"/>
    <w:rsid w:val="00FC0B4A"/>
    <w:rsid w:val="00FC1CA4"/>
    <w:rsid w:val="00FC637A"/>
    <w:rsid w:val="00FD009A"/>
    <w:rsid w:val="00FD0783"/>
    <w:rsid w:val="00FF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0B4814"/>
  <w15:chartTrackingRefBased/>
  <w15:docId w15:val="{AFDAF4C1-1752-4E05-87D5-E3055CA9D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D9B"/>
  </w:style>
  <w:style w:type="paragraph" w:styleId="Footer">
    <w:name w:val="footer"/>
    <w:basedOn w:val="Normal"/>
    <w:link w:val="FooterChar"/>
    <w:uiPriority w:val="99"/>
    <w:unhideWhenUsed/>
    <w:rsid w:val="00360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D9B"/>
  </w:style>
  <w:style w:type="paragraph" w:customStyle="1" w:styleId="EndNoteBibliography">
    <w:name w:val="EndNote Bibliography"/>
    <w:basedOn w:val="Normal"/>
    <w:link w:val="EndNoteBibliographyChar"/>
    <w:rsid w:val="00360D9B"/>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360D9B"/>
    <w:rPr>
      <w:rFonts w:ascii="Calibri" w:hAnsi="Calibri" w:cs="Calibri"/>
      <w:noProof/>
    </w:rPr>
  </w:style>
  <w:style w:type="character" w:styleId="Hyperlink">
    <w:name w:val="Hyperlink"/>
    <w:basedOn w:val="DefaultParagraphFont"/>
    <w:uiPriority w:val="99"/>
    <w:unhideWhenUsed/>
    <w:rsid w:val="00360D9B"/>
    <w:rPr>
      <w:color w:val="0563C1"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A91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AB"/>
    <w:rPr>
      <w:rFonts w:ascii="Segoe UI" w:hAnsi="Segoe UI" w:cs="Segoe UI"/>
      <w:sz w:val="18"/>
      <w:szCs w:val="18"/>
    </w:rPr>
  </w:style>
  <w:style w:type="paragraph" w:customStyle="1" w:styleId="EndNoteBibliographyTitle">
    <w:name w:val="EndNote Bibliography Title"/>
    <w:basedOn w:val="Normal"/>
    <w:link w:val="EndNoteBibliographyTitleChar"/>
    <w:rsid w:val="000D0AD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D0AD3"/>
    <w:rPr>
      <w:rFonts w:ascii="Calibri" w:hAnsi="Calibri" w:cs="Calibri"/>
      <w:noProof/>
    </w:rPr>
  </w:style>
  <w:style w:type="character" w:customStyle="1" w:styleId="Mention1">
    <w:name w:val="Mention1"/>
    <w:basedOn w:val="DefaultParagraphFont"/>
    <w:uiPriority w:val="99"/>
    <w:semiHidden/>
    <w:unhideWhenUsed/>
    <w:rsid w:val="00694AD2"/>
    <w:rPr>
      <w:color w:val="2B579A"/>
      <w:shd w:val="clear" w:color="auto" w:fill="E6E6E6"/>
    </w:rPr>
  </w:style>
  <w:style w:type="paragraph" w:customStyle="1" w:styleId="TitlePage">
    <w:name w:val="TitlePage"/>
    <w:basedOn w:val="Normal"/>
    <w:rsid w:val="007710D1"/>
    <w:pPr>
      <w:tabs>
        <w:tab w:val="left" w:pos="576"/>
      </w:tabs>
      <w:overflowPunct w:val="0"/>
      <w:autoSpaceDE w:val="0"/>
      <w:autoSpaceDN w:val="0"/>
      <w:adjustRightInd w:val="0"/>
      <w:spacing w:after="0" w:line="560" w:lineRule="atLeast"/>
      <w:jc w:val="center"/>
      <w:textAlignment w:val="baseline"/>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fe.com/rttn2016/docs/2016-report-to-the-nation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12144</Words>
  <Characters>69227</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User</cp:lastModifiedBy>
  <cp:revision>22</cp:revision>
  <cp:lastPrinted>2017-05-13T07:17:00Z</cp:lastPrinted>
  <dcterms:created xsi:type="dcterms:W3CDTF">2018-04-23T13:05:00Z</dcterms:created>
  <dcterms:modified xsi:type="dcterms:W3CDTF">2018-04-25T00:24:00Z</dcterms:modified>
</cp:coreProperties>
</file>