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81" w:rsidRPr="00E322DC" w:rsidRDefault="00654581" w:rsidP="00351F4D">
      <w:pPr>
        <w:spacing w:after="200"/>
        <w:jc w:val="center"/>
        <w:rPr>
          <w:b/>
          <w:bCs/>
        </w:rPr>
      </w:pPr>
      <w:r w:rsidRPr="00E322DC">
        <w:rPr>
          <w:b/>
          <w:bCs/>
        </w:rPr>
        <w:t>Freelancers: A manager</w:t>
      </w:r>
      <w:r w:rsidR="00351F4D" w:rsidRPr="00E322DC">
        <w:rPr>
          <w:b/>
          <w:bCs/>
        </w:rPr>
        <w:t>’</w:t>
      </w:r>
      <w:r w:rsidRPr="00E322DC">
        <w:rPr>
          <w:b/>
          <w:bCs/>
        </w:rPr>
        <w:t>s perspective on the phenomenon</w:t>
      </w:r>
    </w:p>
    <w:p w:rsidR="008039D3" w:rsidRPr="00E322DC" w:rsidRDefault="008039D3" w:rsidP="00654581">
      <w:pPr>
        <w:spacing w:after="200"/>
        <w:jc w:val="center"/>
        <w:rPr>
          <w:b/>
          <w:bCs/>
        </w:rPr>
      </w:pPr>
      <w:r w:rsidRPr="00E322DC">
        <w:rPr>
          <w:b/>
          <w:bCs/>
        </w:rPr>
        <w:t>Abstract</w:t>
      </w:r>
    </w:p>
    <w:p w:rsidR="00654581" w:rsidRPr="00E322DC" w:rsidRDefault="00AE51D8" w:rsidP="00351F4D">
      <w:pPr>
        <w:jc w:val="both"/>
        <w:rPr>
          <w:rFonts w:cs="Times New Roman"/>
        </w:rPr>
      </w:pPr>
      <w:r w:rsidRPr="00E322DC">
        <w:rPr>
          <w:rFonts w:asciiTheme="majorBidi" w:hAnsiTheme="majorBidi" w:cstheme="majorBidi"/>
        </w:rPr>
        <w:t>The current research focuses on freelancing, a rapidly growing form of employment, from an organizational perspective. This work is set to explore the motivations of managers to hire freelancers</w:t>
      </w:r>
      <w:r w:rsidRPr="00E322DC">
        <w:rPr>
          <w:b/>
          <w:bCs/>
        </w:rPr>
        <w:t xml:space="preserve"> </w:t>
      </w:r>
      <w:r w:rsidRPr="00E322DC">
        <w:rPr>
          <w:rFonts w:asciiTheme="majorBidi" w:hAnsiTheme="majorBidi" w:cstheme="majorBidi"/>
        </w:rPr>
        <w:t xml:space="preserve">and the boundary conditions for choosing freelancers for different positions and tasks within the organization. Past perceptions of freelancers as </w:t>
      </w:r>
      <w:r w:rsidR="00351F4D" w:rsidRPr="00E322DC">
        <w:rPr>
          <w:rFonts w:asciiTheme="majorBidi" w:hAnsiTheme="majorBidi" w:cstheme="majorBidi"/>
        </w:rPr>
        <w:t>‘</w:t>
      </w:r>
      <w:r w:rsidRPr="00E322DC">
        <w:rPr>
          <w:rFonts w:asciiTheme="majorBidi" w:hAnsiTheme="majorBidi" w:cstheme="majorBidi"/>
        </w:rPr>
        <w:t>gig workers</w:t>
      </w:r>
      <w:r w:rsidR="00351F4D" w:rsidRPr="00E322DC">
        <w:rPr>
          <w:rFonts w:asciiTheme="majorBidi" w:hAnsiTheme="majorBidi" w:cstheme="majorBidi"/>
        </w:rPr>
        <w:t>’</w:t>
      </w:r>
      <w:r w:rsidRPr="00E322DC">
        <w:rPr>
          <w:rFonts w:asciiTheme="majorBidi" w:hAnsiTheme="majorBidi" w:cstheme="majorBidi"/>
        </w:rPr>
        <w:t xml:space="preserve"> </w:t>
      </w:r>
      <w:r w:rsidR="00351F4D" w:rsidRPr="00E322DC">
        <w:rPr>
          <w:rFonts w:asciiTheme="majorBidi" w:hAnsiTheme="majorBidi" w:cstheme="majorBidi"/>
        </w:rPr>
        <w:t>who</w:t>
      </w:r>
      <w:r w:rsidRPr="00E322DC">
        <w:rPr>
          <w:rFonts w:asciiTheme="majorBidi" w:hAnsiTheme="majorBidi" w:cstheme="majorBidi"/>
        </w:rPr>
        <w:t xml:space="preserve"> allow flexibility and cost saving to organizations are questioned. The main proposition is that managers today consider freelancers as agents that bring valuable knowledge and expertise into the organization from outside. 255 Israeli managers from different organizational sectors participated in two independent studies. In Study 1, managers’ perception of freelancers and main motivations for employing freelancers were measured for different job types and organizational roles. Study 2 aimed to deepen the understanding of the personal and professional attributes that managers look for when faced with the decision to employ a freelancer for an organizational task. Results indicate that knowledge and expertise were identified by managers as baseline criteria for hiring freelancers in all organizational roles. The leading personal characteristic</w:t>
      </w:r>
      <w:r w:rsidR="00351F4D" w:rsidRPr="00E322DC">
        <w:rPr>
          <w:rFonts w:asciiTheme="majorBidi" w:hAnsiTheme="majorBidi" w:cstheme="majorBidi"/>
        </w:rPr>
        <w:t>s</w:t>
      </w:r>
      <w:r w:rsidRPr="00E322DC">
        <w:rPr>
          <w:rFonts w:asciiTheme="majorBidi" w:hAnsiTheme="majorBidi" w:cstheme="majorBidi"/>
        </w:rPr>
        <w:t xml:space="preserve"> managers look for when hiring freelancer</w:t>
      </w:r>
      <w:r w:rsidR="00351F4D" w:rsidRPr="00E322DC">
        <w:rPr>
          <w:rFonts w:asciiTheme="majorBidi" w:hAnsiTheme="majorBidi" w:cstheme="majorBidi"/>
        </w:rPr>
        <w:t>s</w:t>
      </w:r>
      <w:r w:rsidRPr="00E322DC">
        <w:rPr>
          <w:rFonts w:asciiTheme="majorBidi" w:hAnsiTheme="majorBidi" w:cstheme="majorBidi"/>
        </w:rPr>
        <w:t xml:space="preserve"> </w:t>
      </w:r>
      <w:r w:rsidR="00351F4D" w:rsidRPr="00E322DC">
        <w:rPr>
          <w:rFonts w:asciiTheme="majorBidi" w:hAnsiTheme="majorBidi" w:cstheme="majorBidi"/>
        </w:rPr>
        <w:t>were</w:t>
      </w:r>
      <w:r w:rsidRPr="00E322DC">
        <w:rPr>
          <w:rFonts w:asciiTheme="majorBidi" w:hAnsiTheme="majorBidi" w:cstheme="majorBidi"/>
        </w:rPr>
        <w:t xml:space="preserve"> </w:t>
      </w:r>
      <w:r w:rsidRPr="00E322DC">
        <w:rPr>
          <w:rFonts w:cs="Times New Roman"/>
        </w:rPr>
        <w:t xml:space="preserve">adjustability, adaptability and the ability to integrate into the organizational system. Interestingly, managers were highly inclined towards hiring freelancers </w:t>
      </w:r>
      <w:r w:rsidR="00351F4D" w:rsidRPr="00E322DC">
        <w:rPr>
          <w:rFonts w:cs="Times New Roman"/>
        </w:rPr>
        <w:t>for</w:t>
      </w:r>
      <w:r w:rsidRPr="00E322DC">
        <w:rPr>
          <w:rFonts w:cs="Times New Roman"/>
        </w:rPr>
        <w:t xml:space="preserve"> varied organizational roles including managerial positions. Implications of the changing nature of employment arrangements as a strategic HRM activity in a complex and unstable business environment are discussed. </w:t>
      </w:r>
    </w:p>
    <w:p w:rsidR="00654581" w:rsidRPr="00E322DC" w:rsidRDefault="00654581" w:rsidP="00BD11E0">
      <w:pPr>
        <w:spacing w:after="200"/>
        <w:jc w:val="center"/>
        <w:rPr>
          <w:b/>
          <w:bCs/>
        </w:rPr>
      </w:pPr>
    </w:p>
    <w:p w:rsidR="00351F4D" w:rsidRPr="00E322DC" w:rsidRDefault="00351F4D">
      <w:pPr>
        <w:spacing w:line="259" w:lineRule="auto"/>
        <w:rPr>
          <w:b/>
          <w:bCs/>
        </w:rPr>
      </w:pPr>
      <w:r w:rsidRPr="00E322DC">
        <w:rPr>
          <w:b/>
          <w:bCs/>
        </w:rPr>
        <w:br w:type="page"/>
      </w:r>
    </w:p>
    <w:p w:rsidR="000A7C1B" w:rsidRPr="00E322DC" w:rsidRDefault="000A7C1B" w:rsidP="00BD11E0">
      <w:pPr>
        <w:spacing w:after="200"/>
        <w:jc w:val="center"/>
      </w:pPr>
      <w:r w:rsidRPr="00E322DC">
        <w:rPr>
          <w:b/>
          <w:bCs/>
        </w:rPr>
        <w:lastRenderedPageBreak/>
        <w:t>Introduction</w:t>
      </w:r>
    </w:p>
    <w:p w:rsidR="007F3F4C" w:rsidRPr="00E322DC" w:rsidRDefault="007F3F4C" w:rsidP="00A20BCA">
      <w:pPr>
        <w:ind w:firstLine="720"/>
        <w:rPr>
          <w:rFonts w:asciiTheme="majorBidi" w:hAnsiTheme="majorBidi" w:cstheme="majorBidi"/>
        </w:rPr>
      </w:pPr>
      <w:r w:rsidRPr="00E322DC">
        <w:rPr>
          <w:rFonts w:asciiTheme="majorBidi" w:hAnsiTheme="majorBidi" w:cstheme="majorBidi"/>
        </w:rPr>
        <w:t xml:space="preserve">The landscape of labor markets is changing. </w:t>
      </w:r>
      <w:r w:rsidR="00830F16" w:rsidRPr="00E322DC">
        <w:rPr>
          <w:rFonts w:asciiTheme="majorBidi" w:hAnsiTheme="majorBidi" w:cstheme="majorBidi"/>
        </w:rPr>
        <w:t>A d</w:t>
      </w:r>
      <w:r w:rsidRPr="00E322DC">
        <w:rPr>
          <w:rFonts w:asciiTheme="majorBidi" w:hAnsiTheme="majorBidi" w:cstheme="majorBidi"/>
        </w:rPr>
        <w:t xml:space="preserve">ynamic environment, globalization, growing competition, demographic and technological advancements are all </w:t>
      </w:r>
      <w:r w:rsidR="00830F16" w:rsidRPr="00E322DC">
        <w:rPr>
          <w:rFonts w:asciiTheme="majorBidi" w:hAnsiTheme="majorBidi" w:cstheme="majorBidi"/>
        </w:rPr>
        <w:t>affecting</w:t>
      </w:r>
      <w:r w:rsidR="00D71A5D" w:rsidRPr="00E322DC">
        <w:rPr>
          <w:rFonts w:asciiTheme="majorBidi" w:hAnsiTheme="majorBidi" w:cstheme="majorBidi"/>
        </w:rPr>
        <w:t xml:space="preserve"> </w:t>
      </w:r>
      <w:r w:rsidRPr="00E322DC">
        <w:rPr>
          <w:rFonts w:asciiTheme="majorBidi" w:hAnsiTheme="majorBidi" w:cstheme="majorBidi"/>
        </w:rPr>
        <w:t xml:space="preserve">work </w:t>
      </w:r>
      <w:r w:rsidR="00830F16" w:rsidRPr="00E322DC">
        <w:rPr>
          <w:rFonts w:asciiTheme="majorBidi" w:hAnsiTheme="majorBidi" w:cstheme="majorBidi"/>
        </w:rPr>
        <w:t>arrangements</w:t>
      </w:r>
      <w:r w:rsidRPr="00E322DC">
        <w:rPr>
          <w:rFonts w:asciiTheme="majorBidi" w:hAnsiTheme="majorBidi" w:cstheme="majorBidi"/>
        </w:rPr>
        <w:t xml:space="preserve"> in organizations. As part of the need to cope with </w:t>
      </w:r>
      <w:r w:rsidR="00830F16" w:rsidRPr="00E322DC">
        <w:rPr>
          <w:rFonts w:asciiTheme="majorBidi" w:hAnsiTheme="majorBidi" w:cstheme="majorBidi"/>
        </w:rPr>
        <w:t xml:space="preserve">a </w:t>
      </w:r>
      <w:r w:rsidRPr="00E322DC">
        <w:rPr>
          <w:rFonts w:asciiTheme="majorBidi" w:hAnsiTheme="majorBidi" w:cstheme="majorBidi"/>
        </w:rPr>
        <w:t>complex and unstable environment, organizations are moving from traditional human resources practices to strategic human resources management (SHRM) aimed at maximizing</w:t>
      </w:r>
      <w:r w:rsidR="00D71A5D" w:rsidRPr="00E322DC">
        <w:rPr>
          <w:rFonts w:asciiTheme="majorBidi" w:hAnsiTheme="majorBidi" w:cstheme="majorBidi"/>
        </w:rPr>
        <w:t xml:space="preserve"> the benefits from</w:t>
      </w:r>
      <w:r w:rsidRPr="00E322DC">
        <w:rPr>
          <w:rFonts w:asciiTheme="majorBidi" w:hAnsiTheme="majorBidi" w:cstheme="majorBidi"/>
        </w:rPr>
        <w:t xml:space="preserve"> human capital resources. In this</w:t>
      </w:r>
      <w:r w:rsidR="00830F16" w:rsidRPr="00E322DC">
        <w:rPr>
          <w:rFonts w:asciiTheme="majorBidi" w:hAnsiTheme="majorBidi" w:cstheme="majorBidi"/>
        </w:rPr>
        <w:t xml:space="preserve"> </w:t>
      </w:r>
      <w:r w:rsidR="00D71A5D" w:rsidRPr="00E322DC">
        <w:rPr>
          <w:rFonts w:asciiTheme="majorBidi" w:hAnsiTheme="majorBidi" w:cstheme="majorBidi"/>
        </w:rPr>
        <w:t>vein</w:t>
      </w:r>
      <w:r w:rsidRPr="00E322DC">
        <w:rPr>
          <w:rFonts w:asciiTheme="majorBidi" w:hAnsiTheme="majorBidi" w:cstheme="majorBidi"/>
        </w:rPr>
        <w:t xml:space="preserve">, employment arrangements are shifting away from full-time regular work towards alternative work arrangements such as independent contracting (Cappelli &amp; Keller, 2013; Collings </w:t>
      </w:r>
      <w:r w:rsidR="00830F16" w:rsidRPr="00E322DC">
        <w:rPr>
          <w:rFonts w:asciiTheme="majorBidi" w:hAnsiTheme="majorBidi" w:cstheme="majorBidi"/>
        </w:rPr>
        <w:t xml:space="preserve">&amp; </w:t>
      </w:r>
      <w:r w:rsidRPr="00E322DC">
        <w:rPr>
          <w:rFonts w:asciiTheme="majorBidi" w:hAnsiTheme="majorBidi" w:cstheme="majorBidi"/>
        </w:rPr>
        <w:t xml:space="preserve">Mellahi, 2009; Ulrich &amp; Dulebohn, 2015). </w:t>
      </w:r>
    </w:p>
    <w:p w:rsidR="007F3F4C" w:rsidRPr="00E322DC" w:rsidRDefault="007F3F4C" w:rsidP="00425C80">
      <w:pPr>
        <w:ind w:firstLine="720"/>
        <w:rPr>
          <w:rFonts w:asciiTheme="majorBidi" w:hAnsiTheme="majorBidi" w:cstheme="majorBidi"/>
        </w:rPr>
      </w:pPr>
      <w:r w:rsidRPr="00E322DC">
        <w:rPr>
          <w:rFonts w:asciiTheme="majorBidi" w:hAnsiTheme="majorBidi" w:cstheme="majorBidi"/>
        </w:rPr>
        <w:t>The current research focus</w:t>
      </w:r>
      <w:r w:rsidR="00830F16" w:rsidRPr="00E322DC">
        <w:rPr>
          <w:rFonts w:asciiTheme="majorBidi" w:hAnsiTheme="majorBidi" w:cstheme="majorBidi"/>
        </w:rPr>
        <w:t>es</w:t>
      </w:r>
      <w:r w:rsidRPr="00E322DC">
        <w:rPr>
          <w:rFonts w:asciiTheme="majorBidi" w:hAnsiTheme="majorBidi" w:cstheme="majorBidi"/>
        </w:rPr>
        <w:t xml:space="preserve"> on a rapidly growing form of independent contracting</w:t>
      </w:r>
      <w:r w:rsidR="00830F16" w:rsidRPr="00E322DC">
        <w:rPr>
          <w:rFonts w:asciiTheme="majorBidi" w:hAnsiTheme="majorBidi" w:cstheme="majorBidi"/>
        </w:rPr>
        <w:t>,</w:t>
      </w:r>
      <w:r w:rsidRPr="00E322DC">
        <w:rPr>
          <w:rFonts w:asciiTheme="majorBidi" w:hAnsiTheme="majorBidi" w:cstheme="majorBidi"/>
        </w:rPr>
        <w:t xml:space="preserve"> </w:t>
      </w:r>
      <w:r w:rsidR="00830F16" w:rsidRPr="00E322DC">
        <w:rPr>
          <w:rFonts w:asciiTheme="majorBidi" w:hAnsiTheme="majorBidi" w:cstheme="majorBidi"/>
        </w:rPr>
        <w:t>namely</w:t>
      </w:r>
      <w:r w:rsidRPr="00E322DC">
        <w:rPr>
          <w:rFonts w:asciiTheme="majorBidi" w:hAnsiTheme="majorBidi" w:cstheme="majorBidi"/>
        </w:rPr>
        <w:t xml:space="preserve"> freelancing. We explore freelancing employment from an organizational perspective. While previous research explored the motivations of freelancers to become independent contractors (</w:t>
      </w:r>
      <w:r w:rsidRPr="00E322DC">
        <w:rPr>
          <w:rFonts w:cs="Times New Roman"/>
          <w:bCs/>
        </w:rPr>
        <w:t>Barley &amp; Kunda, 2006; Miller &amp; Miller, 2012</w:t>
      </w:r>
      <w:r w:rsidRPr="00E322DC">
        <w:rPr>
          <w:rFonts w:asciiTheme="majorBidi" w:hAnsiTheme="majorBidi" w:cstheme="majorBidi"/>
        </w:rPr>
        <w:t xml:space="preserve">), this work is set to explore the motivations of managers to hire freelancers. We also aim to explore the boundary conditions for choosing freelancers for different </w:t>
      </w:r>
      <w:r w:rsidR="000D5720" w:rsidRPr="00E322DC">
        <w:rPr>
          <w:rFonts w:asciiTheme="majorBidi" w:hAnsiTheme="majorBidi" w:cstheme="majorBidi"/>
        </w:rPr>
        <w:t>posts</w:t>
      </w:r>
      <w:r w:rsidRPr="00E322DC">
        <w:rPr>
          <w:rFonts w:asciiTheme="majorBidi" w:hAnsiTheme="majorBidi" w:cstheme="majorBidi"/>
        </w:rPr>
        <w:t xml:space="preserve"> and tasks within the organization. Our main </w:t>
      </w:r>
      <w:r w:rsidR="000D5720" w:rsidRPr="00E322DC">
        <w:rPr>
          <w:rFonts w:asciiTheme="majorBidi" w:hAnsiTheme="majorBidi" w:cstheme="majorBidi"/>
        </w:rPr>
        <w:t xml:space="preserve">assertion </w:t>
      </w:r>
      <w:r w:rsidRPr="00E322DC">
        <w:rPr>
          <w:rFonts w:asciiTheme="majorBidi" w:hAnsiTheme="majorBidi" w:cstheme="majorBidi"/>
        </w:rPr>
        <w:t>is that a perceptual change has already occurred</w:t>
      </w:r>
      <w:r w:rsidR="000D5720" w:rsidRPr="00E322DC">
        <w:rPr>
          <w:rFonts w:asciiTheme="majorBidi" w:hAnsiTheme="majorBidi" w:cstheme="majorBidi"/>
        </w:rPr>
        <w:t xml:space="preserve"> in employers</w:t>
      </w:r>
      <w:r w:rsidR="00830F16" w:rsidRPr="00E322DC">
        <w:rPr>
          <w:rFonts w:asciiTheme="majorBidi" w:hAnsiTheme="majorBidi" w:cstheme="majorBidi"/>
        </w:rPr>
        <w:t>’</w:t>
      </w:r>
      <w:r w:rsidR="000D5720" w:rsidRPr="00E322DC">
        <w:rPr>
          <w:rFonts w:asciiTheme="majorBidi" w:hAnsiTheme="majorBidi" w:cstheme="majorBidi"/>
        </w:rPr>
        <w:t xml:space="preserve"> mind</w:t>
      </w:r>
      <w:r w:rsidR="00830F16" w:rsidRPr="00E322DC">
        <w:rPr>
          <w:rFonts w:asciiTheme="majorBidi" w:hAnsiTheme="majorBidi" w:cstheme="majorBidi"/>
        </w:rPr>
        <w:t>s</w:t>
      </w:r>
      <w:r w:rsidRPr="00E322DC">
        <w:rPr>
          <w:rFonts w:asciiTheme="majorBidi" w:hAnsiTheme="majorBidi" w:cstheme="majorBidi"/>
        </w:rPr>
        <w:t xml:space="preserve">. While temporary, contingent </w:t>
      </w:r>
      <w:r w:rsidR="000D5720" w:rsidRPr="00E322DC">
        <w:rPr>
          <w:rFonts w:asciiTheme="majorBidi" w:hAnsiTheme="majorBidi" w:cstheme="majorBidi"/>
        </w:rPr>
        <w:t xml:space="preserve">employees were employed </w:t>
      </w:r>
      <w:r w:rsidRPr="00E322DC">
        <w:rPr>
          <w:rFonts w:asciiTheme="majorBidi" w:hAnsiTheme="majorBidi" w:cstheme="majorBidi"/>
        </w:rPr>
        <w:t xml:space="preserve">in the past mainly </w:t>
      </w:r>
      <w:r w:rsidR="000D5720" w:rsidRPr="00E322DC">
        <w:rPr>
          <w:rFonts w:asciiTheme="majorBidi" w:hAnsiTheme="majorBidi" w:cstheme="majorBidi"/>
        </w:rPr>
        <w:t>at</w:t>
      </w:r>
      <w:r w:rsidRPr="00E322DC">
        <w:rPr>
          <w:rFonts w:asciiTheme="majorBidi" w:hAnsiTheme="majorBidi" w:cstheme="majorBidi"/>
        </w:rPr>
        <w:t xml:space="preserve"> low-level </w:t>
      </w:r>
      <w:r w:rsidR="000D5720" w:rsidRPr="00E322DC">
        <w:rPr>
          <w:rFonts w:asciiTheme="majorBidi" w:hAnsiTheme="majorBidi" w:cstheme="majorBidi"/>
        </w:rPr>
        <w:t>positions</w:t>
      </w:r>
      <w:r w:rsidR="00830F16" w:rsidRPr="00E322DC">
        <w:rPr>
          <w:rFonts w:asciiTheme="majorBidi" w:hAnsiTheme="majorBidi" w:cstheme="majorBidi"/>
        </w:rPr>
        <w:t xml:space="preserve"> </w:t>
      </w:r>
      <w:r w:rsidR="000D5720" w:rsidRPr="00E322DC">
        <w:rPr>
          <w:rFonts w:asciiTheme="majorBidi" w:hAnsiTheme="majorBidi" w:cstheme="majorBidi"/>
        </w:rPr>
        <w:t>in order</w:t>
      </w:r>
      <w:r w:rsidRPr="00E322DC">
        <w:rPr>
          <w:rFonts w:asciiTheme="majorBidi" w:hAnsiTheme="majorBidi" w:cstheme="majorBidi"/>
        </w:rPr>
        <w:t xml:space="preserve"> to achiev</w:t>
      </w:r>
      <w:r w:rsidR="00830F16" w:rsidRPr="00E322DC">
        <w:rPr>
          <w:rFonts w:asciiTheme="majorBidi" w:hAnsiTheme="majorBidi" w:cstheme="majorBidi"/>
        </w:rPr>
        <w:t>e</w:t>
      </w:r>
      <w:r w:rsidRPr="00E322DC">
        <w:rPr>
          <w:rFonts w:asciiTheme="majorBidi" w:hAnsiTheme="majorBidi" w:cstheme="majorBidi"/>
        </w:rPr>
        <w:t xml:space="preserve"> organizational flexibility and cost reduction, we </w:t>
      </w:r>
      <w:r w:rsidR="000D5720" w:rsidRPr="00E322DC">
        <w:rPr>
          <w:rFonts w:asciiTheme="majorBidi" w:hAnsiTheme="majorBidi" w:cstheme="majorBidi"/>
        </w:rPr>
        <w:t xml:space="preserve">contend </w:t>
      </w:r>
      <w:r w:rsidRPr="00E322DC">
        <w:rPr>
          <w:rFonts w:asciiTheme="majorBidi" w:hAnsiTheme="majorBidi" w:cstheme="majorBidi"/>
        </w:rPr>
        <w:t xml:space="preserve">that managers today </w:t>
      </w:r>
      <w:r w:rsidR="000D5720" w:rsidRPr="00E322DC">
        <w:rPr>
          <w:rFonts w:asciiTheme="majorBidi" w:hAnsiTheme="majorBidi" w:cstheme="majorBidi"/>
        </w:rPr>
        <w:t xml:space="preserve">are likely to employ </w:t>
      </w:r>
      <w:r w:rsidRPr="00E322DC">
        <w:rPr>
          <w:rFonts w:asciiTheme="majorBidi" w:hAnsiTheme="majorBidi" w:cstheme="majorBidi"/>
        </w:rPr>
        <w:t>freelancers</w:t>
      </w:r>
      <w:r w:rsidR="000D5720" w:rsidRPr="00E322DC">
        <w:rPr>
          <w:rFonts w:asciiTheme="majorBidi" w:hAnsiTheme="majorBidi" w:cstheme="majorBidi"/>
        </w:rPr>
        <w:t xml:space="preserve"> in positions that require</w:t>
      </w:r>
      <w:r w:rsidRPr="00E322DC">
        <w:rPr>
          <w:rFonts w:asciiTheme="majorBidi" w:hAnsiTheme="majorBidi" w:cstheme="majorBidi"/>
        </w:rPr>
        <w:t xml:space="preserve"> highly specialized talent</w:t>
      </w:r>
      <w:r w:rsidR="00830F16" w:rsidRPr="00E322DC">
        <w:rPr>
          <w:rFonts w:asciiTheme="majorBidi" w:hAnsiTheme="majorBidi" w:cstheme="majorBidi"/>
        </w:rPr>
        <w:t>,</w:t>
      </w:r>
      <w:r w:rsidRPr="00E322DC">
        <w:rPr>
          <w:rFonts w:asciiTheme="majorBidi" w:hAnsiTheme="majorBidi" w:cstheme="majorBidi"/>
        </w:rPr>
        <w:t xml:space="preserve"> aimed to bring</w:t>
      </w:r>
      <w:r w:rsidR="00830F16" w:rsidRPr="00E322DC">
        <w:rPr>
          <w:rFonts w:asciiTheme="majorBidi" w:hAnsiTheme="majorBidi" w:cstheme="majorBidi"/>
        </w:rPr>
        <w:t>ing</w:t>
      </w:r>
      <w:r w:rsidRPr="00E322DC">
        <w:rPr>
          <w:rFonts w:asciiTheme="majorBidi" w:hAnsiTheme="majorBidi" w:cstheme="majorBidi"/>
        </w:rPr>
        <w:t xml:space="preserve"> knowledge and innovation into the organization from outside</w:t>
      </w:r>
      <w:r w:rsidR="00500E2D" w:rsidRPr="00E322DC">
        <w:rPr>
          <w:rFonts w:asciiTheme="majorBidi" w:hAnsiTheme="majorBidi" w:cstheme="majorBidi"/>
        </w:rPr>
        <w:t>,</w:t>
      </w:r>
      <w:r w:rsidR="00830F16" w:rsidRPr="00E322DC">
        <w:rPr>
          <w:rFonts w:asciiTheme="majorBidi" w:hAnsiTheme="majorBidi" w:cstheme="majorBidi"/>
        </w:rPr>
        <w:t xml:space="preserve"> and </w:t>
      </w:r>
      <w:r w:rsidR="00500E2D" w:rsidRPr="00E322DC">
        <w:rPr>
          <w:rFonts w:asciiTheme="majorBidi" w:hAnsiTheme="majorBidi" w:cstheme="majorBidi"/>
        </w:rPr>
        <w:t>help</w:t>
      </w:r>
      <w:r w:rsidR="00830F16" w:rsidRPr="00E322DC">
        <w:rPr>
          <w:rFonts w:asciiTheme="majorBidi" w:hAnsiTheme="majorBidi" w:cstheme="majorBidi"/>
        </w:rPr>
        <w:t>ing</w:t>
      </w:r>
      <w:r w:rsidR="00500E2D" w:rsidRPr="00E322DC">
        <w:rPr>
          <w:rFonts w:asciiTheme="majorBidi" w:hAnsiTheme="majorBidi" w:cstheme="majorBidi"/>
        </w:rPr>
        <w:t xml:space="preserve"> companies become more proactive in handling changes and uncertainties</w:t>
      </w:r>
      <w:r w:rsidR="00830F16" w:rsidRPr="00E322DC">
        <w:rPr>
          <w:rFonts w:asciiTheme="majorBidi" w:hAnsiTheme="majorBidi" w:cstheme="majorBidi"/>
        </w:rPr>
        <w:t xml:space="preserve"> </w:t>
      </w:r>
      <w:r w:rsidR="00500E2D" w:rsidRPr="00E322DC">
        <w:rPr>
          <w:rFonts w:asciiTheme="majorBidi" w:hAnsiTheme="majorBidi" w:cstheme="majorBidi"/>
        </w:rPr>
        <w:t>(Poon,</w:t>
      </w:r>
      <w:r w:rsidR="00830F16" w:rsidRPr="00E322DC">
        <w:rPr>
          <w:rFonts w:asciiTheme="majorBidi" w:hAnsiTheme="majorBidi" w:cstheme="majorBidi"/>
        </w:rPr>
        <w:t xml:space="preserve"> </w:t>
      </w:r>
      <w:r w:rsidR="00500E2D" w:rsidRPr="00E322DC">
        <w:rPr>
          <w:rFonts w:asciiTheme="majorBidi" w:hAnsiTheme="majorBidi" w:cstheme="majorBidi"/>
        </w:rPr>
        <w:t>2018).</w:t>
      </w:r>
    </w:p>
    <w:p w:rsidR="007F3F4C" w:rsidRPr="00E322DC" w:rsidRDefault="007F3F4C" w:rsidP="00830F16">
      <w:pPr>
        <w:rPr>
          <w:rFonts w:asciiTheme="majorBidi" w:hAnsiTheme="majorBidi" w:cstheme="majorBidi"/>
          <w:i/>
          <w:iCs/>
        </w:rPr>
      </w:pPr>
      <w:r w:rsidRPr="00E322DC">
        <w:rPr>
          <w:rFonts w:asciiTheme="majorBidi" w:hAnsiTheme="majorBidi" w:cstheme="majorBidi"/>
          <w:i/>
          <w:iCs/>
        </w:rPr>
        <w:t>The rise of freelancers</w:t>
      </w:r>
    </w:p>
    <w:p w:rsidR="007F3F4C" w:rsidRPr="00E322DC" w:rsidRDefault="007F3F4C" w:rsidP="00A20BCA">
      <w:pPr>
        <w:ind w:firstLine="720"/>
        <w:rPr>
          <w:rFonts w:asciiTheme="majorBidi" w:hAnsiTheme="majorBidi" w:cstheme="majorBidi"/>
        </w:rPr>
      </w:pPr>
      <w:r w:rsidRPr="00E322DC">
        <w:rPr>
          <w:rFonts w:asciiTheme="majorBidi" w:hAnsiTheme="majorBidi" w:cstheme="majorBidi"/>
        </w:rPr>
        <w:t xml:space="preserve">One highly prevalent form of independent contracting is freelancing. </w:t>
      </w:r>
      <w:r w:rsidR="00830F16" w:rsidRPr="00E322DC">
        <w:rPr>
          <w:rFonts w:asciiTheme="majorBidi" w:hAnsiTheme="majorBidi" w:cstheme="majorBidi"/>
        </w:rPr>
        <w:t>The definition of f</w:t>
      </w:r>
      <w:r w:rsidRPr="00E322DC">
        <w:rPr>
          <w:rFonts w:asciiTheme="majorBidi" w:hAnsiTheme="majorBidi" w:cstheme="majorBidi"/>
        </w:rPr>
        <w:t>reelancing is rather broad, sometimes unclear. Freelancers may be referred</w:t>
      </w:r>
      <w:r w:rsidR="003835E8" w:rsidRPr="00E322DC">
        <w:rPr>
          <w:rFonts w:asciiTheme="majorBidi" w:hAnsiTheme="majorBidi" w:cstheme="majorBidi"/>
        </w:rPr>
        <w:t xml:space="preserve"> to</w:t>
      </w:r>
      <w:r w:rsidRPr="00E322DC">
        <w:rPr>
          <w:rFonts w:asciiTheme="majorBidi" w:hAnsiTheme="majorBidi" w:cstheme="majorBidi"/>
        </w:rPr>
        <w:t xml:space="preserve"> as </w:t>
      </w:r>
      <w:r w:rsidR="00A20BCA" w:rsidRPr="00E322DC">
        <w:rPr>
          <w:rFonts w:asciiTheme="majorBidi" w:hAnsiTheme="majorBidi" w:cstheme="majorBidi"/>
        </w:rPr>
        <w:t>‘</w:t>
      </w:r>
      <w:r w:rsidRPr="00E322DC">
        <w:rPr>
          <w:rFonts w:asciiTheme="majorBidi" w:hAnsiTheme="majorBidi" w:cstheme="majorBidi"/>
        </w:rPr>
        <w:t xml:space="preserve">contract </w:t>
      </w:r>
      <w:r w:rsidRPr="00E322DC">
        <w:rPr>
          <w:rFonts w:asciiTheme="majorBidi" w:hAnsiTheme="majorBidi" w:cstheme="majorBidi"/>
        </w:rPr>
        <w:lastRenderedPageBreak/>
        <w:t>workers</w:t>
      </w:r>
      <w:r w:rsidR="00A20BCA" w:rsidRPr="00E322DC">
        <w:rPr>
          <w:rFonts w:asciiTheme="majorBidi" w:hAnsiTheme="majorBidi" w:cstheme="majorBidi"/>
        </w:rPr>
        <w:t>’</w:t>
      </w:r>
      <w:r w:rsidRPr="00E322DC">
        <w:rPr>
          <w:rFonts w:asciiTheme="majorBidi" w:hAnsiTheme="majorBidi" w:cstheme="majorBidi"/>
        </w:rPr>
        <w:t xml:space="preserve">, </w:t>
      </w:r>
      <w:r w:rsidR="00A20BCA" w:rsidRPr="00E322DC">
        <w:rPr>
          <w:rFonts w:asciiTheme="majorBidi" w:hAnsiTheme="majorBidi" w:cstheme="majorBidi"/>
        </w:rPr>
        <w:t>‘</w:t>
      </w:r>
      <w:r w:rsidRPr="00E322DC">
        <w:rPr>
          <w:rFonts w:asciiTheme="majorBidi" w:hAnsiTheme="majorBidi" w:cstheme="majorBidi"/>
        </w:rPr>
        <w:t>own account workers</w:t>
      </w:r>
      <w:r w:rsidR="00A20BCA" w:rsidRPr="00E322DC">
        <w:rPr>
          <w:rFonts w:asciiTheme="majorBidi" w:hAnsiTheme="majorBidi" w:cstheme="majorBidi"/>
        </w:rPr>
        <w:t>’</w:t>
      </w:r>
      <w:r w:rsidRPr="00E322DC">
        <w:rPr>
          <w:rFonts w:asciiTheme="majorBidi" w:hAnsiTheme="majorBidi" w:cstheme="majorBidi"/>
        </w:rPr>
        <w:t xml:space="preserve">, </w:t>
      </w:r>
      <w:r w:rsidR="00A20BCA" w:rsidRPr="00E322DC">
        <w:rPr>
          <w:rFonts w:asciiTheme="majorBidi" w:hAnsiTheme="majorBidi" w:cstheme="majorBidi"/>
        </w:rPr>
        <w:t>‘</w:t>
      </w:r>
      <w:r w:rsidRPr="00E322DC">
        <w:rPr>
          <w:rFonts w:asciiTheme="majorBidi" w:hAnsiTheme="majorBidi" w:cstheme="majorBidi"/>
        </w:rPr>
        <w:t>portfolio workers</w:t>
      </w:r>
      <w:r w:rsidR="00A20BCA" w:rsidRPr="00E322DC">
        <w:rPr>
          <w:rFonts w:asciiTheme="majorBidi" w:hAnsiTheme="majorBidi" w:cstheme="majorBidi"/>
        </w:rPr>
        <w:t>’</w:t>
      </w:r>
      <w:r w:rsidRPr="00E322DC">
        <w:rPr>
          <w:rFonts w:asciiTheme="majorBidi" w:hAnsiTheme="majorBidi" w:cstheme="majorBidi"/>
        </w:rPr>
        <w:t xml:space="preserve"> or </w:t>
      </w:r>
      <w:r w:rsidR="00A20BCA" w:rsidRPr="00E322DC">
        <w:rPr>
          <w:rFonts w:asciiTheme="majorBidi" w:hAnsiTheme="majorBidi" w:cstheme="majorBidi"/>
        </w:rPr>
        <w:t>‘</w:t>
      </w:r>
      <w:r w:rsidRPr="00E322DC">
        <w:rPr>
          <w:rFonts w:asciiTheme="majorBidi" w:hAnsiTheme="majorBidi" w:cstheme="majorBidi"/>
        </w:rPr>
        <w:t>contingent workers</w:t>
      </w:r>
      <w:r w:rsidR="00A20BCA" w:rsidRPr="00E322DC">
        <w:rPr>
          <w:rFonts w:asciiTheme="majorBidi" w:hAnsiTheme="majorBidi" w:cstheme="majorBidi"/>
        </w:rPr>
        <w:t>’</w:t>
      </w:r>
      <w:r w:rsidRPr="00E322DC">
        <w:rPr>
          <w:rFonts w:asciiTheme="majorBidi" w:hAnsiTheme="majorBidi" w:cstheme="majorBidi"/>
        </w:rPr>
        <w:t>, and the research of this growing type of work is somewhat neglected by researchers (Barley, Bechky &amp; Milliken, 2017; Fenwick, 2006; Kitching &amp; Smallbone, 2012). Here we adopt a rather wide definition of freelancing following Kitching and Smallbone: self-employed employees working on their own account, with a client base of organizational and personal clients, with contracts of any duration, working freelance in either primary or secondary work roles (Kitching &amp; Smallbone, 2012</w:t>
      </w:r>
      <w:r w:rsidR="00830F16" w:rsidRPr="00E322DC">
        <w:rPr>
          <w:rFonts w:asciiTheme="majorBidi" w:hAnsiTheme="majorBidi" w:cstheme="majorBidi"/>
        </w:rPr>
        <w:t>,</w:t>
      </w:r>
      <w:r w:rsidRPr="00E322DC">
        <w:rPr>
          <w:rFonts w:asciiTheme="majorBidi" w:hAnsiTheme="majorBidi" w:cstheme="majorBidi"/>
        </w:rPr>
        <w:t xml:space="preserve"> p. 77). Hence, freelancers are independent contractors</w:t>
      </w:r>
      <w:r w:rsidR="00830F16" w:rsidRPr="00E322DC">
        <w:rPr>
          <w:rFonts w:asciiTheme="majorBidi" w:hAnsiTheme="majorBidi" w:cstheme="majorBidi"/>
        </w:rPr>
        <w:t>.</w:t>
      </w:r>
      <w:r w:rsidRPr="00E322DC">
        <w:rPr>
          <w:rFonts w:asciiTheme="majorBidi" w:hAnsiTheme="majorBidi" w:cstheme="majorBidi"/>
        </w:rPr>
        <w:t xml:space="preserve"> </w:t>
      </w:r>
      <w:r w:rsidR="00830F16" w:rsidRPr="00E322DC">
        <w:rPr>
          <w:rFonts w:asciiTheme="majorBidi" w:hAnsiTheme="majorBidi" w:cstheme="majorBidi"/>
        </w:rPr>
        <w:t>T</w:t>
      </w:r>
      <w:r w:rsidRPr="00E322DC">
        <w:rPr>
          <w:rFonts w:asciiTheme="majorBidi" w:hAnsiTheme="majorBidi" w:cstheme="majorBidi"/>
        </w:rPr>
        <w:t>hey are not employees</w:t>
      </w:r>
      <w:r w:rsidR="00830F16" w:rsidRPr="00E322DC">
        <w:rPr>
          <w:rFonts w:asciiTheme="majorBidi" w:hAnsiTheme="majorBidi" w:cstheme="majorBidi"/>
        </w:rPr>
        <w:t xml:space="preserve">; </w:t>
      </w:r>
      <w:r w:rsidR="003835E8" w:rsidRPr="00E322DC">
        <w:rPr>
          <w:rFonts w:asciiTheme="majorBidi" w:hAnsiTheme="majorBidi" w:cstheme="majorBidi"/>
        </w:rPr>
        <w:t xml:space="preserve">they </w:t>
      </w:r>
      <w:r w:rsidRPr="00E322DC">
        <w:rPr>
          <w:rFonts w:asciiTheme="majorBidi" w:hAnsiTheme="majorBidi" w:cstheme="majorBidi"/>
        </w:rPr>
        <w:t>contract directly with clients and specify work outcome</w:t>
      </w:r>
      <w:r w:rsidR="00830F16" w:rsidRPr="00E322DC">
        <w:rPr>
          <w:rFonts w:asciiTheme="majorBidi" w:hAnsiTheme="majorBidi" w:cstheme="majorBidi"/>
        </w:rPr>
        <w:t>s</w:t>
      </w:r>
      <w:r w:rsidRPr="00E322DC">
        <w:rPr>
          <w:rFonts w:asciiTheme="majorBidi" w:hAnsiTheme="majorBidi" w:cstheme="majorBidi"/>
        </w:rPr>
        <w:t xml:space="preserve"> in contracts</w:t>
      </w:r>
      <w:r w:rsidR="003835E8" w:rsidRPr="00E322DC">
        <w:rPr>
          <w:rFonts w:asciiTheme="majorBidi" w:hAnsiTheme="majorBidi" w:cstheme="majorBidi"/>
        </w:rPr>
        <w:t>.</w:t>
      </w:r>
      <w:r w:rsidRPr="00E322DC">
        <w:rPr>
          <w:rFonts w:asciiTheme="majorBidi" w:hAnsiTheme="majorBidi" w:cstheme="majorBidi"/>
        </w:rPr>
        <w:t xml:space="preserve"> </w:t>
      </w:r>
      <w:r w:rsidR="003835E8" w:rsidRPr="00E322DC">
        <w:rPr>
          <w:rFonts w:asciiTheme="majorBidi" w:hAnsiTheme="majorBidi" w:cstheme="majorBidi"/>
        </w:rPr>
        <w:t>T</w:t>
      </w:r>
      <w:r w:rsidRPr="00E322DC">
        <w:rPr>
          <w:rFonts w:asciiTheme="majorBidi" w:hAnsiTheme="majorBidi" w:cstheme="majorBidi"/>
        </w:rPr>
        <w:t>hey are typically hired on a temporary project basis and may work for multiple clients simultaneously.</w:t>
      </w:r>
    </w:p>
    <w:p w:rsidR="007F3F4C" w:rsidRPr="00E322DC" w:rsidRDefault="007F3F4C" w:rsidP="00B76BDA">
      <w:pPr>
        <w:ind w:firstLine="720"/>
        <w:rPr>
          <w:rFonts w:asciiTheme="majorBidi" w:hAnsiTheme="majorBidi" w:cstheme="majorBidi"/>
        </w:rPr>
      </w:pPr>
      <w:r w:rsidRPr="00E322DC">
        <w:rPr>
          <w:rFonts w:asciiTheme="majorBidi" w:hAnsiTheme="majorBidi" w:cstheme="majorBidi"/>
        </w:rPr>
        <w:t xml:space="preserve">According to a report by the US </w:t>
      </w:r>
      <w:r w:rsidR="00B76BDA" w:rsidRPr="00E322DC">
        <w:rPr>
          <w:rFonts w:asciiTheme="majorBidi" w:hAnsiTheme="majorBidi" w:cstheme="majorBidi"/>
        </w:rPr>
        <w:t>B</w:t>
      </w:r>
      <w:r w:rsidRPr="00E322DC">
        <w:rPr>
          <w:rFonts w:asciiTheme="majorBidi" w:hAnsiTheme="majorBidi" w:cstheme="majorBidi"/>
        </w:rPr>
        <w:t xml:space="preserve">ureau of </w:t>
      </w:r>
      <w:r w:rsidR="00B76BDA" w:rsidRPr="00E322DC">
        <w:rPr>
          <w:rFonts w:asciiTheme="majorBidi" w:hAnsiTheme="majorBidi" w:cstheme="majorBidi"/>
        </w:rPr>
        <w:t>L</w:t>
      </w:r>
      <w:r w:rsidRPr="00E322DC">
        <w:rPr>
          <w:rFonts w:asciiTheme="majorBidi" w:hAnsiTheme="majorBidi" w:cstheme="majorBidi"/>
        </w:rPr>
        <w:t xml:space="preserve">abor </w:t>
      </w:r>
      <w:r w:rsidR="00B76BDA" w:rsidRPr="00E322DC">
        <w:rPr>
          <w:rFonts w:asciiTheme="majorBidi" w:hAnsiTheme="majorBidi" w:cstheme="majorBidi"/>
        </w:rPr>
        <w:t>S</w:t>
      </w:r>
      <w:r w:rsidRPr="00E322DC">
        <w:rPr>
          <w:rFonts w:asciiTheme="majorBidi" w:hAnsiTheme="majorBidi" w:cstheme="majorBidi"/>
        </w:rPr>
        <w:t>tatistics called “Freelancers in the U.S workforce” (</w:t>
      </w:r>
      <w:r w:rsidRPr="00107E9B">
        <w:rPr>
          <w:rFonts w:asciiTheme="majorBidi" w:hAnsiTheme="majorBidi" w:cstheme="majorBidi"/>
        </w:rPr>
        <w:t>Bureau of Labor Statistics, 2015</w:t>
      </w:r>
      <w:r w:rsidRPr="00E322DC">
        <w:rPr>
          <w:rFonts w:asciiTheme="majorBidi" w:hAnsiTheme="majorBidi" w:cstheme="majorBidi"/>
        </w:rPr>
        <w:t>), more than 53 million Americans are now earning income from work that</w:t>
      </w:r>
      <w:r w:rsidR="00B76BDA" w:rsidRPr="00E322DC">
        <w:rPr>
          <w:rFonts w:asciiTheme="majorBidi" w:hAnsiTheme="majorBidi" w:cstheme="majorBidi"/>
        </w:rPr>
        <w:t xml:space="preserve"> i</w:t>
      </w:r>
      <w:r w:rsidRPr="00E322DC">
        <w:rPr>
          <w:rFonts w:asciiTheme="majorBidi" w:hAnsiTheme="majorBidi" w:cstheme="majorBidi"/>
        </w:rPr>
        <w:t>s not a traditional 9-to-5</w:t>
      </w:r>
      <w:r w:rsidR="00B76BDA" w:rsidRPr="00E322DC">
        <w:rPr>
          <w:rFonts w:asciiTheme="majorBidi" w:hAnsiTheme="majorBidi" w:cstheme="majorBidi"/>
        </w:rPr>
        <w:t xml:space="preserve"> job;</w:t>
      </w:r>
      <w:r w:rsidRPr="00E322DC">
        <w:rPr>
          <w:rFonts w:asciiTheme="majorBidi" w:hAnsiTheme="majorBidi" w:cstheme="majorBidi"/>
        </w:rPr>
        <w:t xml:space="preserve"> </w:t>
      </w:r>
      <w:r w:rsidR="00B76BDA" w:rsidRPr="00E322DC">
        <w:rPr>
          <w:rFonts w:asciiTheme="majorBidi" w:hAnsiTheme="majorBidi" w:cstheme="majorBidi"/>
        </w:rPr>
        <w:t>t</w:t>
      </w:r>
      <w:r w:rsidRPr="00E322DC">
        <w:rPr>
          <w:rFonts w:asciiTheme="majorBidi" w:hAnsiTheme="majorBidi" w:cstheme="majorBidi"/>
        </w:rPr>
        <w:t>hat</w:t>
      </w:r>
      <w:r w:rsidR="00B76BDA" w:rsidRPr="00E322DC">
        <w:rPr>
          <w:rFonts w:asciiTheme="majorBidi" w:hAnsiTheme="majorBidi" w:cstheme="majorBidi"/>
        </w:rPr>
        <w:t xml:space="preserve"> i</w:t>
      </w:r>
      <w:r w:rsidRPr="00E322DC">
        <w:rPr>
          <w:rFonts w:asciiTheme="majorBidi" w:hAnsiTheme="majorBidi" w:cstheme="majorBidi"/>
        </w:rPr>
        <w:t>s</w:t>
      </w:r>
      <w:r w:rsidR="00B76BDA" w:rsidRPr="00E322DC">
        <w:rPr>
          <w:rFonts w:asciiTheme="majorBidi" w:hAnsiTheme="majorBidi" w:cstheme="majorBidi"/>
        </w:rPr>
        <w:t xml:space="preserve"> to say,</w:t>
      </w:r>
      <w:r w:rsidRPr="00E322DC">
        <w:rPr>
          <w:rFonts w:asciiTheme="majorBidi" w:hAnsiTheme="majorBidi" w:cstheme="majorBidi"/>
        </w:rPr>
        <w:t xml:space="preserve"> </w:t>
      </w:r>
      <w:r w:rsidR="00B76BDA" w:rsidRPr="00E322DC">
        <w:rPr>
          <w:rFonts w:asciiTheme="majorBidi" w:hAnsiTheme="majorBidi" w:cstheme="majorBidi"/>
        </w:rPr>
        <w:t xml:space="preserve">one </w:t>
      </w:r>
      <w:r w:rsidRPr="00E322DC">
        <w:rPr>
          <w:rFonts w:asciiTheme="majorBidi" w:hAnsiTheme="majorBidi" w:cstheme="majorBidi"/>
        </w:rPr>
        <w:t xml:space="preserve">in </w:t>
      </w:r>
      <w:r w:rsidR="00B76BDA" w:rsidRPr="00E322DC">
        <w:rPr>
          <w:rFonts w:asciiTheme="majorBidi" w:hAnsiTheme="majorBidi" w:cstheme="majorBidi"/>
        </w:rPr>
        <w:t xml:space="preserve">three </w:t>
      </w:r>
      <w:r w:rsidRPr="00E322DC">
        <w:rPr>
          <w:rFonts w:asciiTheme="majorBidi" w:hAnsiTheme="majorBidi" w:cstheme="majorBidi"/>
        </w:rPr>
        <w:t xml:space="preserve">workers. According to the </w:t>
      </w:r>
      <w:r w:rsidR="00B76BDA" w:rsidRPr="00E322DC">
        <w:rPr>
          <w:rFonts w:asciiTheme="majorBidi" w:hAnsiTheme="majorBidi" w:cstheme="majorBidi"/>
        </w:rPr>
        <w:t>F</w:t>
      </w:r>
      <w:r w:rsidRPr="00E322DC">
        <w:rPr>
          <w:rFonts w:asciiTheme="majorBidi" w:hAnsiTheme="majorBidi" w:cstheme="majorBidi"/>
        </w:rPr>
        <w:t xml:space="preserve">reelancers </w:t>
      </w:r>
      <w:r w:rsidR="00B76BDA" w:rsidRPr="00E322DC">
        <w:rPr>
          <w:rFonts w:asciiTheme="majorBidi" w:hAnsiTheme="majorBidi" w:cstheme="majorBidi"/>
        </w:rPr>
        <w:t>U</w:t>
      </w:r>
      <w:r w:rsidRPr="00E322DC">
        <w:rPr>
          <w:rFonts w:asciiTheme="majorBidi" w:hAnsiTheme="majorBidi" w:cstheme="majorBidi"/>
        </w:rPr>
        <w:t xml:space="preserve">nion in the US, about 34% of the US workforce </w:t>
      </w:r>
      <w:r w:rsidR="00B76BDA" w:rsidRPr="00E322DC">
        <w:rPr>
          <w:rFonts w:asciiTheme="majorBidi" w:hAnsiTheme="majorBidi" w:cstheme="majorBidi"/>
        </w:rPr>
        <w:t xml:space="preserve">is </w:t>
      </w:r>
      <w:r w:rsidRPr="00E322DC">
        <w:rPr>
          <w:rFonts w:asciiTheme="majorBidi" w:hAnsiTheme="majorBidi" w:cstheme="majorBidi"/>
        </w:rPr>
        <w:t>working as freelancers</w:t>
      </w:r>
      <w:r w:rsidR="00B76BDA" w:rsidRPr="00E322DC">
        <w:rPr>
          <w:rFonts w:asciiTheme="majorBidi" w:hAnsiTheme="majorBidi" w:cstheme="majorBidi"/>
        </w:rPr>
        <w:t xml:space="preserve"> (</w:t>
      </w:r>
      <w:r w:rsidRPr="00E322DC">
        <w:rPr>
          <w:rFonts w:cs="Times New Roman"/>
          <w:bCs/>
        </w:rPr>
        <w:t>Berland, 2014)</w:t>
      </w:r>
      <w:r w:rsidRPr="00E322DC">
        <w:rPr>
          <w:rFonts w:asciiTheme="majorBidi" w:hAnsiTheme="majorBidi" w:cstheme="majorBidi"/>
        </w:rPr>
        <w:t>.</w:t>
      </w:r>
      <w:r w:rsidR="00500E2D" w:rsidRPr="00E322DC">
        <w:rPr>
          <w:rFonts w:asciiTheme="majorBidi" w:hAnsiTheme="majorBidi" w:cstheme="majorBidi"/>
        </w:rPr>
        <w:t xml:space="preserve"> A recent McKinsey Global Institute</w:t>
      </w:r>
      <w:r w:rsidR="00B76BDA" w:rsidRPr="00E322DC">
        <w:rPr>
          <w:rFonts w:asciiTheme="majorBidi" w:hAnsiTheme="majorBidi" w:cstheme="majorBidi"/>
        </w:rPr>
        <w:t xml:space="preserve"> survey</w:t>
      </w:r>
      <w:r w:rsidR="00500E2D" w:rsidRPr="00E322DC">
        <w:rPr>
          <w:rFonts w:asciiTheme="majorBidi" w:hAnsiTheme="majorBidi" w:cstheme="majorBidi"/>
        </w:rPr>
        <w:t xml:space="preserve"> found that 36% of the American working population are freelancers (Poon,</w:t>
      </w:r>
      <w:r w:rsidR="00B76BDA" w:rsidRPr="00E322DC">
        <w:rPr>
          <w:rFonts w:asciiTheme="majorBidi" w:hAnsiTheme="majorBidi" w:cstheme="majorBidi"/>
        </w:rPr>
        <w:t xml:space="preserve"> </w:t>
      </w:r>
      <w:r w:rsidR="00500E2D" w:rsidRPr="00E322DC">
        <w:rPr>
          <w:rFonts w:asciiTheme="majorBidi" w:hAnsiTheme="majorBidi" w:cstheme="majorBidi"/>
        </w:rPr>
        <w:t>2018)</w:t>
      </w:r>
      <w:r w:rsidRPr="00E322DC">
        <w:rPr>
          <w:rFonts w:asciiTheme="majorBidi" w:hAnsiTheme="majorBidi" w:cstheme="majorBidi"/>
        </w:rPr>
        <w:t xml:space="preserve"> This trend is also prevalent in other parts of the world </w:t>
      </w:r>
      <w:r w:rsidRPr="00E322DC">
        <w:rPr>
          <w:rFonts w:cs="Times New Roman"/>
          <w:bCs/>
        </w:rPr>
        <w:t>(Cappelli &amp; Keller, 2013)</w:t>
      </w:r>
      <w:r w:rsidR="00B76BDA" w:rsidRPr="00E322DC">
        <w:rPr>
          <w:rFonts w:cs="Times New Roman"/>
          <w:bCs/>
        </w:rPr>
        <w:t>;</w:t>
      </w:r>
      <w:r w:rsidR="00500E2D" w:rsidRPr="00E322DC">
        <w:rPr>
          <w:rFonts w:asciiTheme="majorBidi" w:hAnsiTheme="majorBidi" w:cstheme="majorBidi"/>
        </w:rPr>
        <w:t xml:space="preserve"> notably,</w:t>
      </w:r>
      <w:r w:rsidR="00B76BDA" w:rsidRPr="00E322DC">
        <w:rPr>
          <w:rFonts w:asciiTheme="majorBidi" w:hAnsiTheme="majorBidi" w:cstheme="majorBidi"/>
        </w:rPr>
        <w:t xml:space="preserve"> </w:t>
      </w:r>
      <w:r w:rsidR="00500E2D" w:rsidRPr="00E322DC">
        <w:rPr>
          <w:rFonts w:asciiTheme="majorBidi" w:hAnsiTheme="majorBidi" w:cstheme="majorBidi"/>
        </w:rPr>
        <w:t>i</w:t>
      </w:r>
      <w:r w:rsidRPr="00E322DC">
        <w:rPr>
          <w:rFonts w:asciiTheme="majorBidi" w:hAnsiTheme="majorBidi" w:cstheme="majorBidi"/>
        </w:rPr>
        <w:t>n the European Union, 30.6 million people were self</w:t>
      </w:r>
      <w:r w:rsidR="00B76BDA" w:rsidRPr="00E322DC">
        <w:rPr>
          <w:rFonts w:asciiTheme="majorBidi" w:hAnsiTheme="majorBidi" w:cstheme="majorBidi"/>
        </w:rPr>
        <w:t>-</w:t>
      </w:r>
      <w:r w:rsidRPr="00E322DC">
        <w:rPr>
          <w:rFonts w:asciiTheme="majorBidi" w:hAnsiTheme="majorBidi" w:cstheme="majorBidi"/>
        </w:rPr>
        <w:t>employed during 2016 (</w:t>
      </w:r>
      <w:r w:rsidRPr="00107E9B">
        <w:rPr>
          <w:rFonts w:asciiTheme="majorBidi" w:hAnsiTheme="majorBidi" w:cstheme="majorBidi"/>
        </w:rPr>
        <w:t>Eurostat, 2017</w:t>
      </w:r>
      <w:r w:rsidRPr="00E322DC">
        <w:rPr>
          <w:rFonts w:asciiTheme="majorBidi" w:hAnsiTheme="majorBidi" w:cstheme="majorBidi"/>
        </w:rPr>
        <w:t>)</w:t>
      </w:r>
      <w:r w:rsidR="00B76BDA" w:rsidRPr="00E322DC">
        <w:rPr>
          <w:rFonts w:asciiTheme="majorBidi" w:hAnsiTheme="majorBidi" w:cstheme="majorBidi"/>
        </w:rPr>
        <w:t>,</w:t>
      </w:r>
      <w:r w:rsidRPr="00E322DC">
        <w:rPr>
          <w:rFonts w:asciiTheme="majorBidi" w:hAnsiTheme="majorBidi" w:cstheme="majorBidi"/>
        </w:rPr>
        <w:t xml:space="preserve"> and they account for 14% of the total workforce.</w:t>
      </w:r>
    </w:p>
    <w:p w:rsidR="007F3F4C" w:rsidRPr="00E322DC" w:rsidRDefault="007F3F4C" w:rsidP="009A55B0">
      <w:pPr>
        <w:ind w:firstLine="720"/>
        <w:rPr>
          <w:rFonts w:asciiTheme="majorBidi" w:hAnsiTheme="majorBidi" w:cstheme="majorBidi"/>
        </w:rPr>
      </w:pPr>
      <w:r w:rsidRPr="00E322DC">
        <w:rPr>
          <w:rFonts w:asciiTheme="majorBidi" w:hAnsiTheme="majorBidi" w:cstheme="majorBidi"/>
        </w:rPr>
        <w:t xml:space="preserve">The </w:t>
      </w:r>
      <w:r w:rsidR="00B76BDA" w:rsidRPr="00E322DC">
        <w:rPr>
          <w:rFonts w:asciiTheme="majorBidi" w:hAnsiTheme="majorBidi" w:cstheme="majorBidi"/>
        </w:rPr>
        <w:t>US F</w:t>
      </w:r>
      <w:r w:rsidRPr="00E322DC">
        <w:rPr>
          <w:rFonts w:asciiTheme="majorBidi" w:hAnsiTheme="majorBidi" w:cstheme="majorBidi"/>
        </w:rPr>
        <w:t xml:space="preserve">reelancers </w:t>
      </w:r>
      <w:r w:rsidR="00B76BDA" w:rsidRPr="00E322DC">
        <w:rPr>
          <w:rFonts w:asciiTheme="majorBidi" w:hAnsiTheme="majorBidi" w:cstheme="majorBidi"/>
        </w:rPr>
        <w:t>U</w:t>
      </w:r>
      <w:r w:rsidRPr="00E322DC">
        <w:rPr>
          <w:rFonts w:asciiTheme="majorBidi" w:hAnsiTheme="majorBidi" w:cstheme="majorBidi"/>
        </w:rPr>
        <w:t>nion is projecting that in 10 years</w:t>
      </w:r>
      <w:r w:rsidR="00B76BDA" w:rsidRPr="00E322DC">
        <w:rPr>
          <w:rFonts w:asciiTheme="majorBidi" w:hAnsiTheme="majorBidi" w:cstheme="majorBidi"/>
        </w:rPr>
        <w:t>’ time</w:t>
      </w:r>
      <w:r w:rsidRPr="00E322DC">
        <w:rPr>
          <w:rFonts w:asciiTheme="majorBidi" w:hAnsiTheme="majorBidi" w:cstheme="majorBidi"/>
        </w:rPr>
        <w:t>, the majority of employees in the US will be freelancing (Freelancers</w:t>
      </w:r>
      <w:r w:rsidR="00B76BDA" w:rsidRPr="00E322DC">
        <w:rPr>
          <w:rFonts w:asciiTheme="majorBidi" w:hAnsiTheme="majorBidi" w:cstheme="majorBidi"/>
        </w:rPr>
        <w:t xml:space="preserve"> Union</w:t>
      </w:r>
      <w:r w:rsidRPr="00E322DC">
        <w:rPr>
          <w:rFonts w:asciiTheme="majorBidi" w:hAnsiTheme="majorBidi" w:cstheme="majorBidi"/>
        </w:rPr>
        <w:t xml:space="preserve">, 2017). There are different types of freelancers, and the vast majority of them combine freelancing with other employment forms. Based on a survey of more than 5000 US workers, about 40% of freelancers are traditional independent contractors, 27% are </w:t>
      </w:r>
      <w:r w:rsidR="00A20BCA" w:rsidRPr="00E322DC">
        <w:rPr>
          <w:rFonts w:asciiTheme="majorBidi" w:hAnsiTheme="majorBidi" w:cstheme="majorBidi"/>
        </w:rPr>
        <w:t>‘</w:t>
      </w:r>
      <w:r w:rsidRPr="00E322DC">
        <w:rPr>
          <w:rFonts w:asciiTheme="majorBidi" w:hAnsiTheme="majorBidi" w:cstheme="majorBidi"/>
        </w:rPr>
        <w:t>moonlighters</w:t>
      </w:r>
      <w:r w:rsidR="00A20BCA" w:rsidRPr="00E322DC">
        <w:rPr>
          <w:rFonts w:asciiTheme="majorBidi" w:hAnsiTheme="majorBidi" w:cstheme="majorBidi"/>
        </w:rPr>
        <w:t>’</w:t>
      </w:r>
      <w:r w:rsidRPr="00E322DC">
        <w:rPr>
          <w:rFonts w:asciiTheme="majorBidi" w:hAnsiTheme="majorBidi" w:cstheme="majorBidi"/>
        </w:rPr>
        <w:t xml:space="preserve"> – professional</w:t>
      </w:r>
      <w:r w:rsidR="00B76BDA" w:rsidRPr="00E322DC">
        <w:rPr>
          <w:rFonts w:asciiTheme="majorBidi" w:hAnsiTheme="majorBidi" w:cstheme="majorBidi"/>
        </w:rPr>
        <w:t>s</w:t>
      </w:r>
      <w:r w:rsidRPr="00E322DC">
        <w:rPr>
          <w:rFonts w:asciiTheme="majorBidi" w:hAnsiTheme="majorBidi" w:cstheme="majorBidi"/>
        </w:rPr>
        <w:t xml:space="preserve"> with a traditional job that do freelancing outside of work hours, 18% are diversified workers with multiple </w:t>
      </w:r>
      <w:r w:rsidRPr="00E322DC">
        <w:rPr>
          <w:rFonts w:asciiTheme="majorBidi" w:hAnsiTheme="majorBidi" w:cstheme="majorBidi"/>
        </w:rPr>
        <w:lastRenderedPageBreak/>
        <w:t>sources of income, 10% are temporary workers with a single project</w:t>
      </w:r>
      <w:r w:rsidR="00B76BDA" w:rsidRPr="00E322DC">
        <w:rPr>
          <w:rFonts w:asciiTheme="majorBidi" w:hAnsiTheme="majorBidi" w:cstheme="majorBidi"/>
        </w:rPr>
        <w:t>-</w:t>
      </w:r>
      <w:r w:rsidRPr="00E322DC">
        <w:rPr>
          <w:rFonts w:asciiTheme="majorBidi" w:hAnsiTheme="majorBidi" w:cstheme="majorBidi"/>
        </w:rPr>
        <w:t xml:space="preserve">based </w:t>
      </w:r>
      <w:r w:rsidR="00B76BDA" w:rsidRPr="00E322DC">
        <w:rPr>
          <w:rFonts w:asciiTheme="majorBidi" w:hAnsiTheme="majorBidi" w:cstheme="majorBidi"/>
        </w:rPr>
        <w:t>job</w:t>
      </w:r>
      <w:r w:rsidRPr="00E322DC">
        <w:rPr>
          <w:rFonts w:asciiTheme="majorBidi" w:hAnsiTheme="majorBidi" w:cstheme="majorBidi"/>
        </w:rPr>
        <w:t xml:space="preserve">, and 5% are business owners of small businesses that still consider themselves freelancers as well </w:t>
      </w:r>
      <w:r w:rsidRPr="00E322DC">
        <w:rPr>
          <w:rFonts w:cs="Times New Roman"/>
          <w:bCs/>
        </w:rPr>
        <w:t>(Berland, 2014</w:t>
      </w:r>
      <w:r w:rsidR="009A55B0">
        <w:rPr>
          <w:rFonts w:cs="Times New Roman"/>
          <w:bCs/>
        </w:rPr>
        <w:t xml:space="preserve">). </w:t>
      </w:r>
    </w:p>
    <w:p w:rsidR="007F3F4C" w:rsidRPr="00E322DC" w:rsidRDefault="00BC2479" w:rsidP="00B76BDA">
      <w:pPr>
        <w:rPr>
          <w:rFonts w:asciiTheme="majorBidi" w:hAnsiTheme="majorBidi" w:cstheme="majorBidi"/>
          <w:i/>
          <w:iCs/>
        </w:rPr>
      </w:pPr>
      <w:r w:rsidRPr="00E322DC">
        <w:rPr>
          <w:rFonts w:asciiTheme="majorBidi" w:hAnsiTheme="majorBidi" w:cstheme="majorBidi"/>
          <w:i/>
          <w:iCs/>
        </w:rPr>
        <w:t xml:space="preserve">Traditional </w:t>
      </w:r>
      <w:r w:rsidR="007F3F4C" w:rsidRPr="00E322DC">
        <w:rPr>
          <w:rFonts w:asciiTheme="majorBidi" w:hAnsiTheme="majorBidi" w:cstheme="majorBidi"/>
          <w:i/>
          <w:iCs/>
        </w:rPr>
        <w:t xml:space="preserve">Perceptions </w:t>
      </w:r>
      <w:r w:rsidR="00E30847" w:rsidRPr="00E322DC">
        <w:rPr>
          <w:rFonts w:asciiTheme="majorBidi" w:hAnsiTheme="majorBidi" w:cstheme="majorBidi"/>
          <w:i/>
          <w:iCs/>
        </w:rPr>
        <w:t xml:space="preserve">of </w:t>
      </w:r>
      <w:r w:rsidR="007F3F4C" w:rsidRPr="00E322DC">
        <w:rPr>
          <w:rFonts w:asciiTheme="majorBidi" w:hAnsiTheme="majorBidi" w:cstheme="majorBidi"/>
          <w:i/>
          <w:iCs/>
        </w:rPr>
        <w:t>Freelancers</w:t>
      </w:r>
    </w:p>
    <w:p w:rsidR="007F3F4C" w:rsidRPr="00E322DC" w:rsidRDefault="007F3F4C" w:rsidP="00164A70">
      <w:pPr>
        <w:ind w:firstLine="720"/>
        <w:rPr>
          <w:rFonts w:asciiTheme="majorBidi" w:hAnsiTheme="majorBidi" w:cstheme="majorBidi"/>
        </w:rPr>
      </w:pPr>
      <w:r w:rsidRPr="00E322DC">
        <w:rPr>
          <w:rFonts w:asciiTheme="majorBidi" w:hAnsiTheme="majorBidi" w:cstheme="majorBidi"/>
        </w:rPr>
        <w:t xml:space="preserve">The traditional view on temporary employees was that they are replacements for full-time employees. In this sense, different types of contingent workers (freelancers included) were traditionally perceived as an </w:t>
      </w:r>
      <w:r w:rsidR="00A20BCA" w:rsidRPr="00E322DC">
        <w:rPr>
          <w:rFonts w:asciiTheme="majorBidi" w:hAnsiTheme="majorBidi" w:cstheme="majorBidi"/>
        </w:rPr>
        <w:t>‘</w:t>
      </w:r>
      <w:r w:rsidRPr="00E322DC">
        <w:rPr>
          <w:rFonts w:asciiTheme="majorBidi" w:hAnsiTheme="majorBidi" w:cstheme="majorBidi"/>
        </w:rPr>
        <w:t>underclass</w:t>
      </w:r>
      <w:r w:rsidR="00A20BCA" w:rsidRPr="00E322DC">
        <w:rPr>
          <w:rFonts w:asciiTheme="majorBidi" w:hAnsiTheme="majorBidi" w:cstheme="majorBidi"/>
        </w:rPr>
        <w:t>’</w:t>
      </w:r>
      <w:r w:rsidRPr="00E322DC">
        <w:rPr>
          <w:rFonts w:asciiTheme="majorBidi" w:hAnsiTheme="majorBidi" w:cstheme="majorBidi"/>
        </w:rPr>
        <w:t xml:space="preserve">, </w:t>
      </w:r>
      <w:r w:rsidR="00A20BCA" w:rsidRPr="00E322DC">
        <w:rPr>
          <w:rFonts w:asciiTheme="majorBidi" w:hAnsiTheme="majorBidi" w:cstheme="majorBidi"/>
        </w:rPr>
        <w:t>‘</w:t>
      </w:r>
      <w:r w:rsidRPr="00E322DC">
        <w:rPr>
          <w:rFonts w:asciiTheme="majorBidi" w:hAnsiTheme="majorBidi" w:cstheme="majorBidi"/>
        </w:rPr>
        <w:t>second class</w:t>
      </w:r>
      <w:r w:rsidR="00A20BCA" w:rsidRPr="00E322DC">
        <w:rPr>
          <w:rFonts w:asciiTheme="majorBidi" w:hAnsiTheme="majorBidi" w:cstheme="majorBidi"/>
        </w:rPr>
        <w:t>’</w:t>
      </w:r>
      <w:r w:rsidRPr="00E322DC">
        <w:rPr>
          <w:rFonts w:asciiTheme="majorBidi" w:hAnsiTheme="majorBidi" w:cstheme="majorBidi"/>
        </w:rPr>
        <w:t xml:space="preserve"> citizens or low</w:t>
      </w:r>
      <w:r w:rsidR="00A20BCA" w:rsidRPr="00E322DC">
        <w:rPr>
          <w:rFonts w:asciiTheme="majorBidi" w:hAnsiTheme="majorBidi" w:cstheme="majorBidi"/>
        </w:rPr>
        <w:t>-</w:t>
      </w:r>
      <w:r w:rsidRPr="00E322DC">
        <w:rPr>
          <w:rFonts w:asciiTheme="majorBidi" w:hAnsiTheme="majorBidi" w:cstheme="majorBidi"/>
        </w:rPr>
        <w:t xml:space="preserve">skilled employees in the </w:t>
      </w:r>
      <w:r w:rsidR="009865AB" w:rsidRPr="00E322DC">
        <w:rPr>
          <w:rFonts w:asciiTheme="majorBidi" w:hAnsiTheme="majorBidi" w:cstheme="majorBidi"/>
        </w:rPr>
        <w:t xml:space="preserve">worker </w:t>
      </w:r>
      <w:r w:rsidRPr="00E322DC">
        <w:rPr>
          <w:rFonts w:asciiTheme="majorBidi" w:hAnsiTheme="majorBidi" w:cstheme="majorBidi"/>
        </w:rPr>
        <w:t>pool within the organization</w:t>
      </w:r>
      <w:r w:rsidR="003D5D64" w:rsidRPr="00E322DC">
        <w:rPr>
          <w:rFonts w:asciiTheme="majorBidi" w:hAnsiTheme="majorBidi" w:cstheme="majorBidi"/>
        </w:rPr>
        <w:t>.</w:t>
      </w:r>
      <w:r w:rsidRPr="00E322DC">
        <w:rPr>
          <w:rFonts w:asciiTheme="majorBidi" w:hAnsiTheme="majorBidi" w:cstheme="majorBidi"/>
        </w:rPr>
        <w:t xml:space="preserve"> </w:t>
      </w:r>
      <w:r w:rsidR="009865AB" w:rsidRPr="00E322DC">
        <w:rPr>
          <w:rFonts w:asciiTheme="majorBidi" w:hAnsiTheme="majorBidi" w:cstheme="majorBidi"/>
        </w:rPr>
        <w:t>Moreover,</w:t>
      </w:r>
      <w:r w:rsidRPr="00E322DC">
        <w:rPr>
          <w:rFonts w:asciiTheme="majorBidi" w:hAnsiTheme="majorBidi" w:cstheme="majorBidi"/>
        </w:rPr>
        <w:t xml:space="preserve"> due to their temporary status</w:t>
      </w:r>
      <w:r w:rsidR="003D5D64" w:rsidRPr="00E322DC">
        <w:rPr>
          <w:rFonts w:asciiTheme="majorBidi" w:hAnsiTheme="majorBidi" w:cstheme="majorBidi"/>
        </w:rPr>
        <w:t xml:space="preserve">, </w:t>
      </w:r>
      <w:r w:rsidR="009865AB" w:rsidRPr="00E322DC">
        <w:rPr>
          <w:rFonts w:asciiTheme="majorBidi" w:hAnsiTheme="majorBidi" w:cstheme="majorBidi"/>
        </w:rPr>
        <w:t xml:space="preserve">none of them could </w:t>
      </w:r>
      <w:r w:rsidR="00260DD1" w:rsidRPr="00E322DC">
        <w:rPr>
          <w:rFonts w:asciiTheme="majorBidi" w:hAnsiTheme="majorBidi" w:cstheme="majorBidi"/>
        </w:rPr>
        <w:t xml:space="preserve">qualify </w:t>
      </w:r>
      <w:r w:rsidR="009865AB" w:rsidRPr="00E322DC">
        <w:rPr>
          <w:rFonts w:asciiTheme="majorBidi" w:hAnsiTheme="majorBidi" w:cstheme="majorBidi"/>
        </w:rPr>
        <w:t>as talents</w:t>
      </w:r>
      <w:r w:rsidRPr="00E322DC">
        <w:rPr>
          <w:rFonts w:asciiTheme="majorBidi" w:hAnsiTheme="majorBidi" w:cstheme="majorBidi"/>
        </w:rPr>
        <w:t xml:space="preserve"> </w:t>
      </w:r>
      <w:r w:rsidRPr="00E322DC">
        <w:rPr>
          <w:rFonts w:cs="Times New Roman"/>
          <w:bCs/>
        </w:rPr>
        <w:t>(Boswell et al., 2012; Burke, 2015; Friedman, 2014)</w:t>
      </w:r>
      <w:r w:rsidRPr="00E322DC">
        <w:rPr>
          <w:rFonts w:asciiTheme="majorBidi" w:hAnsiTheme="majorBidi" w:cstheme="majorBidi"/>
        </w:rPr>
        <w:t>. For example, following in-depth interviews with managers in three different organizations, Von Hippel</w:t>
      </w:r>
      <w:r w:rsidR="00C912AF" w:rsidRPr="00C912AF">
        <w:rPr>
          <w:rFonts w:asciiTheme="majorBidi" w:hAnsiTheme="majorBidi" w:cstheme="majorBidi"/>
        </w:rPr>
        <w:t xml:space="preserve">, Mangum, Greenberger, Heneman, </w:t>
      </w:r>
      <w:r w:rsidR="00C912AF">
        <w:rPr>
          <w:rFonts w:asciiTheme="majorBidi" w:hAnsiTheme="majorBidi" w:cstheme="majorBidi"/>
        </w:rPr>
        <w:t>and</w:t>
      </w:r>
      <w:r w:rsidR="00C912AF" w:rsidRPr="00C912AF">
        <w:rPr>
          <w:rFonts w:asciiTheme="majorBidi" w:hAnsiTheme="majorBidi" w:cstheme="majorBidi"/>
        </w:rPr>
        <w:t xml:space="preserve"> Skoglind,</w:t>
      </w:r>
      <w:r w:rsidR="00C912AF" w:rsidRPr="00C912AF" w:rsidDel="00C912AF">
        <w:rPr>
          <w:rFonts w:asciiTheme="majorBidi" w:hAnsiTheme="majorBidi" w:cstheme="majorBidi"/>
        </w:rPr>
        <w:t xml:space="preserve"> </w:t>
      </w:r>
      <w:r w:rsidRPr="00E322DC">
        <w:rPr>
          <w:rFonts w:asciiTheme="majorBidi" w:hAnsiTheme="majorBidi" w:cstheme="majorBidi"/>
        </w:rPr>
        <w:t>(1997) report</w:t>
      </w:r>
      <w:r w:rsidR="00260DD1" w:rsidRPr="00E322DC">
        <w:rPr>
          <w:rFonts w:asciiTheme="majorBidi" w:hAnsiTheme="majorBidi" w:cstheme="majorBidi"/>
        </w:rPr>
        <w:t>ed</w:t>
      </w:r>
      <w:r w:rsidRPr="00E322DC">
        <w:rPr>
          <w:rFonts w:asciiTheme="majorBidi" w:hAnsiTheme="majorBidi" w:cstheme="majorBidi"/>
        </w:rPr>
        <w:t xml:space="preserve"> that although temporary workers were employed frequently in all three organizations, managers had negative perception</w:t>
      </w:r>
      <w:r w:rsidR="003D5D64" w:rsidRPr="00E322DC">
        <w:rPr>
          <w:rFonts w:asciiTheme="majorBidi" w:hAnsiTheme="majorBidi" w:cstheme="majorBidi"/>
        </w:rPr>
        <w:t>s</w:t>
      </w:r>
      <w:r w:rsidRPr="00E322DC">
        <w:rPr>
          <w:rFonts w:asciiTheme="majorBidi" w:hAnsiTheme="majorBidi" w:cstheme="majorBidi"/>
        </w:rPr>
        <w:t xml:space="preserve"> about temporary workers and major reservations about these </w:t>
      </w:r>
      <w:r w:rsidR="00260DD1" w:rsidRPr="00E322DC">
        <w:rPr>
          <w:rFonts w:asciiTheme="majorBidi" w:hAnsiTheme="majorBidi" w:cstheme="majorBidi"/>
        </w:rPr>
        <w:t>hires.</w:t>
      </w:r>
      <w:r w:rsidR="003D5D64" w:rsidRPr="00E322DC">
        <w:rPr>
          <w:rFonts w:asciiTheme="majorBidi" w:hAnsiTheme="majorBidi" w:cstheme="majorBidi"/>
        </w:rPr>
        <w:t xml:space="preserve"> C</w:t>
      </w:r>
      <w:r w:rsidRPr="00E322DC">
        <w:rPr>
          <w:rFonts w:asciiTheme="majorBidi" w:hAnsiTheme="majorBidi" w:cstheme="majorBidi"/>
        </w:rPr>
        <w:t>ommon reason</w:t>
      </w:r>
      <w:r w:rsidR="003D5D64" w:rsidRPr="00E322DC">
        <w:rPr>
          <w:rFonts w:asciiTheme="majorBidi" w:hAnsiTheme="majorBidi" w:cstheme="majorBidi"/>
        </w:rPr>
        <w:t>s</w:t>
      </w:r>
      <w:r w:rsidRPr="00E322DC">
        <w:rPr>
          <w:rFonts w:asciiTheme="majorBidi" w:hAnsiTheme="majorBidi" w:cstheme="majorBidi"/>
        </w:rPr>
        <w:t xml:space="preserve"> </w:t>
      </w:r>
      <w:r w:rsidR="00260DD1" w:rsidRPr="00E322DC">
        <w:rPr>
          <w:rFonts w:asciiTheme="majorBidi" w:hAnsiTheme="majorBidi" w:cstheme="majorBidi"/>
        </w:rPr>
        <w:t>for</w:t>
      </w:r>
      <w:r w:rsidRPr="00E322DC">
        <w:rPr>
          <w:rFonts w:asciiTheme="majorBidi" w:hAnsiTheme="majorBidi" w:cstheme="majorBidi"/>
        </w:rPr>
        <w:t xml:space="preserve"> why organizations use temporary employees usually include cost saving, increased flexibility to the organization</w:t>
      </w:r>
      <w:r w:rsidR="003D5D64" w:rsidRPr="00E322DC">
        <w:rPr>
          <w:rFonts w:asciiTheme="majorBidi" w:hAnsiTheme="majorBidi" w:cstheme="majorBidi"/>
        </w:rPr>
        <w:t xml:space="preserve"> </w:t>
      </w:r>
      <w:r w:rsidR="00260DD1" w:rsidRPr="00E322DC">
        <w:rPr>
          <w:rFonts w:asciiTheme="majorBidi" w:hAnsiTheme="majorBidi" w:cstheme="majorBidi"/>
        </w:rPr>
        <w:t xml:space="preserve">in the wake of </w:t>
      </w:r>
      <w:r w:rsidRPr="00E322DC">
        <w:rPr>
          <w:rFonts w:asciiTheme="majorBidi" w:hAnsiTheme="majorBidi" w:cstheme="majorBidi"/>
        </w:rPr>
        <w:t>demand fluctuations</w:t>
      </w:r>
      <w:r w:rsidR="003D5D64" w:rsidRPr="00E322DC">
        <w:rPr>
          <w:rFonts w:asciiTheme="majorBidi" w:hAnsiTheme="majorBidi" w:cstheme="majorBidi"/>
        </w:rPr>
        <w:t>,</w:t>
      </w:r>
      <w:r w:rsidRPr="00E322DC">
        <w:rPr>
          <w:rFonts w:asciiTheme="majorBidi" w:hAnsiTheme="majorBidi" w:cstheme="majorBidi"/>
        </w:rPr>
        <w:t xml:space="preserve"> and avoiding restrictions such as unions and labor protection laws </w:t>
      </w:r>
      <w:r w:rsidRPr="00E322DC">
        <w:rPr>
          <w:rFonts w:cs="Times New Roman"/>
          <w:bCs/>
        </w:rPr>
        <w:t>(Von Hippel et al., 1997)</w:t>
      </w:r>
      <w:r w:rsidRPr="00E322DC">
        <w:rPr>
          <w:rFonts w:asciiTheme="majorBidi" w:hAnsiTheme="majorBidi" w:cstheme="majorBidi"/>
        </w:rPr>
        <w:t>. Interestingly</w:t>
      </w:r>
      <w:r w:rsidR="003D5D64" w:rsidRPr="00E322DC">
        <w:rPr>
          <w:rFonts w:asciiTheme="majorBidi" w:hAnsiTheme="majorBidi" w:cstheme="majorBidi"/>
        </w:rPr>
        <w:t>,</w:t>
      </w:r>
      <w:r w:rsidRPr="00E322DC">
        <w:rPr>
          <w:rFonts w:asciiTheme="majorBidi" w:hAnsiTheme="majorBidi" w:cstheme="majorBidi"/>
        </w:rPr>
        <w:t xml:space="preserve"> recent simulation to assess direct and indirect costs of employing contingent workers found that employing temporary workers is not </w:t>
      </w:r>
      <w:r w:rsidR="003D5D64" w:rsidRPr="00E322DC">
        <w:rPr>
          <w:rFonts w:asciiTheme="majorBidi" w:hAnsiTheme="majorBidi" w:cstheme="majorBidi"/>
        </w:rPr>
        <w:t xml:space="preserve">as </w:t>
      </w:r>
      <w:r w:rsidRPr="00E322DC">
        <w:rPr>
          <w:rFonts w:asciiTheme="majorBidi" w:hAnsiTheme="majorBidi" w:cstheme="majorBidi"/>
        </w:rPr>
        <w:t>cost effective as it is considered to be (Fisher &amp; Connelly</w:t>
      </w:r>
      <w:proofErr w:type="gramStart"/>
      <w:r w:rsidRPr="00E322DC">
        <w:rPr>
          <w:rFonts w:asciiTheme="majorBidi" w:hAnsiTheme="majorBidi" w:cstheme="majorBidi"/>
        </w:rPr>
        <w:t>,</w:t>
      </w:r>
      <w:r w:rsidR="00164A70">
        <w:rPr>
          <w:rFonts w:asciiTheme="majorBidi" w:hAnsiTheme="majorBidi" w:cstheme="majorBidi"/>
        </w:rPr>
        <w:t>2017</w:t>
      </w:r>
      <w:proofErr w:type="gramEnd"/>
      <w:r w:rsidRPr="00E322DC">
        <w:rPr>
          <w:rFonts w:asciiTheme="majorBidi" w:hAnsiTheme="majorBidi" w:cstheme="majorBidi"/>
        </w:rPr>
        <w:t>). However, traditionally, contingent employees were sometime</w:t>
      </w:r>
      <w:r w:rsidR="003D5D64" w:rsidRPr="00E322DC">
        <w:rPr>
          <w:rFonts w:asciiTheme="majorBidi" w:hAnsiTheme="majorBidi" w:cstheme="majorBidi"/>
        </w:rPr>
        <w:t>s</w:t>
      </w:r>
      <w:r w:rsidRPr="00E322DC">
        <w:rPr>
          <w:rFonts w:asciiTheme="majorBidi" w:hAnsiTheme="majorBidi" w:cstheme="majorBidi"/>
        </w:rPr>
        <w:t xml:space="preserve"> viewed as competitive temporary workforce who compete</w:t>
      </w:r>
      <w:r w:rsidR="003D5D64" w:rsidRPr="00E322DC">
        <w:rPr>
          <w:rFonts w:asciiTheme="majorBidi" w:hAnsiTheme="majorBidi" w:cstheme="majorBidi"/>
        </w:rPr>
        <w:t>d</w:t>
      </w:r>
      <w:r w:rsidRPr="00E322DC">
        <w:rPr>
          <w:rFonts w:asciiTheme="majorBidi" w:hAnsiTheme="majorBidi" w:cstheme="majorBidi"/>
        </w:rPr>
        <w:t xml:space="preserve"> with the permanent employees for jobs, and often were forced to be freelanc</w:t>
      </w:r>
      <w:r w:rsidR="003D5D64" w:rsidRPr="00E322DC">
        <w:rPr>
          <w:rFonts w:asciiTheme="majorBidi" w:hAnsiTheme="majorBidi" w:cstheme="majorBidi"/>
        </w:rPr>
        <w:t>ers</w:t>
      </w:r>
      <w:r w:rsidR="00A20BCA" w:rsidRPr="00E322DC">
        <w:rPr>
          <w:rFonts w:cs="Times New Roman"/>
          <w:bCs/>
        </w:rPr>
        <w:t xml:space="preserve"> (</w:t>
      </w:r>
      <w:r w:rsidRPr="00E322DC">
        <w:rPr>
          <w:rFonts w:cs="Times New Roman"/>
          <w:bCs/>
        </w:rPr>
        <w:t>Burke, 2015; Von Hippel</w:t>
      </w:r>
      <w:r w:rsidR="00C912AF">
        <w:rPr>
          <w:rFonts w:cs="Times New Roman"/>
          <w:bCs/>
        </w:rPr>
        <w:t xml:space="preserve"> et al.</w:t>
      </w:r>
      <w:r w:rsidRPr="00E322DC">
        <w:rPr>
          <w:rFonts w:cs="Times New Roman"/>
          <w:bCs/>
        </w:rPr>
        <w:t>, 1997</w:t>
      </w:r>
      <w:r w:rsidRPr="00E322DC">
        <w:rPr>
          <w:rFonts w:cs="Times New Roman" w:hint="cs"/>
          <w:bCs/>
          <w:rtl/>
        </w:rPr>
        <w:t>(</w:t>
      </w:r>
      <w:r w:rsidRPr="00E322DC">
        <w:rPr>
          <w:rFonts w:asciiTheme="majorBidi" w:hAnsiTheme="majorBidi" w:cstheme="majorBidi"/>
        </w:rPr>
        <w:t>. For example, Granger</w:t>
      </w:r>
      <w:r w:rsidR="00C912AF">
        <w:rPr>
          <w:rFonts w:asciiTheme="majorBidi" w:hAnsiTheme="majorBidi" w:cstheme="majorBidi"/>
        </w:rPr>
        <w:t>, Stanworth and Stanworth</w:t>
      </w:r>
      <w:r w:rsidRPr="00E322DC">
        <w:rPr>
          <w:rFonts w:asciiTheme="majorBidi" w:hAnsiTheme="majorBidi" w:cstheme="majorBidi"/>
        </w:rPr>
        <w:t xml:space="preserve"> (1995) focused on freelancers in the book publishing industry. They identif</w:t>
      </w:r>
      <w:r w:rsidR="003D5D64" w:rsidRPr="00E322DC">
        <w:rPr>
          <w:rFonts w:asciiTheme="majorBidi" w:hAnsiTheme="majorBidi" w:cstheme="majorBidi"/>
        </w:rPr>
        <w:t>ied</w:t>
      </w:r>
      <w:r w:rsidRPr="00E322DC">
        <w:rPr>
          <w:rFonts w:asciiTheme="majorBidi" w:hAnsiTheme="majorBidi" w:cstheme="majorBidi"/>
        </w:rPr>
        <w:t xml:space="preserve"> </w:t>
      </w:r>
      <w:r w:rsidR="003D5D64" w:rsidRPr="00E322DC">
        <w:rPr>
          <w:rFonts w:asciiTheme="majorBidi" w:hAnsiTheme="majorBidi" w:cstheme="majorBidi"/>
        </w:rPr>
        <w:t xml:space="preserve">a number of </w:t>
      </w:r>
      <w:r w:rsidRPr="00E322DC">
        <w:rPr>
          <w:rFonts w:asciiTheme="majorBidi" w:hAnsiTheme="majorBidi" w:cstheme="majorBidi"/>
        </w:rPr>
        <w:t xml:space="preserve">self-employed career types. The biggest group was </w:t>
      </w:r>
      <w:r w:rsidR="00A20BCA" w:rsidRPr="00E322DC">
        <w:rPr>
          <w:rFonts w:asciiTheme="majorBidi" w:hAnsiTheme="majorBidi" w:cstheme="majorBidi"/>
        </w:rPr>
        <w:t>‘</w:t>
      </w:r>
      <w:r w:rsidRPr="00E322DC">
        <w:rPr>
          <w:rFonts w:asciiTheme="majorBidi" w:hAnsiTheme="majorBidi" w:cstheme="majorBidi"/>
        </w:rPr>
        <w:t>refugees</w:t>
      </w:r>
      <w:r w:rsidR="00A20BCA" w:rsidRPr="00E322DC">
        <w:rPr>
          <w:rFonts w:asciiTheme="majorBidi" w:hAnsiTheme="majorBidi" w:cstheme="majorBidi"/>
        </w:rPr>
        <w:t>’</w:t>
      </w:r>
      <w:r w:rsidRPr="00E322DC">
        <w:rPr>
          <w:rFonts w:asciiTheme="majorBidi" w:hAnsiTheme="majorBidi" w:cstheme="majorBidi"/>
        </w:rPr>
        <w:t xml:space="preserve"> – freelancers who were pushed to self-employment by market factors and not by will (Granger, Stanworth &amp; Stanworth, 1995).</w:t>
      </w:r>
    </w:p>
    <w:p w:rsidR="007F3F4C" w:rsidRPr="00E322DC" w:rsidRDefault="007F3F4C" w:rsidP="006F51B3">
      <w:pPr>
        <w:ind w:firstLine="720"/>
        <w:rPr>
          <w:rFonts w:asciiTheme="majorBidi" w:hAnsiTheme="majorBidi" w:cstheme="majorBidi"/>
        </w:rPr>
      </w:pPr>
      <w:r w:rsidRPr="00E322DC">
        <w:rPr>
          <w:rFonts w:asciiTheme="majorBidi" w:hAnsiTheme="majorBidi" w:cstheme="majorBidi"/>
        </w:rPr>
        <w:lastRenderedPageBreak/>
        <w:t>Recent years brought major development of online labor markets such as Amazon Mechanical Turk (AMT), Freelancer.com, Upwork</w:t>
      </w:r>
      <w:r w:rsidR="00A20BCA" w:rsidRPr="00E322DC">
        <w:rPr>
          <w:rFonts w:asciiTheme="majorBidi" w:hAnsiTheme="majorBidi" w:cstheme="majorBidi"/>
        </w:rPr>
        <w:t>,</w:t>
      </w:r>
      <w:r w:rsidRPr="00E322DC">
        <w:rPr>
          <w:rFonts w:asciiTheme="majorBidi" w:hAnsiTheme="majorBidi" w:cstheme="majorBidi"/>
        </w:rPr>
        <w:t xml:space="preserve"> etc. Much of the increase in alternative work arra</w:t>
      </w:r>
      <w:r w:rsidR="00260DD1" w:rsidRPr="00E322DC">
        <w:rPr>
          <w:rFonts w:asciiTheme="majorBidi" w:hAnsiTheme="majorBidi" w:cstheme="majorBidi"/>
        </w:rPr>
        <w:t>n</w:t>
      </w:r>
      <w:r w:rsidRPr="00E322DC">
        <w:rPr>
          <w:rFonts w:asciiTheme="majorBidi" w:hAnsiTheme="majorBidi" w:cstheme="majorBidi"/>
        </w:rPr>
        <w:t>g</w:t>
      </w:r>
      <w:r w:rsidR="00A20BCA" w:rsidRPr="00E322DC">
        <w:rPr>
          <w:rFonts w:asciiTheme="majorBidi" w:hAnsiTheme="majorBidi" w:cstheme="majorBidi"/>
        </w:rPr>
        <w:t>ements</w:t>
      </w:r>
      <w:r w:rsidRPr="00E322DC">
        <w:rPr>
          <w:rFonts w:asciiTheme="majorBidi" w:hAnsiTheme="majorBidi" w:cstheme="majorBidi"/>
        </w:rPr>
        <w:t xml:space="preserve"> in the past few years is associated with technological changes making it easier to contract online (Katz &amp; Krueger, 2017). These markets offer a </w:t>
      </w:r>
      <w:r w:rsidR="00A20BCA" w:rsidRPr="00E322DC">
        <w:rPr>
          <w:rFonts w:asciiTheme="majorBidi" w:hAnsiTheme="majorBidi" w:cstheme="majorBidi"/>
        </w:rPr>
        <w:t xml:space="preserve">pool </w:t>
      </w:r>
      <w:r w:rsidRPr="00E322DC">
        <w:rPr>
          <w:rFonts w:asciiTheme="majorBidi" w:hAnsiTheme="majorBidi" w:cstheme="majorBidi"/>
        </w:rPr>
        <w:t>of workers who perform diverse tasks from anywhere, anytime. For example, this is how "Freelancer.com" describes the service it provides: "Just give us the details about the work you need completed, and our freelancers will get it done faster, better, and cheaper than you could possibly imagine" (</w:t>
      </w:r>
      <w:r w:rsidR="006F51B3" w:rsidRPr="006F51B3">
        <w:rPr>
          <w:rFonts w:asciiTheme="majorBidi" w:hAnsiTheme="majorBidi" w:cstheme="majorBidi"/>
        </w:rPr>
        <w:t>https://www.freelancer.com/</w:t>
      </w:r>
      <w:r w:rsidRPr="00E322DC">
        <w:rPr>
          <w:rFonts w:asciiTheme="majorBidi" w:hAnsiTheme="majorBidi" w:cstheme="majorBidi"/>
        </w:rPr>
        <w:t xml:space="preserve">). This </w:t>
      </w:r>
      <w:r w:rsidR="00260DD1" w:rsidRPr="00E322DC">
        <w:rPr>
          <w:rFonts w:asciiTheme="majorBidi" w:hAnsiTheme="majorBidi" w:cstheme="majorBidi"/>
        </w:rPr>
        <w:t xml:space="preserve">statement </w:t>
      </w:r>
      <w:r w:rsidRPr="00E322DC">
        <w:rPr>
          <w:rFonts w:asciiTheme="majorBidi" w:hAnsiTheme="majorBidi" w:cstheme="majorBidi"/>
        </w:rPr>
        <w:t>highlights low cost and flexibility as main reasons to employ freelancers.</w:t>
      </w:r>
    </w:p>
    <w:p w:rsidR="007F3F4C" w:rsidRPr="00E322DC" w:rsidRDefault="007F3F4C" w:rsidP="00A6647F">
      <w:pPr>
        <w:ind w:firstLine="720"/>
        <w:rPr>
          <w:rFonts w:asciiTheme="majorBidi" w:hAnsiTheme="majorBidi" w:cstheme="majorBidi"/>
        </w:rPr>
      </w:pPr>
      <w:r w:rsidRPr="00E322DC">
        <w:rPr>
          <w:rFonts w:asciiTheme="majorBidi" w:hAnsiTheme="majorBidi" w:cstheme="majorBidi"/>
        </w:rPr>
        <w:t xml:space="preserve">Critics of online labor markets claim that these are </w:t>
      </w:r>
      <w:r w:rsidR="00A20BCA" w:rsidRPr="00E322DC">
        <w:rPr>
          <w:rFonts w:asciiTheme="majorBidi" w:hAnsiTheme="majorBidi" w:cstheme="majorBidi"/>
        </w:rPr>
        <w:t>‘</w:t>
      </w:r>
      <w:r w:rsidRPr="00E322DC">
        <w:rPr>
          <w:rFonts w:asciiTheme="majorBidi" w:hAnsiTheme="majorBidi" w:cstheme="majorBidi"/>
        </w:rPr>
        <w:t>modern sweatshops</w:t>
      </w:r>
      <w:r w:rsidR="00A20BCA" w:rsidRPr="00E322DC">
        <w:rPr>
          <w:rFonts w:asciiTheme="majorBidi" w:hAnsiTheme="majorBidi" w:cstheme="majorBidi"/>
        </w:rPr>
        <w:t>’</w:t>
      </w:r>
      <w:r w:rsidRPr="00E322DC">
        <w:rPr>
          <w:rFonts w:asciiTheme="majorBidi" w:hAnsiTheme="majorBidi" w:cstheme="majorBidi"/>
        </w:rPr>
        <w:t xml:space="preserve"> where employees are abused due to the unregulated employment setting</w:t>
      </w:r>
      <w:r w:rsidR="00A6647F" w:rsidRPr="00E322DC">
        <w:rPr>
          <w:rFonts w:cs="Times New Roman"/>
          <w:bCs/>
        </w:rPr>
        <w:t xml:space="preserve"> (</w:t>
      </w:r>
      <w:r w:rsidRPr="00E322DC">
        <w:rPr>
          <w:rFonts w:cs="Times New Roman"/>
          <w:bCs/>
        </w:rPr>
        <w:t>Caverlee, 2013; Chandler, Paolacci, &amp; Mueller, 2013; Zittrain, 2009)</w:t>
      </w:r>
      <w:r w:rsidRPr="00E322DC">
        <w:rPr>
          <w:rFonts w:asciiTheme="majorBidi" w:hAnsiTheme="majorBidi" w:cstheme="majorBidi"/>
        </w:rPr>
        <w:t xml:space="preserve">. Online labor market freelancers are criticized for poor quality of work since they are motivated to choose to complete as many tasks as possible (and be rewarded for </w:t>
      </w:r>
      <w:r w:rsidR="00A6647F" w:rsidRPr="00E322DC">
        <w:rPr>
          <w:rFonts w:asciiTheme="majorBidi" w:hAnsiTheme="majorBidi" w:cstheme="majorBidi"/>
        </w:rPr>
        <w:t>them</w:t>
      </w:r>
      <w:r w:rsidRPr="00E322DC">
        <w:rPr>
          <w:rFonts w:asciiTheme="majorBidi" w:hAnsiTheme="majorBidi" w:cstheme="majorBidi"/>
        </w:rPr>
        <w:t xml:space="preserve">) </w:t>
      </w:r>
      <w:r w:rsidR="00A6647F" w:rsidRPr="00E322DC">
        <w:rPr>
          <w:rFonts w:asciiTheme="majorBidi" w:hAnsiTheme="majorBidi" w:cstheme="majorBidi"/>
        </w:rPr>
        <w:t xml:space="preserve">investing </w:t>
      </w:r>
      <w:r w:rsidRPr="00E322DC">
        <w:rPr>
          <w:rFonts w:asciiTheme="majorBidi" w:hAnsiTheme="majorBidi" w:cstheme="majorBidi"/>
        </w:rPr>
        <w:t>little effort. Also, the fact that the work is broken into small tasks (</w:t>
      </w:r>
      <w:r w:rsidR="00A6647F" w:rsidRPr="00E322DC">
        <w:rPr>
          <w:rFonts w:asciiTheme="majorBidi" w:hAnsiTheme="majorBidi" w:cstheme="majorBidi"/>
        </w:rPr>
        <w:t>‘</w:t>
      </w:r>
      <w:r w:rsidRPr="00E322DC">
        <w:rPr>
          <w:rFonts w:asciiTheme="majorBidi" w:hAnsiTheme="majorBidi" w:cstheme="majorBidi"/>
        </w:rPr>
        <w:t>micro-task labor</w:t>
      </w:r>
      <w:r w:rsidR="00A6647F" w:rsidRPr="00E322DC">
        <w:rPr>
          <w:rFonts w:asciiTheme="majorBidi" w:hAnsiTheme="majorBidi" w:cstheme="majorBidi"/>
        </w:rPr>
        <w:t>’</w:t>
      </w:r>
      <w:r w:rsidRPr="00E322DC">
        <w:rPr>
          <w:rFonts w:asciiTheme="majorBidi" w:hAnsiTheme="majorBidi" w:cstheme="majorBidi"/>
        </w:rPr>
        <w:t>), and the fact that task requirements are often poorly communicated</w:t>
      </w:r>
      <w:r w:rsidR="00A6647F" w:rsidRPr="00E322DC">
        <w:rPr>
          <w:rFonts w:asciiTheme="majorBidi" w:hAnsiTheme="majorBidi" w:cstheme="majorBidi"/>
        </w:rPr>
        <w:t>,</w:t>
      </w:r>
      <w:r w:rsidRPr="00E322DC">
        <w:rPr>
          <w:rFonts w:asciiTheme="majorBidi" w:hAnsiTheme="majorBidi" w:cstheme="majorBidi"/>
        </w:rPr>
        <w:t xml:space="preserve"> may create misrepresentation of the task with the freelancers having incomplete knowledge about the end result </w:t>
      </w:r>
      <w:r w:rsidRPr="00E322DC">
        <w:rPr>
          <w:rFonts w:cs="Times New Roman" w:hint="cs"/>
          <w:bCs/>
          <w:rtl/>
        </w:rPr>
        <w:t>)</w:t>
      </w:r>
      <w:r w:rsidRPr="00E322DC">
        <w:rPr>
          <w:rFonts w:cs="Times New Roman"/>
          <w:bCs/>
        </w:rPr>
        <w:t>Caverlee, 2013; Chandler et al., 2013)</w:t>
      </w:r>
      <w:r w:rsidRPr="00E322DC">
        <w:rPr>
          <w:rFonts w:asciiTheme="majorBidi" w:hAnsiTheme="majorBidi" w:cstheme="majorBidi"/>
        </w:rPr>
        <w:t xml:space="preserve">. Unsatisfactory compensation was also raised as a main threat by drawing workers from low-income countries, which brings down payment levels globally </w:t>
      </w:r>
      <w:r w:rsidRPr="00E322DC">
        <w:rPr>
          <w:rFonts w:cs="Times New Roman"/>
          <w:bCs/>
        </w:rPr>
        <w:t>(Ross, Irani, Silberman, Zaldivar, &amp; Tomlinson, 2010)</w:t>
      </w:r>
      <w:r w:rsidRPr="00E322DC">
        <w:rPr>
          <w:rFonts w:asciiTheme="majorBidi" w:hAnsiTheme="majorBidi" w:cstheme="majorBidi"/>
        </w:rPr>
        <w:t xml:space="preserve">.    </w:t>
      </w:r>
    </w:p>
    <w:p w:rsidR="00A6647F" w:rsidRPr="00E322DC" w:rsidRDefault="007F3F4C" w:rsidP="00A6647F">
      <w:pPr>
        <w:ind w:firstLine="720"/>
        <w:rPr>
          <w:rFonts w:asciiTheme="majorBidi" w:hAnsiTheme="majorBidi" w:cstheme="majorBidi"/>
        </w:rPr>
      </w:pPr>
      <w:r w:rsidRPr="00E322DC">
        <w:rPr>
          <w:rFonts w:asciiTheme="majorBidi" w:hAnsiTheme="majorBidi" w:cstheme="majorBidi"/>
        </w:rPr>
        <w:t xml:space="preserve">If so, freelancing was traditionally perceived as </w:t>
      </w:r>
      <w:r w:rsidR="00A6647F" w:rsidRPr="00E322DC">
        <w:rPr>
          <w:rFonts w:asciiTheme="majorBidi" w:hAnsiTheme="majorBidi" w:cstheme="majorBidi"/>
        </w:rPr>
        <w:t xml:space="preserve">providing </w:t>
      </w:r>
      <w:r w:rsidRPr="00E322DC">
        <w:rPr>
          <w:rFonts w:asciiTheme="majorBidi" w:hAnsiTheme="majorBidi" w:cstheme="majorBidi"/>
        </w:rPr>
        <w:t xml:space="preserve">organizations </w:t>
      </w:r>
      <w:r w:rsidR="00A6647F" w:rsidRPr="00E322DC">
        <w:rPr>
          <w:rFonts w:asciiTheme="majorBidi" w:hAnsiTheme="majorBidi" w:cstheme="majorBidi"/>
        </w:rPr>
        <w:t xml:space="preserve">with </w:t>
      </w:r>
      <w:r w:rsidRPr="00E322DC">
        <w:rPr>
          <w:rFonts w:asciiTheme="majorBidi" w:hAnsiTheme="majorBidi" w:cstheme="majorBidi"/>
        </w:rPr>
        <w:t>efficient and competitive employment solutions during business downturns. Online labor markets globalized and made freelancing more accessible both to organization</w:t>
      </w:r>
      <w:r w:rsidR="00A6647F" w:rsidRPr="00E322DC">
        <w:rPr>
          <w:rFonts w:asciiTheme="majorBidi" w:hAnsiTheme="majorBidi" w:cstheme="majorBidi"/>
        </w:rPr>
        <w:t>s</w:t>
      </w:r>
      <w:r w:rsidRPr="00E322DC">
        <w:rPr>
          <w:rFonts w:asciiTheme="majorBidi" w:hAnsiTheme="majorBidi" w:cstheme="majorBidi"/>
        </w:rPr>
        <w:t xml:space="preserve"> and employees. Still, freelancers remained perceived by organizations </w:t>
      </w:r>
      <w:r w:rsidR="00A6647F" w:rsidRPr="00E322DC">
        <w:rPr>
          <w:rFonts w:asciiTheme="majorBidi" w:hAnsiTheme="majorBidi" w:cstheme="majorBidi"/>
        </w:rPr>
        <w:t xml:space="preserve">mainly </w:t>
      </w:r>
      <w:r w:rsidRPr="00E322DC">
        <w:rPr>
          <w:rFonts w:asciiTheme="majorBidi" w:hAnsiTheme="majorBidi" w:cstheme="majorBidi"/>
        </w:rPr>
        <w:t>as effective for low-skilled, temporary, non-specialized tasks</w:t>
      </w:r>
      <w:r w:rsidR="00A6647F" w:rsidRPr="00E322DC">
        <w:rPr>
          <w:rFonts w:asciiTheme="majorBidi" w:hAnsiTheme="majorBidi" w:cstheme="majorBidi"/>
        </w:rPr>
        <w:t>;</w:t>
      </w:r>
      <w:r w:rsidRPr="00E322DC">
        <w:rPr>
          <w:rFonts w:asciiTheme="majorBidi" w:hAnsiTheme="majorBidi" w:cstheme="majorBidi"/>
        </w:rPr>
        <w:t xml:space="preserve"> </w:t>
      </w:r>
      <w:r w:rsidR="00A6647F" w:rsidRPr="00E322DC">
        <w:rPr>
          <w:rFonts w:asciiTheme="majorBidi" w:hAnsiTheme="majorBidi" w:cstheme="majorBidi"/>
        </w:rPr>
        <w:t>f</w:t>
      </w:r>
      <w:r w:rsidRPr="00E322DC">
        <w:rPr>
          <w:rFonts w:asciiTheme="majorBidi" w:hAnsiTheme="majorBidi" w:cstheme="majorBidi"/>
        </w:rPr>
        <w:t xml:space="preserve">or example, performing transportation tasks (Uber, Lyft), </w:t>
      </w:r>
      <w:r w:rsidRPr="00E322DC">
        <w:rPr>
          <w:rFonts w:asciiTheme="majorBidi" w:hAnsiTheme="majorBidi" w:cstheme="majorBidi"/>
        </w:rPr>
        <w:lastRenderedPageBreak/>
        <w:t>running errands (Postmates), providing home services (Task-Rabbit, Handy)</w:t>
      </w:r>
      <w:r w:rsidR="00A6647F" w:rsidRPr="00E322DC">
        <w:rPr>
          <w:rFonts w:asciiTheme="majorBidi" w:hAnsiTheme="majorBidi" w:cstheme="majorBidi"/>
        </w:rPr>
        <w:t>,</w:t>
      </w:r>
      <w:r w:rsidRPr="00E322DC">
        <w:rPr>
          <w:rFonts w:asciiTheme="majorBidi" w:hAnsiTheme="majorBidi" w:cstheme="majorBidi"/>
        </w:rPr>
        <w:t xml:space="preserve"> and clerical work </w:t>
      </w:r>
      <w:r w:rsidRPr="00E322DC">
        <w:rPr>
          <w:rFonts w:cs="Times New Roman"/>
          <w:bCs/>
        </w:rPr>
        <w:t>(De Stefano, 2015; Friedman, 2014)</w:t>
      </w:r>
      <w:r w:rsidRPr="00E322DC">
        <w:rPr>
          <w:rFonts w:asciiTheme="majorBidi" w:hAnsiTheme="majorBidi" w:cstheme="majorBidi"/>
        </w:rPr>
        <w:t xml:space="preserve">. </w:t>
      </w:r>
    </w:p>
    <w:p w:rsidR="00BC2479" w:rsidRPr="00E322DC" w:rsidRDefault="00BC2479" w:rsidP="00A6647F">
      <w:pPr>
        <w:rPr>
          <w:rFonts w:asciiTheme="majorBidi" w:hAnsiTheme="majorBidi" w:cstheme="majorBidi"/>
          <w:i/>
          <w:iCs/>
        </w:rPr>
      </w:pPr>
      <w:r w:rsidRPr="00E322DC">
        <w:rPr>
          <w:rFonts w:asciiTheme="majorBidi" w:hAnsiTheme="majorBidi" w:cstheme="majorBidi"/>
          <w:i/>
          <w:iCs/>
        </w:rPr>
        <w:t>New perceptions of freelancers</w:t>
      </w:r>
    </w:p>
    <w:p w:rsidR="007F3F4C" w:rsidRPr="00E322DC" w:rsidRDefault="007F3F4C" w:rsidP="00355188">
      <w:pPr>
        <w:ind w:firstLine="720"/>
        <w:rPr>
          <w:rFonts w:asciiTheme="majorBidi" w:hAnsiTheme="majorBidi" w:cstheme="majorBidi"/>
        </w:rPr>
      </w:pPr>
      <w:r w:rsidRPr="00E322DC">
        <w:rPr>
          <w:rFonts w:asciiTheme="majorBidi" w:hAnsiTheme="majorBidi" w:cstheme="majorBidi"/>
        </w:rPr>
        <w:t xml:space="preserve">A new form of freelancers has evolved, of high human capital freelancers that are highly skilled, highly specialized, and in many cases earn significantly more than equivalent full-time employees. These top-freelancers are involved in projects </w:t>
      </w:r>
      <w:r w:rsidR="00464DF5" w:rsidRPr="00E322DC">
        <w:rPr>
          <w:rFonts w:asciiTheme="majorBidi" w:hAnsiTheme="majorBidi" w:cstheme="majorBidi"/>
        </w:rPr>
        <w:t>calling for</w:t>
      </w:r>
      <w:r w:rsidRPr="00E322DC">
        <w:rPr>
          <w:rFonts w:asciiTheme="majorBidi" w:hAnsiTheme="majorBidi" w:cstheme="majorBidi"/>
        </w:rPr>
        <w:t xml:space="preserve"> innovation, strategy, change management and technological development </w:t>
      </w:r>
      <w:r w:rsidRPr="00E322DC">
        <w:rPr>
          <w:rFonts w:cs="Times New Roman"/>
          <w:bCs/>
        </w:rPr>
        <w:t>(Burke, 2015)</w:t>
      </w:r>
      <w:r w:rsidRPr="00E322DC">
        <w:rPr>
          <w:rFonts w:asciiTheme="majorBidi" w:hAnsiTheme="majorBidi" w:cstheme="majorBidi"/>
        </w:rPr>
        <w:t>. They do not bring cost reduction and do not serve as temp</w:t>
      </w:r>
      <w:r w:rsidR="00464DF5" w:rsidRPr="00E322DC">
        <w:rPr>
          <w:rFonts w:asciiTheme="majorBidi" w:hAnsiTheme="majorBidi" w:cstheme="majorBidi"/>
        </w:rPr>
        <w:t>orary</w:t>
      </w:r>
      <w:r w:rsidR="00A6647F" w:rsidRPr="00E322DC">
        <w:rPr>
          <w:rFonts w:asciiTheme="majorBidi" w:hAnsiTheme="majorBidi" w:cstheme="majorBidi"/>
        </w:rPr>
        <w:t xml:space="preserve"> </w:t>
      </w:r>
      <w:r w:rsidRPr="00E322DC">
        <w:rPr>
          <w:rFonts w:asciiTheme="majorBidi" w:hAnsiTheme="majorBidi" w:cstheme="majorBidi"/>
        </w:rPr>
        <w:t>replacement for full</w:t>
      </w:r>
      <w:r w:rsidR="00A6647F" w:rsidRPr="00E322DC">
        <w:rPr>
          <w:rFonts w:asciiTheme="majorBidi" w:hAnsiTheme="majorBidi" w:cstheme="majorBidi"/>
        </w:rPr>
        <w:t>-</w:t>
      </w:r>
      <w:r w:rsidRPr="00E322DC">
        <w:rPr>
          <w:rFonts w:asciiTheme="majorBidi" w:hAnsiTheme="majorBidi" w:cstheme="majorBidi"/>
        </w:rPr>
        <w:t xml:space="preserve">time employees. They are called to the organization for their rare knowledge and expertise, and they are well rewarded for it.   </w:t>
      </w:r>
    </w:p>
    <w:p w:rsidR="007F3F4C" w:rsidRPr="00E322DC" w:rsidRDefault="007F3F4C" w:rsidP="00A6647F">
      <w:pPr>
        <w:ind w:firstLine="720"/>
        <w:rPr>
          <w:rFonts w:asciiTheme="majorBidi" w:hAnsiTheme="majorBidi" w:cstheme="majorBidi"/>
        </w:rPr>
      </w:pPr>
      <w:r w:rsidRPr="00E322DC">
        <w:rPr>
          <w:rFonts w:asciiTheme="majorBidi" w:hAnsiTheme="majorBidi" w:cstheme="majorBidi"/>
        </w:rPr>
        <w:t>Barley and Kunda (2006)</w:t>
      </w:r>
      <w:r w:rsidR="00A6647F" w:rsidRPr="00E322DC">
        <w:rPr>
          <w:rFonts w:asciiTheme="majorBidi" w:hAnsiTheme="majorBidi" w:cstheme="majorBidi"/>
        </w:rPr>
        <w:t>,</w:t>
      </w:r>
      <w:r w:rsidRPr="00E322DC">
        <w:rPr>
          <w:rFonts w:asciiTheme="majorBidi" w:hAnsiTheme="majorBidi" w:cstheme="majorBidi"/>
        </w:rPr>
        <w:t xml:space="preserve"> in their seminal ethnographic study on contingent contractors, present</w:t>
      </w:r>
      <w:r w:rsidR="00A6647F" w:rsidRPr="00E322DC">
        <w:rPr>
          <w:rFonts w:asciiTheme="majorBidi" w:hAnsiTheme="majorBidi" w:cstheme="majorBidi"/>
        </w:rPr>
        <w:t>ed</w:t>
      </w:r>
      <w:r w:rsidRPr="00E322DC">
        <w:rPr>
          <w:rFonts w:asciiTheme="majorBidi" w:hAnsiTheme="majorBidi" w:cstheme="majorBidi"/>
        </w:rPr>
        <w:t xml:space="preserve"> perspectives of the two opposing camps: (a) Institutionalists who see contingent working as a secondary market with no stability, low wages and low security. (b) The </w:t>
      </w:r>
      <w:r w:rsidR="00A6647F" w:rsidRPr="00E322DC">
        <w:rPr>
          <w:rFonts w:asciiTheme="majorBidi" w:hAnsiTheme="majorBidi" w:cstheme="majorBidi"/>
        </w:rPr>
        <w:t>‘</w:t>
      </w:r>
      <w:r w:rsidRPr="00E322DC">
        <w:rPr>
          <w:rFonts w:asciiTheme="majorBidi" w:hAnsiTheme="majorBidi" w:cstheme="majorBidi"/>
        </w:rPr>
        <w:t>free agents</w:t>
      </w:r>
      <w:r w:rsidR="00A6647F" w:rsidRPr="00E322DC">
        <w:rPr>
          <w:rFonts w:asciiTheme="majorBidi" w:hAnsiTheme="majorBidi" w:cstheme="majorBidi"/>
        </w:rPr>
        <w:t>’</w:t>
      </w:r>
      <w:r w:rsidRPr="00E322DC">
        <w:rPr>
          <w:rFonts w:asciiTheme="majorBidi" w:hAnsiTheme="majorBidi" w:cstheme="majorBidi"/>
        </w:rPr>
        <w:t xml:space="preserve"> perspective, describing contingent workers as "the heroes and heroines of post industrialism" as part of </w:t>
      </w:r>
      <w:r w:rsidR="00A6647F" w:rsidRPr="00E322DC">
        <w:rPr>
          <w:rFonts w:asciiTheme="majorBidi" w:hAnsiTheme="majorBidi" w:cstheme="majorBidi"/>
        </w:rPr>
        <w:t xml:space="preserve">a </w:t>
      </w:r>
      <w:r w:rsidRPr="00E322DC">
        <w:rPr>
          <w:rFonts w:asciiTheme="majorBidi" w:hAnsiTheme="majorBidi" w:cstheme="majorBidi"/>
        </w:rPr>
        <w:t>"libertarian anti</w:t>
      </w:r>
      <w:r w:rsidR="00A6647F" w:rsidRPr="00E322DC">
        <w:rPr>
          <w:rFonts w:asciiTheme="majorBidi" w:hAnsiTheme="majorBidi" w:cstheme="majorBidi"/>
        </w:rPr>
        <w:t>-</w:t>
      </w:r>
      <w:r w:rsidRPr="00E322DC">
        <w:rPr>
          <w:rFonts w:asciiTheme="majorBidi" w:hAnsiTheme="majorBidi" w:cstheme="majorBidi"/>
        </w:rPr>
        <w:t xml:space="preserve">corporate rebellion" (p. 47). Following a large-scale ethnographic study on technical contractors, Barley and Kunda summarized: "What we did not expect to find was a group of social pioneers who partook of a way of life, a culture of work, that challenged the prevailing theories and reputed practices of contingent employment" (p. 45). </w:t>
      </w:r>
      <w:r w:rsidR="00A6647F" w:rsidRPr="00E322DC">
        <w:rPr>
          <w:rFonts w:asciiTheme="majorBidi" w:hAnsiTheme="majorBidi" w:cstheme="majorBidi"/>
        </w:rPr>
        <w:t>I</w:t>
      </w:r>
      <w:r w:rsidRPr="00E322DC">
        <w:rPr>
          <w:rFonts w:asciiTheme="majorBidi" w:hAnsiTheme="majorBidi" w:cstheme="majorBidi"/>
        </w:rPr>
        <w:t xml:space="preserve">ndeed, a recent report by the </w:t>
      </w:r>
      <w:r w:rsidR="00A6647F" w:rsidRPr="00E322DC">
        <w:rPr>
          <w:rFonts w:asciiTheme="majorBidi" w:hAnsiTheme="majorBidi" w:cstheme="majorBidi"/>
        </w:rPr>
        <w:t xml:space="preserve">Bureau </w:t>
      </w:r>
      <w:r w:rsidRPr="00E322DC">
        <w:rPr>
          <w:rFonts w:asciiTheme="majorBidi" w:hAnsiTheme="majorBidi" w:cstheme="majorBidi"/>
        </w:rPr>
        <w:t xml:space="preserve">of </w:t>
      </w:r>
      <w:r w:rsidR="00A6647F" w:rsidRPr="00E322DC">
        <w:rPr>
          <w:rFonts w:asciiTheme="majorBidi" w:hAnsiTheme="majorBidi" w:cstheme="majorBidi"/>
        </w:rPr>
        <w:t>L</w:t>
      </w:r>
      <w:r w:rsidRPr="00E322DC">
        <w:rPr>
          <w:rFonts w:asciiTheme="majorBidi" w:hAnsiTheme="majorBidi" w:cstheme="majorBidi"/>
        </w:rPr>
        <w:t xml:space="preserve">abor </w:t>
      </w:r>
      <w:r w:rsidR="00A6647F" w:rsidRPr="00E322DC">
        <w:rPr>
          <w:rFonts w:asciiTheme="majorBidi" w:hAnsiTheme="majorBidi" w:cstheme="majorBidi"/>
        </w:rPr>
        <w:t>S</w:t>
      </w:r>
      <w:r w:rsidRPr="00E322DC">
        <w:rPr>
          <w:rFonts w:asciiTheme="majorBidi" w:hAnsiTheme="majorBidi" w:cstheme="majorBidi"/>
        </w:rPr>
        <w:t>tatistics in the US show</w:t>
      </w:r>
      <w:r w:rsidR="00A6647F" w:rsidRPr="00E322DC">
        <w:rPr>
          <w:rFonts w:asciiTheme="majorBidi" w:hAnsiTheme="majorBidi" w:cstheme="majorBidi"/>
        </w:rPr>
        <w:t>s</w:t>
      </w:r>
      <w:r w:rsidRPr="00E322DC">
        <w:rPr>
          <w:rFonts w:asciiTheme="majorBidi" w:hAnsiTheme="majorBidi" w:cstheme="majorBidi"/>
        </w:rPr>
        <w:t xml:space="preserve"> that 79% of independent contractors preferred their arrangement over a traditional job </w:t>
      </w:r>
      <w:r w:rsidRPr="00164A70">
        <w:rPr>
          <w:rFonts w:asciiTheme="majorBidi" w:hAnsiTheme="majorBidi" w:cstheme="majorBidi"/>
        </w:rPr>
        <w:t>(</w:t>
      </w:r>
      <w:r w:rsidR="00A6647F" w:rsidRPr="00164A70">
        <w:rPr>
          <w:rFonts w:asciiTheme="majorBidi" w:hAnsiTheme="majorBidi" w:cstheme="majorBidi"/>
          <w:color w:val="000000" w:themeColor="text1"/>
        </w:rPr>
        <w:t xml:space="preserve">Bureau </w:t>
      </w:r>
      <w:r w:rsidRPr="00164A70">
        <w:rPr>
          <w:rFonts w:asciiTheme="majorBidi" w:hAnsiTheme="majorBidi" w:cstheme="majorBidi"/>
          <w:color w:val="000000" w:themeColor="text1"/>
        </w:rPr>
        <w:t xml:space="preserve">of Labor </w:t>
      </w:r>
      <w:r w:rsidR="00A6647F" w:rsidRPr="00164A70">
        <w:rPr>
          <w:rFonts w:asciiTheme="majorBidi" w:hAnsiTheme="majorBidi" w:cstheme="majorBidi"/>
          <w:color w:val="000000" w:themeColor="text1"/>
        </w:rPr>
        <w:t>S</w:t>
      </w:r>
      <w:r w:rsidRPr="00164A70">
        <w:rPr>
          <w:rFonts w:asciiTheme="majorBidi" w:hAnsiTheme="majorBidi" w:cstheme="majorBidi"/>
          <w:color w:val="000000" w:themeColor="text1"/>
        </w:rPr>
        <w:t>tatistics, 2018).</w:t>
      </w:r>
    </w:p>
    <w:p w:rsidR="007F3F4C" w:rsidRPr="00E322DC" w:rsidRDefault="007F3F4C" w:rsidP="003C2415">
      <w:pPr>
        <w:ind w:firstLine="720"/>
        <w:rPr>
          <w:rFonts w:asciiTheme="majorBidi" w:hAnsiTheme="majorBidi" w:cstheme="majorBidi"/>
        </w:rPr>
      </w:pPr>
      <w:r w:rsidRPr="00E322DC">
        <w:rPr>
          <w:rFonts w:asciiTheme="majorBidi" w:hAnsiTheme="majorBidi" w:cstheme="majorBidi"/>
        </w:rPr>
        <w:t xml:space="preserve">Miller and Miller (2012) presented the concept of </w:t>
      </w:r>
      <w:r w:rsidR="00A6647F" w:rsidRPr="00E322DC">
        <w:rPr>
          <w:rFonts w:asciiTheme="majorBidi" w:hAnsiTheme="majorBidi" w:cstheme="majorBidi"/>
        </w:rPr>
        <w:t>‘s</w:t>
      </w:r>
      <w:r w:rsidRPr="00E322DC">
        <w:rPr>
          <w:rFonts w:asciiTheme="majorBidi" w:hAnsiTheme="majorBidi" w:cstheme="majorBidi"/>
        </w:rPr>
        <w:t>uper-temps</w:t>
      </w:r>
      <w:r w:rsidR="00A6647F" w:rsidRPr="00E322DC">
        <w:rPr>
          <w:rFonts w:asciiTheme="majorBidi" w:hAnsiTheme="majorBidi" w:cstheme="majorBidi"/>
        </w:rPr>
        <w:t>’</w:t>
      </w:r>
      <w:r w:rsidRPr="00E322DC">
        <w:rPr>
          <w:rFonts w:asciiTheme="majorBidi" w:hAnsiTheme="majorBidi" w:cstheme="majorBidi"/>
        </w:rPr>
        <w:t xml:space="preserve"> – top professionals and managers who chose to pursue temporary, project-based careers. Usually, according to Miller and Miller, </w:t>
      </w:r>
      <w:r w:rsidR="00A6647F" w:rsidRPr="00E322DC">
        <w:rPr>
          <w:rFonts w:asciiTheme="majorBidi" w:hAnsiTheme="majorBidi" w:cstheme="majorBidi"/>
        </w:rPr>
        <w:t>s</w:t>
      </w:r>
      <w:r w:rsidRPr="00E322DC">
        <w:rPr>
          <w:rFonts w:asciiTheme="majorBidi" w:hAnsiTheme="majorBidi" w:cstheme="majorBidi"/>
        </w:rPr>
        <w:t>uper</w:t>
      </w:r>
      <w:r w:rsidR="00A6647F" w:rsidRPr="00E322DC">
        <w:rPr>
          <w:rFonts w:asciiTheme="majorBidi" w:hAnsiTheme="majorBidi" w:cstheme="majorBidi"/>
        </w:rPr>
        <w:t>-</w:t>
      </w:r>
      <w:r w:rsidRPr="00E322DC">
        <w:rPr>
          <w:rFonts w:asciiTheme="majorBidi" w:hAnsiTheme="majorBidi" w:cstheme="majorBidi"/>
        </w:rPr>
        <w:t xml:space="preserve">temps </w:t>
      </w:r>
      <w:r w:rsidR="00A6647F" w:rsidRPr="00E322DC">
        <w:rPr>
          <w:rFonts w:asciiTheme="majorBidi" w:hAnsiTheme="majorBidi" w:cstheme="majorBidi"/>
        </w:rPr>
        <w:t>we</w:t>
      </w:r>
      <w:r w:rsidRPr="00E322DC">
        <w:rPr>
          <w:rFonts w:asciiTheme="majorBidi" w:hAnsiTheme="majorBidi" w:cstheme="majorBidi"/>
        </w:rPr>
        <w:t xml:space="preserve">re trained in top schools and most of them worked in big </w:t>
      </w:r>
      <w:r w:rsidRPr="00E322DC">
        <w:rPr>
          <w:rFonts w:asciiTheme="majorBidi" w:hAnsiTheme="majorBidi" w:cstheme="majorBidi"/>
        </w:rPr>
        <w:lastRenderedPageBreak/>
        <w:t>corporations. They bec</w:t>
      </w:r>
      <w:r w:rsidR="00A6647F" w:rsidRPr="00E322DC">
        <w:rPr>
          <w:rFonts w:asciiTheme="majorBidi" w:hAnsiTheme="majorBidi" w:cstheme="majorBidi"/>
        </w:rPr>
        <w:t xml:space="preserve">ame </w:t>
      </w:r>
      <w:r w:rsidRPr="00E322DC">
        <w:rPr>
          <w:rFonts w:asciiTheme="majorBidi" w:hAnsiTheme="majorBidi" w:cstheme="majorBidi"/>
        </w:rPr>
        <w:t>independent contractors by choice in order to gain flexibility and control over the projects they chose to be involved with and their time. "They leave behind the endless internal meetings and corporate politics, which… took 30% - 40% of time…"</w:t>
      </w:r>
      <w:r w:rsidR="00A6647F" w:rsidRPr="00E322DC">
        <w:rPr>
          <w:rFonts w:asciiTheme="majorBidi" w:hAnsiTheme="majorBidi" w:cstheme="majorBidi"/>
        </w:rPr>
        <w:t xml:space="preserve"> </w:t>
      </w:r>
      <w:r w:rsidR="00904341" w:rsidRPr="00E322DC">
        <w:rPr>
          <w:rFonts w:asciiTheme="majorBidi" w:hAnsiTheme="majorBidi" w:cstheme="majorBidi"/>
        </w:rPr>
        <w:t>These are people who value freedom and flexibility</w:t>
      </w:r>
      <w:r w:rsidR="00A6647F" w:rsidRPr="00E322DC">
        <w:rPr>
          <w:rFonts w:asciiTheme="majorBidi" w:hAnsiTheme="majorBidi" w:cstheme="majorBidi"/>
        </w:rPr>
        <w:t xml:space="preserve"> </w:t>
      </w:r>
      <w:r w:rsidR="00904341" w:rsidRPr="00E322DC">
        <w:rPr>
          <w:rFonts w:asciiTheme="majorBidi" w:hAnsiTheme="majorBidi" w:cstheme="majorBidi"/>
        </w:rPr>
        <w:t>(i.e.,</w:t>
      </w:r>
      <w:r w:rsidR="00A6647F" w:rsidRPr="00E322DC">
        <w:rPr>
          <w:rFonts w:asciiTheme="majorBidi" w:hAnsiTheme="majorBidi" w:cstheme="majorBidi"/>
        </w:rPr>
        <w:t xml:space="preserve"> </w:t>
      </w:r>
      <w:r w:rsidR="00904341" w:rsidRPr="00E322DC">
        <w:rPr>
          <w:rFonts w:asciiTheme="majorBidi" w:hAnsiTheme="majorBidi" w:cstheme="majorBidi"/>
        </w:rPr>
        <w:t>flexible work hours, vacations,</w:t>
      </w:r>
      <w:r w:rsidR="00A6647F" w:rsidRPr="00E322DC">
        <w:rPr>
          <w:rFonts w:asciiTheme="majorBidi" w:hAnsiTheme="majorBidi" w:cstheme="majorBidi"/>
        </w:rPr>
        <w:t xml:space="preserve"> </w:t>
      </w:r>
      <w:r w:rsidR="00904341" w:rsidRPr="00E322DC">
        <w:rPr>
          <w:rFonts w:asciiTheme="majorBidi" w:hAnsiTheme="majorBidi" w:cstheme="majorBidi"/>
        </w:rPr>
        <w:t>personal time</w:t>
      </w:r>
      <w:r w:rsidR="00A6647F" w:rsidRPr="00E322DC">
        <w:rPr>
          <w:rFonts w:asciiTheme="majorBidi" w:hAnsiTheme="majorBidi" w:cstheme="majorBidi"/>
        </w:rPr>
        <w:t>,</w:t>
      </w:r>
      <w:r w:rsidR="00904341" w:rsidRPr="00E322DC">
        <w:rPr>
          <w:rFonts w:asciiTheme="majorBidi" w:hAnsiTheme="majorBidi" w:cstheme="majorBidi"/>
        </w:rPr>
        <w:t xml:space="preserve"> etc.)</w:t>
      </w:r>
      <w:r w:rsidR="00A6647F" w:rsidRPr="00E322DC">
        <w:rPr>
          <w:rFonts w:asciiTheme="majorBidi" w:hAnsiTheme="majorBidi" w:cstheme="majorBidi"/>
        </w:rPr>
        <w:t>.</w:t>
      </w:r>
      <w:r w:rsidRPr="00E322DC">
        <w:rPr>
          <w:rFonts w:asciiTheme="majorBidi" w:hAnsiTheme="majorBidi" w:cstheme="majorBidi"/>
        </w:rPr>
        <w:t xml:space="preserve"> The value for the organization is also apparent: "</w:t>
      </w:r>
      <w:r w:rsidR="00A6647F" w:rsidRPr="00E322DC">
        <w:rPr>
          <w:rFonts w:asciiTheme="majorBidi" w:hAnsiTheme="majorBidi" w:cstheme="majorBidi"/>
        </w:rPr>
        <w:t>T</w:t>
      </w:r>
      <w:r w:rsidRPr="00E322DC">
        <w:rPr>
          <w:rFonts w:asciiTheme="majorBidi" w:hAnsiTheme="majorBidi" w:cstheme="majorBidi"/>
        </w:rPr>
        <w:t>hey're increasingly trusted by corporations to do mission-critical work…</w:t>
      </w:r>
      <w:r w:rsidR="00A6647F" w:rsidRPr="00E322DC">
        <w:rPr>
          <w:rFonts w:asciiTheme="majorBidi" w:hAnsiTheme="majorBidi" w:cstheme="majorBidi"/>
        </w:rPr>
        <w:t xml:space="preserve"> s</w:t>
      </w:r>
      <w:r w:rsidRPr="00E322DC">
        <w:rPr>
          <w:rFonts w:asciiTheme="majorBidi" w:hAnsiTheme="majorBidi" w:cstheme="majorBidi"/>
        </w:rPr>
        <w:t>uper</w:t>
      </w:r>
      <w:r w:rsidR="00A6647F" w:rsidRPr="00E322DC">
        <w:rPr>
          <w:rFonts w:asciiTheme="majorBidi" w:hAnsiTheme="majorBidi" w:cstheme="majorBidi"/>
        </w:rPr>
        <w:t>-</w:t>
      </w:r>
      <w:r w:rsidRPr="00E322DC">
        <w:rPr>
          <w:rFonts w:asciiTheme="majorBidi" w:hAnsiTheme="majorBidi" w:cstheme="majorBidi"/>
        </w:rPr>
        <w:t>temps are growing in number and we think they're on the verge of changing how business works"</w:t>
      </w:r>
      <w:r w:rsidR="003C2415">
        <w:rPr>
          <w:rFonts w:asciiTheme="majorBidi" w:hAnsiTheme="majorBidi" w:cstheme="majorBidi"/>
        </w:rPr>
        <w:t xml:space="preserve"> (</w:t>
      </w:r>
      <w:r w:rsidRPr="00E322DC">
        <w:rPr>
          <w:rFonts w:cs="Times New Roman"/>
          <w:bCs/>
        </w:rPr>
        <w:t>Miller &amp; Miller, 2012)</w:t>
      </w:r>
      <w:r w:rsidRPr="00E322DC">
        <w:rPr>
          <w:rFonts w:asciiTheme="majorBidi" w:hAnsiTheme="majorBidi" w:cstheme="majorBidi"/>
        </w:rPr>
        <w:t xml:space="preserve">. </w:t>
      </w:r>
    </w:p>
    <w:p w:rsidR="007F3F4C" w:rsidRPr="00E322DC" w:rsidRDefault="007F3F4C" w:rsidP="00A6647F">
      <w:pPr>
        <w:ind w:firstLine="720"/>
        <w:rPr>
          <w:rFonts w:asciiTheme="majorBidi" w:hAnsiTheme="majorBidi" w:cstheme="majorBidi"/>
        </w:rPr>
      </w:pPr>
      <w:r w:rsidRPr="00E322DC">
        <w:rPr>
          <w:rFonts w:asciiTheme="majorBidi" w:hAnsiTheme="majorBidi" w:cstheme="majorBidi"/>
        </w:rPr>
        <w:t xml:space="preserve">However, this perception of </w:t>
      </w:r>
      <w:r w:rsidR="00A6647F" w:rsidRPr="00E322DC">
        <w:rPr>
          <w:rFonts w:asciiTheme="majorBidi" w:hAnsiTheme="majorBidi" w:cstheme="majorBidi"/>
        </w:rPr>
        <w:t>‘</w:t>
      </w:r>
      <w:r w:rsidRPr="00E322DC">
        <w:rPr>
          <w:rFonts w:asciiTheme="majorBidi" w:hAnsiTheme="majorBidi" w:cstheme="majorBidi"/>
        </w:rPr>
        <w:t>free-agents</w:t>
      </w:r>
      <w:r w:rsidR="00A6647F" w:rsidRPr="00E322DC">
        <w:rPr>
          <w:rFonts w:asciiTheme="majorBidi" w:hAnsiTheme="majorBidi" w:cstheme="majorBidi"/>
        </w:rPr>
        <w:t>’</w:t>
      </w:r>
      <w:r w:rsidRPr="00E322DC">
        <w:rPr>
          <w:rFonts w:asciiTheme="majorBidi" w:hAnsiTheme="majorBidi" w:cstheme="majorBidi"/>
        </w:rPr>
        <w:t xml:space="preserve"> and </w:t>
      </w:r>
      <w:r w:rsidR="00A6647F" w:rsidRPr="00E322DC">
        <w:rPr>
          <w:rFonts w:asciiTheme="majorBidi" w:hAnsiTheme="majorBidi" w:cstheme="majorBidi"/>
        </w:rPr>
        <w:t>‘</w:t>
      </w:r>
      <w:r w:rsidRPr="00E322DC">
        <w:rPr>
          <w:rFonts w:asciiTheme="majorBidi" w:hAnsiTheme="majorBidi" w:cstheme="majorBidi"/>
        </w:rPr>
        <w:t>super-temps</w:t>
      </w:r>
      <w:r w:rsidR="00A6647F" w:rsidRPr="00E322DC">
        <w:rPr>
          <w:rFonts w:asciiTheme="majorBidi" w:hAnsiTheme="majorBidi" w:cstheme="majorBidi"/>
        </w:rPr>
        <w:t>’</w:t>
      </w:r>
      <w:r w:rsidRPr="00E322DC">
        <w:rPr>
          <w:rFonts w:asciiTheme="majorBidi" w:hAnsiTheme="majorBidi" w:cstheme="majorBidi"/>
        </w:rPr>
        <w:t xml:space="preserve"> </w:t>
      </w:r>
      <w:r w:rsidR="00464DF5" w:rsidRPr="00E322DC">
        <w:rPr>
          <w:rFonts w:asciiTheme="majorBidi" w:hAnsiTheme="majorBidi" w:cstheme="majorBidi"/>
        </w:rPr>
        <w:t xml:space="preserve">emanates from </w:t>
      </w:r>
      <w:r w:rsidRPr="00E322DC">
        <w:rPr>
          <w:rFonts w:asciiTheme="majorBidi" w:hAnsiTheme="majorBidi" w:cstheme="majorBidi"/>
        </w:rPr>
        <w:t xml:space="preserve">the perspective of </w:t>
      </w:r>
      <w:r w:rsidR="00A6647F" w:rsidRPr="00E322DC">
        <w:rPr>
          <w:rFonts w:asciiTheme="majorBidi" w:hAnsiTheme="majorBidi" w:cstheme="majorBidi"/>
        </w:rPr>
        <w:t xml:space="preserve">the </w:t>
      </w:r>
      <w:r w:rsidRPr="00E322DC">
        <w:rPr>
          <w:rFonts w:asciiTheme="majorBidi" w:hAnsiTheme="majorBidi" w:cstheme="majorBidi"/>
        </w:rPr>
        <w:t>individual freelancer</w:t>
      </w:r>
      <w:r w:rsidR="00A6647F" w:rsidRPr="00E322DC">
        <w:rPr>
          <w:rFonts w:asciiTheme="majorBidi" w:hAnsiTheme="majorBidi" w:cstheme="majorBidi"/>
        </w:rPr>
        <w:t>’</w:t>
      </w:r>
      <w:r w:rsidRPr="00E322DC">
        <w:rPr>
          <w:rFonts w:asciiTheme="majorBidi" w:hAnsiTheme="majorBidi" w:cstheme="majorBidi"/>
        </w:rPr>
        <w:t>s experiences, choosing to leave the organizational, corporate perspective behind (Barely &amp; Kunda, 2006; Fenwick, 2006; Miller &amp; Miller, 2012). Employers</w:t>
      </w:r>
      <w:r w:rsidR="00A6647F" w:rsidRPr="00E322DC">
        <w:rPr>
          <w:rFonts w:asciiTheme="majorBidi" w:hAnsiTheme="majorBidi" w:cstheme="majorBidi"/>
        </w:rPr>
        <w:t>’</w:t>
      </w:r>
      <w:r w:rsidRPr="00E322DC">
        <w:rPr>
          <w:rFonts w:asciiTheme="majorBidi" w:hAnsiTheme="majorBidi" w:cstheme="majorBidi"/>
        </w:rPr>
        <w:t xml:space="preserve"> perception of freelancers as high level, specialized work classification, </w:t>
      </w:r>
      <w:r w:rsidR="00464DF5" w:rsidRPr="00E322DC">
        <w:rPr>
          <w:rFonts w:asciiTheme="majorBidi" w:hAnsiTheme="majorBidi" w:cstheme="majorBidi"/>
        </w:rPr>
        <w:t xml:space="preserve">has been insufficiently investigated </w:t>
      </w:r>
      <w:r w:rsidR="00A6647F" w:rsidRPr="00E322DC">
        <w:rPr>
          <w:rFonts w:asciiTheme="majorBidi" w:hAnsiTheme="majorBidi" w:cstheme="majorBidi"/>
        </w:rPr>
        <w:t xml:space="preserve">until </w:t>
      </w:r>
      <w:r w:rsidR="00464DF5" w:rsidRPr="00E322DC">
        <w:rPr>
          <w:rFonts w:asciiTheme="majorBidi" w:hAnsiTheme="majorBidi" w:cstheme="majorBidi"/>
        </w:rPr>
        <w:t>now</w:t>
      </w:r>
      <w:r w:rsidRPr="00E322DC">
        <w:rPr>
          <w:rFonts w:asciiTheme="majorBidi" w:hAnsiTheme="majorBidi" w:cstheme="majorBidi"/>
        </w:rPr>
        <w:t xml:space="preserve">. </w:t>
      </w:r>
    </w:p>
    <w:p w:rsidR="007F3F4C" w:rsidRPr="00E322DC" w:rsidRDefault="007F3F4C" w:rsidP="00272F20">
      <w:pPr>
        <w:ind w:firstLine="720"/>
        <w:rPr>
          <w:rFonts w:asciiTheme="majorBidi" w:hAnsiTheme="majorBidi" w:cstheme="majorBidi"/>
        </w:rPr>
      </w:pPr>
      <w:r w:rsidRPr="00E322DC">
        <w:rPr>
          <w:rFonts w:asciiTheme="majorBidi" w:hAnsiTheme="majorBidi" w:cstheme="majorBidi"/>
        </w:rPr>
        <w:t xml:space="preserve">  In the current study, we would like to</w:t>
      </w:r>
      <w:r w:rsidR="00272F20" w:rsidRPr="00E322DC">
        <w:rPr>
          <w:rFonts w:asciiTheme="majorBidi" w:hAnsiTheme="majorBidi" w:cstheme="majorBidi"/>
        </w:rPr>
        <w:t xml:space="preserve"> </w:t>
      </w:r>
      <w:r w:rsidR="00904341" w:rsidRPr="00E322DC">
        <w:rPr>
          <w:rFonts w:asciiTheme="majorBidi" w:hAnsiTheme="majorBidi" w:cstheme="majorBidi"/>
        </w:rPr>
        <w:t>question</w:t>
      </w:r>
      <w:r w:rsidRPr="00E322DC">
        <w:rPr>
          <w:rFonts w:asciiTheme="majorBidi" w:hAnsiTheme="majorBidi" w:cstheme="majorBidi"/>
        </w:rPr>
        <w:t xml:space="preserve"> the argument that the main perception of freelancers by managers in organizations is that they enable flexibility and cost saving. We would like t</w:t>
      </w:r>
      <w:r w:rsidR="00904341" w:rsidRPr="00E322DC">
        <w:rPr>
          <w:rFonts w:asciiTheme="majorBidi" w:hAnsiTheme="majorBidi" w:cstheme="majorBidi"/>
        </w:rPr>
        <w:t>o posit</w:t>
      </w:r>
      <w:r w:rsidRPr="00E322DC">
        <w:rPr>
          <w:rFonts w:asciiTheme="majorBidi" w:hAnsiTheme="majorBidi" w:cstheme="majorBidi"/>
        </w:rPr>
        <w:t xml:space="preserve"> that </w:t>
      </w:r>
      <w:r w:rsidRPr="00E322DC">
        <w:rPr>
          <w:rFonts w:asciiTheme="majorBidi" w:hAnsiTheme="majorBidi" w:cstheme="majorBidi"/>
          <w:i/>
          <w:iCs/>
        </w:rPr>
        <w:t>there</w:t>
      </w:r>
      <w:r w:rsidRPr="00E322DC">
        <w:rPr>
          <w:rFonts w:asciiTheme="majorBidi" w:hAnsiTheme="majorBidi" w:cstheme="majorBidi"/>
        </w:rPr>
        <w:t xml:space="preserve"> </w:t>
      </w:r>
      <w:r w:rsidRPr="00E322DC">
        <w:rPr>
          <w:rFonts w:asciiTheme="majorBidi" w:hAnsiTheme="majorBidi" w:cstheme="majorBidi"/>
          <w:i/>
          <w:iCs/>
        </w:rPr>
        <w:t>has already been</w:t>
      </w:r>
      <w:r w:rsidRPr="00E322DC">
        <w:rPr>
          <w:rFonts w:asciiTheme="majorBidi" w:hAnsiTheme="majorBidi" w:cstheme="majorBidi"/>
        </w:rPr>
        <w:t xml:space="preserve"> a perceptual shift among employers. Managers today no longer perceive freelancers as </w:t>
      </w:r>
      <w:r w:rsidR="00272F20" w:rsidRPr="00E322DC">
        <w:rPr>
          <w:rFonts w:asciiTheme="majorBidi" w:hAnsiTheme="majorBidi" w:cstheme="majorBidi"/>
        </w:rPr>
        <w:t>‘</w:t>
      </w:r>
      <w:r w:rsidRPr="00E322DC">
        <w:rPr>
          <w:rFonts w:asciiTheme="majorBidi" w:hAnsiTheme="majorBidi" w:cstheme="majorBidi"/>
        </w:rPr>
        <w:t>gig workers</w:t>
      </w:r>
      <w:r w:rsidR="00272F20" w:rsidRPr="00E322DC">
        <w:rPr>
          <w:rFonts w:asciiTheme="majorBidi" w:hAnsiTheme="majorBidi" w:cstheme="majorBidi"/>
        </w:rPr>
        <w:t>’</w:t>
      </w:r>
      <w:r w:rsidRPr="00E322DC">
        <w:rPr>
          <w:rFonts w:asciiTheme="majorBidi" w:hAnsiTheme="majorBidi" w:cstheme="majorBidi"/>
        </w:rPr>
        <w:t xml:space="preserve"> that allow flexibility and cost saving. Our hypothesis is that the main motivation for hiring freelancers into the organization today is expertise and not efficiency</w:t>
      </w:r>
      <w:r w:rsidR="00272F20" w:rsidRPr="00E322DC">
        <w:rPr>
          <w:rFonts w:asciiTheme="majorBidi" w:hAnsiTheme="majorBidi" w:cstheme="majorBidi"/>
        </w:rPr>
        <w:t>,</w:t>
      </w:r>
      <w:r w:rsidRPr="00E322DC">
        <w:rPr>
          <w:rFonts w:asciiTheme="majorBidi" w:hAnsiTheme="majorBidi" w:cstheme="majorBidi"/>
        </w:rPr>
        <w:t xml:space="preserve"> </w:t>
      </w:r>
      <w:r w:rsidR="00272F20" w:rsidRPr="00E322DC">
        <w:rPr>
          <w:rFonts w:asciiTheme="majorBidi" w:hAnsiTheme="majorBidi" w:cstheme="majorBidi"/>
        </w:rPr>
        <w:t>k</w:t>
      </w:r>
      <w:r w:rsidRPr="00E322DC">
        <w:rPr>
          <w:rFonts w:asciiTheme="majorBidi" w:hAnsiTheme="majorBidi" w:cstheme="majorBidi"/>
        </w:rPr>
        <w:t>nowledge and not flexibility</w:t>
      </w:r>
      <w:r w:rsidR="00272F20" w:rsidRPr="00E322DC">
        <w:rPr>
          <w:rFonts w:asciiTheme="majorBidi" w:hAnsiTheme="majorBidi" w:cstheme="majorBidi"/>
        </w:rPr>
        <w:t>,</w:t>
      </w:r>
      <w:r w:rsidRPr="00E322DC">
        <w:rPr>
          <w:rFonts w:asciiTheme="majorBidi" w:hAnsiTheme="majorBidi" w:cstheme="majorBidi"/>
        </w:rPr>
        <w:t xml:space="preserve"> </w:t>
      </w:r>
      <w:r w:rsidR="00272F20" w:rsidRPr="00E322DC">
        <w:rPr>
          <w:rFonts w:asciiTheme="majorBidi" w:hAnsiTheme="majorBidi" w:cstheme="majorBidi"/>
        </w:rPr>
        <w:t>s</w:t>
      </w:r>
      <w:r w:rsidRPr="00E322DC">
        <w:rPr>
          <w:rFonts w:asciiTheme="majorBidi" w:hAnsiTheme="majorBidi" w:cstheme="majorBidi"/>
        </w:rPr>
        <w:t>upporting organizational strategy and not a tactic ad-hoc solution.</w:t>
      </w:r>
      <w:r w:rsidR="00272F20" w:rsidRPr="00E322DC">
        <w:rPr>
          <w:rFonts w:asciiTheme="majorBidi" w:hAnsiTheme="majorBidi" w:cstheme="majorBidi"/>
        </w:rPr>
        <w:t xml:space="preserve"> We derive </w:t>
      </w:r>
      <w:r w:rsidR="00904341" w:rsidRPr="00E322DC">
        <w:rPr>
          <w:rFonts w:asciiTheme="majorBidi" w:hAnsiTheme="majorBidi" w:cstheme="majorBidi"/>
        </w:rPr>
        <w:t>support for this proposition from LoPresti,</w:t>
      </w:r>
      <w:r w:rsidR="00272F20" w:rsidRPr="00E322DC">
        <w:rPr>
          <w:rFonts w:asciiTheme="majorBidi" w:hAnsiTheme="majorBidi" w:cstheme="majorBidi"/>
        </w:rPr>
        <w:t xml:space="preserve"> </w:t>
      </w:r>
      <w:r w:rsidR="00904341" w:rsidRPr="00E322DC">
        <w:rPr>
          <w:rFonts w:asciiTheme="majorBidi" w:hAnsiTheme="majorBidi" w:cstheme="majorBidi"/>
        </w:rPr>
        <w:t>Pluviano and Briscoe</w:t>
      </w:r>
      <w:r w:rsidR="00272F20" w:rsidRPr="00E322DC">
        <w:rPr>
          <w:rFonts w:asciiTheme="majorBidi" w:hAnsiTheme="majorBidi" w:cstheme="majorBidi"/>
        </w:rPr>
        <w:t xml:space="preserve"> </w:t>
      </w:r>
      <w:r w:rsidR="00904341" w:rsidRPr="00E322DC">
        <w:rPr>
          <w:rFonts w:asciiTheme="majorBidi" w:hAnsiTheme="majorBidi" w:cstheme="majorBidi"/>
        </w:rPr>
        <w:t>(2018)</w:t>
      </w:r>
      <w:r w:rsidR="00272F20" w:rsidRPr="00E322DC">
        <w:rPr>
          <w:rFonts w:asciiTheme="majorBidi" w:hAnsiTheme="majorBidi" w:cstheme="majorBidi"/>
        </w:rPr>
        <w:t>,</w:t>
      </w:r>
      <w:r w:rsidRPr="00E322DC">
        <w:rPr>
          <w:rFonts w:asciiTheme="majorBidi" w:hAnsiTheme="majorBidi" w:cstheme="majorBidi"/>
        </w:rPr>
        <w:t xml:space="preserve"> </w:t>
      </w:r>
      <w:r w:rsidR="00904341" w:rsidRPr="00E322DC">
        <w:rPr>
          <w:rFonts w:asciiTheme="majorBidi" w:hAnsiTheme="majorBidi" w:cstheme="majorBidi"/>
        </w:rPr>
        <w:t xml:space="preserve">who have shown </w:t>
      </w:r>
      <w:r w:rsidR="00272F20" w:rsidRPr="00E322DC">
        <w:rPr>
          <w:rFonts w:asciiTheme="majorBidi" w:hAnsiTheme="majorBidi" w:cstheme="majorBidi"/>
        </w:rPr>
        <w:t xml:space="preserve">that </w:t>
      </w:r>
      <w:r w:rsidR="00904341" w:rsidRPr="00E322DC">
        <w:rPr>
          <w:rFonts w:asciiTheme="majorBidi" w:hAnsiTheme="majorBidi" w:cstheme="majorBidi"/>
        </w:rPr>
        <w:t>professionalism is the valuable characteristic of today</w:t>
      </w:r>
      <w:r w:rsidR="00272F20" w:rsidRPr="00E322DC">
        <w:rPr>
          <w:rFonts w:asciiTheme="majorBidi" w:hAnsiTheme="majorBidi" w:cstheme="majorBidi"/>
        </w:rPr>
        <w:t>’s</w:t>
      </w:r>
      <w:r w:rsidR="00904341" w:rsidRPr="00E322DC">
        <w:rPr>
          <w:rFonts w:asciiTheme="majorBidi" w:hAnsiTheme="majorBidi" w:cstheme="majorBidi"/>
        </w:rPr>
        <w:t xml:space="preserve"> freelan</w:t>
      </w:r>
      <w:r w:rsidR="00272F20" w:rsidRPr="00E322DC">
        <w:rPr>
          <w:rFonts w:asciiTheme="majorBidi" w:hAnsiTheme="majorBidi" w:cstheme="majorBidi"/>
        </w:rPr>
        <w:t>cers</w:t>
      </w:r>
      <w:r w:rsidR="00904341" w:rsidRPr="00E322DC">
        <w:rPr>
          <w:rFonts w:asciiTheme="majorBidi" w:hAnsiTheme="majorBidi" w:cstheme="majorBidi"/>
        </w:rPr>
        <w:t>.</w:t>
      </w:r>
    </w:p>
    <w:p w:rsidR="007F3F4C" w:rsidRPr="00E322DC" w:rsidRDefault="008C08B9" w:rsidP="007F3F4C">
      <w:pPr>
        <w:ind w:firstLine="720"/>
        <w:rPr>
          <w:rFonts w:asciiTheme="majorBidi" w:hAnsiTheme="majorBidi" w:cstheme="majorBidi"/>
        </w:rPr>
      </w:pPr>
      <w:r w:rsidRPr="00E322DC">
        <w:rPr>
          <w:rFonts w:asciiTheme="majorBidi" w:hAnsiTheme="majorBidi" w:cstheme="majorBidi"/>
        </w:rPr>
        <w:t xml:space="preserve">As </w:t>
      </w:r>
      <w:r w:rsidR="007F3F4C" w:rsidRPr="00E322DC">
        <w:rPr>
          <w:rFonts w:asciiTheme="majorBidi" w:hAnsiTheme="majorBidi" w:cstheme="majorBidi"/>
        </w:rPr>
        <w:t xml:space="preserve">the external environment is becoming more complex, organizations must innovate and adjust quickly to the ever-changing environment. Freelancers become agents that bring work methods and knowledge into organizations from outside. We would like to argue that </w:t>
      </w:r>
      <w:r w:rsidR="007F3F4C" w:rsidRPr="00E322DC">
        <w:rPr>
          <w:rFonts w:asciiTheme="majorBidi" w:hAnsiTheme="majorBidi" w:cstheme="majorBidi"/>
        </w:rPr>
        <w:lastRenderedPageBreak/>
        <w:t xml:space="preserve">managers now already understand that freelancers bring expertise and knowledge into the organization, expertise and knowledge that could not have been reached otherwise. </w:t>
      </w:r>
    </w:p>
    <w:p w:rsidR="007F3F4C" w:rsidRPr="00E322DC" w:rsidRDefault="007F3F4C" w:rsidP="00410E85">
      <w:pPr>
        <w:ind w:firstLine="720"/>
        <w:rPr>
          <w:rFonts w:asciiTheme="majorBidi" w:hAnsiTheme="majorBidi" w:cstheme="majorBidi"/>
        </w:rPr>
      </w:pPr>
      <w:r w:rsidRPr="00E322DC">
        <w:rPr>
          <w:rFonts w:ascii="TimesNewRoman" w:hAnsi="TimesNewRoman" w:cs="TimesNewRoman"/>
        </w:rPr>
        <w:t>In the '</w:t>
      </w:r>
      <w:r w:rsidR="008C08B9" w:rsidRPr="00E322DC">
        <w:rPr>
          <w:rFonts w:ascii="TimesNewRoman" w:hAnsi="TimesNewRoman" w:cs="TimesNewRoman"/>
        </w:rPr>
        <w:t>H</w:t>
      </w:r>
      <w:r w:rsidRPr="00E322DC">
        <w:rPr>
          <w:rFonts w:ascii="TimesNewRoman" w:hAnsi="TimesNewRoman" w:cs="TimesNewRoman"/>
        </w:rPr>
        <w:t xml:space="preserve">andbook of research of freelancing and self-employment', Burk </w:t>
      </w:r>
      <w:r w:rsidR="00754E98" w:rsidRPr="00E322DC">
        <w:rPr>
          <w:rFonts w:ascii="TimesNewRoman" w:hAnsi="TimesNewRoman" w:cs="TimesNewRoman"/>
        </w:rPr>
        <w:t>and Cowling</w:t>
      </w:r>
      <w:r w:rsidR="008C08B9" w:rsidRPr="00E322DC">
        <w:rPr>
          <w:rFonts w:ascii="TimesNewRoman" w:hAnsi="TimesNewRoman" w:cs="TimesNewRoman"/>
        </w:rPr>
        <w:t xml:space="preserve"> </w:t>
      </w:r>
      <w:r w:rsidR="00754E98" w:rsidRPr="00E322DC">
        <w:rPr>
          <w:rFonts w:ascii="TimesNewRoman" w:hAnsi="TimesNewRoman" w:cs="TimesNewRoman"/>
        </w:rPr>
        <w:t>(2015)</w:t>
      </w:r>
      <w:r w:rsidRPr="00E322DC">
        <w:rPr>
          <w:rFonts w:ascii="TimesNewRoman" w:hAnsi="TimesNewRoman" w:cs="TimesNewRoman"/>
        </w:rPr>
        <w:t xml:space="preserve"> call for research to verify the perceptual shift: "It has also become clear that the most</w:t>
      </w:r>
      <w:r w:rsidRPr="00E322DC">
        <w:rPr>
          <w:rFonts w:asciiTheme="majorBidi" w:hAnsiTheme="majorBidi" w:cstheme="majorBidi"/>
        </w:rPr>
        <w:t xml:space="preserve"> </w:t>
      </w:r>
      <w:r w:rsidRPr="00E322DC">
        <w:rPr>
          <w:rFonts w:ascii="TimesNewRoman" w:hAnsi="TimesNewRoman" w:cs="TimesNewRoman"/>
        </w:rPr>
        <w:t>common depiction of freelancers as a relatively homogenous group of relatively</w:t>
      </w:r>
      <w:r w:rsidRPr="00E322DC">
        <w:rPr>
          <w:rFonts w:asciiTheme="majorBidi" w:hAnsiTheme="majorBidi" w:cstheme="majorBidi"/>
        </w:rPr>
        <w:t xml:space="preserve"> </w:t>
      </w:r>
      <w:r w:rsidRPr="00E322DC">
        <w:rPr>
          <w:rFonts w:ascii="TimesNewRoman" w:hAnsi="TimesNewRoman" w:cs="TimesNewRoman"/>
        </w:rPr>
        <w:t>low</w:t>
      </w:r>
      <w:r w:rsidR="008C08B9" w:rsidRPr="00E322DC">
        <w:rPr>
          <w:rFonts w:ascii="TimesNewRoman" w:hAnsi="TimesNewRoman" w:cs="TimesNewRoman"/>
        </w:rPr>
        <w:t>-</w:t>
      </w:r>
      <w:r w:rsidRPr="00E322DC">
        <w:rPr>
          <w:rFonts w:ascii="TimesNewRoman" w:hAnsi="TimesNewRoman" w:cs="TimesNewRoman"/>
        </w:rPr>
        <w:t>price</w:t>
      </w:r>
      <w:r w:rsidR="008C08B9" w:rsidRPr="00E322DC">
        <w:rPr>
          <w:rFonts w:ascii="TimesNewRoman" w:hAnsi="TimesNewRoman" w:cs="TimesNewRoman"/>
        </w:rPr>
        <w:t xml:space="preserve"> </w:t>
      </w:r>
      <w:r w:rsidRPr="00E322DC">
        <w:rPr>
          <w:rFonts w:ascii="TimesNewRoman" w:hAnsi="TimesNewRoman" w:cs="TimesNewRoman"/>
        </w:rPr>
        <w:t>quality substitutes for employees is not only inaccurate but misleading</w:t>
      </w:r>
      <w:r w:rsidRPr="00E322DC">
        <w:rPr>
          <w:rFonts w:asciiTheme="majorBidi" w:hAnsiTheme="majorBidi" w:cstheme="majorBidi"/>
        </w:rPr>
        <w:t xml:space="preserve"> </w:t>
      </w:r>
      <w:r w:rsidRPr="00E322DC">
        <w:rPr>
          <w:rFonts w:ascii="TimesNewRoman" w:hAnsi="TimesNewRoman" w:cs="TimesNewRoman"/>
        </w:rPr>
        <w:t>for public policy, people who might choose freelancing as a career</w:t>
      </w:r>
      <w:r w:rsidR="008C08B9" w:rsidRPr="00E322DC">
        <w:rPr>
          <w:rFonts w:ascii="TimesNewRoman" w:hAnsi="TimesNewRoman" w:cs="TimesNewRoman"/>
        </w:rPr>
        <w:t>,</w:t>
      </w:r>
      <w:r w:rsidRPr="00E322DC">
        <w:rPr>
          <w:rFonts w:ascii="TimesNewRoman" w:hAnsi="TimesNewRoman" w:cs="TimesNewRoman"/>
        </w:rPr>
        <w:t xml:space="preserve"> and businesses</w:t>
      </w:r>
      <w:r w:rsidRPr="00E322DC">
        <w:rPr>
          <w:rFonts w:asciiTheme="majorBidi" w:hAnsiTheme="majorBidi" w:cstheme="majorBidi"/>
        </w:rPr>
        <w:t xml:space="preserve"> </w:t>
      </w:r>
      <w:r w:rsidRPr="00E322DC">
        <w:rPr>
          <w:rFonts w:ascii="TimesNewRoman" w:hAnsi="TimesNewRoman" w:cs="TimesNewRoman"/>
        </w:rPr>
        <w:t>who might consider using freelancers. A new research trajectory is required in</w:t>
      </w:r>
      <w:r w:rsidRPr="00E322DC">
        <w:rPr>
          <w:rFonts w:asciiTheme="majorBidi" w:hAnsiTheme="majorBidi" w:cstheme="majorBidi"/>
        </w:rPr>
        <w:t xml:space="preserve"> </w:t>
      </w:r>
      <w:r w:rsidRPr="00E322DC">
        <w:rPr>
          <w:rFonts w:ascii="TimesNewRoman" w:hAnsi="TimesNewRoman" w:cs="TimesNewRoman"/>
        </w:rPr>
        <w:t>order to provide re-appraisal and generate a more in depth multi-dimensional</w:t>
      </w:r>
      <w:r w:rsidRPr="00E322DC">
        <w:rPr>
          <w:rFonts w:asciiTheme="majorBidi" w:hAnsiTheme="majorBidi" w:cstheme="majorBidi"/>
        </w:rPr>
        <w:t xml:space="preserve"> </w:t>
      </w:r>
      <w:r w:rsidRPr="00E322DC">
        <w:rPr>
          <w:rFonts w:ascii="TimesNewRoman" w:hAnsi="TimesNewRoman" w:cs="TimesNewRoman"/>
        </w:rPr>
        <w:t>understanding of the heterogeneity of both freelancers in the labor market and</w:t>
      </w:r>
      <w:r w:rsidRPr="00E322DC">
        <w:rPr>
          <w:rFonts w:asciiTheme="majorBidi" w:hAnsiTheme="majorBidi" w:cstheme="majorBidi"/>
        </w:rPr>
        <w:t xml:space="preserve"> </w:t>
      </w:r>
      <w:r w:rsidRPr="00E322DC">
        <w:rPr>
          <w:rFonts w:ascii="TimesNewRoman" w:hAnsi="TimesNewRoman" w:cs="TimesNewRoman"/>
        </w:rPr>
        <w:t>their functionality for businesses</w:t>
      </w:r>
      <w:r w:rsidRPr="00E322DC">
        <w:rPr>
          <w:rFonts w:asciiTheme="majorBidi" w:hAnsiTheme="majorBidi" w:cstheme="majorBidi"/>
        </w:rPr>
        <w:t>" (</w:t>
      </w:r>
      <w:r w:rsidRPr="00164A70">
        <w:rPr>
          <w:rFonts w:asciiTheme="majorBidi" w:hAnsiTheme="majorBidi" w:cstheme="majorBidi"/>
        </w:rPr>
        <w:t>Burk &amp; Cowling, 2015</w:t>
      </w:r>
      <w:r w:rsidR="008C08B9" w:rsidRPr="00164A70">
        <w:rPr>
          <w:rFonts w:asciiTheme="majorBidi" w:hAnsiTheme="majorBidi" w:cstheme="majorBidi"/>
        </w:rPr>
        <w:t>,</w:t>
      </w:r>
      <w:r w:rsidRPr="00164A70">
        <w:rPr>
          <w:rFonts w:asciiTheme="majorBidi" w:hAnsiTheme="majorBidi" w:cstheme="majorBidi"/>
        </w:rPr>
        <w:t xml:space="preserve"> p. 5).</w:t>
      </w:r>
    </w:p>
    <w:p w:rsidR="007F3F4C" w:rsidRPr="00E322DC" w:rsidRDefault="007F3F4C" w:rsidP="002F5671">
      <w:pPr>
        <w:ind w:firstLine="720"/>
        <w:rPr>
          <w:rFonts w:asciiTheme="majorBidi" w:hAnsiTheme="majorBidi" w:cstheme="majorBidi"/>
        </w:rPr>
      </w:pPr>
      <w:r w:rsidRPr="00E322DC">
        <w:rPr>
          <w:rFonts w:asciiTheme="majorBidi" w:hAnsiTheme="majorBidi" w:cstheme="majorBidi"/>
        </w:rPr>
        <w:t xml:space="preserve">   </w:t>
      </w:r>
      <w:r w:rsidR="002F5671">
        <w:rPr>
          <w:rFonts w:asciiTheme="majorBidi" w:hAnsiTheme="majorBidi" w:cstheme="majorBidi"/>
        </w:rPr>
        <w:t>T</w:t>
      </w:r>
      <w:r w:rsidRPr="00E322DC">
        <w:rPr>
          <w:rFonts w:asciiTheme="majorBidi" w:hAnsiTheme="majorBidi" w:cstheme="majorBidi"/>
        </w:rPr>
        <w:t xml:space="preserve">he current research surveyed </w:t>
      </w:r>
      <w:r w:rsidR="00497A9E" w:rsidRPr="00E322DC">
        <w:rPr>
          <w:rFonts w:asciiTheme="majorBidi" w:hAnsiTheme="majorBidi" w:cstheme="majorBidi"/>
        </w:rPr>
        <w:t xml:space="preserve">255 </w:t>
      </w:r>
      <w:r w:rsidRPr="00E322DC">
        <w:rPr>
          <w:rFonts w:asciiTheme="majorBidi" w:hAnsiTheme="majorBidi" w:cstheme="majorBidi"/>
        </w:rPr>
        <w:t xml:space="preserve">Israeli managers from different organizational sectors in two independent studies. </w:t>
      </w:r>
      <w:r w:rsidR="008D13CA" w:rsidRPr="00BB74B0">
        <w:rPr>
          <w:rFonts w:asciiTheme="majorBidi" w:hAnsiTheme="majorBidi" w:cstheme="majorBidi"/>
        </w:rPr>
        <w:t>Freelancers</w:t>
      </w:r>
      <w:r w:rsidR="00CD7EDB" w:rsidRPr="00BB74B0">
        <w:rPr>
          <w:rFonts w:asciiTheme="majorBidi" w:hAnsiTheme="majorBidi" w:cstheme="majorBidi"/>
        </w:rPr>
        <w:t xml:space="preserve"> were defined</w:t>
      </w:r>
      <w:r w:rsidR="008D13CA" w:rsidRPr="00BB74B0">
        <w:rPr>
          <w:rFonts w:asciiTheme="majorBidi" w:hAnsiTheme="majorBidi" w:cstheme="majorBidi"/>
        </w:rPr>
        <w:t xml:space="preserve">, as </w:t>
      </w:r>
      <w:r w:rsidR="006517E5" w:rsidRPr="00BB74B0">
        <w:rPr>
          <w:rFonts w:asciiTheme="majorBidi" w:hAnsiTheme="majorBidi" w:cstheme="majorBidi"/>
        </w:rPr>
        <w:t>“</w:t>
      </w:r>
      <w:r w:rsidR="003C2415" w:rsidRPr="00BB74B0">
        <w:rPr>
          <w:rFonts w:asciiTheme="majorBidi" w:hAnsiTheme="majorBidi" w:cstheme="majorBidi"/>
        </w:rPr>
        <w:t>i</w:t>
      </w:r>
      <w:r w:rsidR="006517E5" w:rsidRPr="00BB74B0">
        <w:rPr>
          <w:rFonts w:asciiTheme="majorBidi" w:hAnsiTheme="majorBidi" w:cstheme="majorBidi"/>
        </w:rPr>
        <w:t>ndividuals w</w:t>
      </w:r>
      <w:r w:rsidR="008D13CA" w:rsidRPr="00BB74B0">
        <w:rPr>
          <w:rFonts w:asciiTheme="majorBidi" w:hAnsiTheme="majorBidi" w:cstheme="majorBidi"/>
        </w:rPr>
        <w:t>orking on a contract basis for a variety of companies”.</w:t>
      </w:r>
      <w:r w:rsidR="008D13CA" w:rsidRPr="00E322DC">
        <w:rPr>
          <w:rFonts w:ascii="Source Sans Pro" w:hAnsi="Source Sans Pro"/>
          <w:sz w:val="21"/>
          <w:szCs w:val="21"/>
        </w:rPr>
        <w:t xml:space="preserve"> </w:t>
      </w:r>
      <w:r w:rsidRPr="00E322DC">
        <w:rPr>
          <w:rFonts w:asciiTheme="majorBidi" w:hAnsiTheme="majorBidi" w:cstheme="majorBidi"/>
        </w:rPr>
        <w:t xml:space="preserve">In </w:t>
      </w:r>
      <w:r w:rsidR="008C08B9" w:rsidRPr="00E322DC">
        <w:rPr>
          <w:rFonts w:asciiTheme="majorBidi" w:hAnsiTheme="majorBidi" w:cstheme="majorBidi"/>
        </w:rPr>
        <w:t>S</w:t>
      </w:r>
      <w:r w:rsidRPr="00E322DC">
        <w:rPr>
          <w:rFonts w:asciiTheme="majorBidi" w:hAnsiTheme="majorBidi" w:cstheme="majorBidi"/>
        </w:rPr>
        <w:t xml:space="preserve">tudy 1, </w:t>
      </w:r>
      <w:r w:rsidR="008C08B9" w:rsidRPr="00E322DC">
        <w:rPr>
          <w:rFonts w:asciiTheme="majorBidi" w:hAnsiTheme="majorBidi" w:cstheme="majorBidi"/>
        </w:rPr>
        <w:t>m</w:t>
      </w:r>
      <w:r w:rsidRPr="00E322DC">
        <w:rPr>
          <w:rFonts w:asciiTheme="majorBidi" w:hAnsiTheme="majorBidi" w:cstheme="majorBidi"/>
        </w:rPr>
        <w:t>anagers</w:t>
      </w:r>
      <w:r w:rsidR="008C08B9" w:rsidRPr="00E322DC">
        <w:rPr>
          <w:rFonts w:asciiTheme="majorBidi" w:hAnsiTheme="majorBidi" w:cstheme="majorBidi"/>
        </w:rPr>
        <w:t>’</w:t>
      </w:r>
      <w:r w:rsidRPr="00E322DC">
        <w:rPr>
          <w:rFonts w:asciiTheme="majorBidi" w:hAnsiTheme="majorBidi" w:cstheme="majorBidi"/>
        </w:rPr>
        <w:t xml:space="preserve"> perception of freelancers and main motivations for employing freelancers were measured for different job types and organizational roles. Managers also reported on their willingness to compensate freelancers in comparison to equivalent full-time employee</w:t>
      </w:r>
      <w:r w:rsidR="008C08B9" w:rsidRPr="00E322DC">
        <w:rPr>
          <w:rFonts w:asciiTheme="majorBidi" w:hAnsiTheme="majorBidi" w:cstheme="majorBidi"/>
        </w:rPr>
        <w:t>s</w:t>
      </w:r>
      <w:r w:rsidRPr="00E322DC">
        <w:rPr>
          <w:rFonts w:asciiTheme="majorBidi" w:hAnsiTheme="majorBidi" w:cstheme="majorBidi"/>
        </w:rPr>
        <w:t xml:space="preserve">. </w:t>
      </w:r>
    </w:p>
    <w:p w:rsidR="007F3F4C" w:rsidRPr="00E322DC" w:rsidRDefault="007F3F4C" w:rsidP="003C2415">
      <w:pPr>
        <w:ind w:firstLine="720"/>
        <w:rPr>
          <w:rFonts w:asciiTheme="majorBidi" w:hAnsiTheme="majorBidi" w:cstheme="majorBidi"/>
        </w:rPr>
      </w:pPr>
      <w:r w:rsidRPr="00E322DC">
        <w:rPr>
          <w:rFonts w:asciiTheme="majorBidi" w:hAnsiTheme="majorBidi" w:cstheme="majorBidi"/>
        </w:rPr>
        <w:t xml:space="preserve">Our hypotheses </w:t>
      </w:r>
      <w:r w:rsidR="003C2415">
        <w:rPr>
          <w:rFonts w:asciiTheme="majorBidi" w:hAnsiTheme="majorBidi" w:cstheme="majorBidi"/>
        </w:rPr>
        <w:t>we</w:t>
      </w:r>
      <w:r w:rsidRPr="00E322DC">
        <w:rPr>
          <w:rFonts w:asciiTheme="majorBidi" w:hAnsiTheme="majorBidi" w:cstheme="majorBidi"/>
        </w:rPr>
        <w:t xml:space="preserve">re as follows: </w:t>
      </w:r>
    </w:p>
    <w:p w:rsidR="007F3F4C" w:rsidRPr="00E322DC" w:rsidRDefault="007F3F4C" w:rsidP="008C08B9">
      <w:pPr>
        <w:rPr>
          <w:rFonts w:asciiTheme="majorBidi" w:hAnsiTheme="majorBidi" w:cstheme="majorBidi"/>
          <w:b/>
          <w:bCs/>
        </w:rPr>
      </w:pPr>
      <w:r w:rsidRPr="00E322DC">
        <w:rPr>
          <w:rFonts w:asciiTheme="majorBidi" w:hAnsiTheme="majorBidi" w:cstheme="majorBidi"/>
          <w:b/>
          <w:bCs/>
        </w:rPr>
        <w:t xml:space="preserve">H1: Knowledge and expertise will be identified by managers as the main motivation for hiring freelancers. </w:t>
      </w:r>
    </w:p>
    <w:p w:rsidR="007F3F4C" w:rsidRPr="00E322DC" w:rsidRDefault="007F3F4C" w:rsidP="008C08B9">
      <w:pPr>
        <w:pStyle w:val="a3"/>
        <w:numPr>
          <w:ilvl w:val="1"/>
          <w:numId w:val="12"/>
        </w:numPr>
        <w:ind w:left="1134"/>
        <w:rPr>
          <w:rFonts w:asciiTheme="majorBidi" w:hAnsiTheme="majorBidi" w:cstheme="majorBidi"/>
        </w:rPr>
      </w:pPr>
      <w:r w:rsidRPr="00E322DC">
        <w:rPr>
          <w:rFonts w:asciiTheme="majorBidi" w:hAnsiTheme="majorBidi" w:cstheme="majorBidi"/>
        </w:rPr>
        <w:t>The greater the level of freelancers' perceived knowledge and expertise, the higher the willingness by managers to employ freelancers and pay them more, as compared to full-time employee</w:t>
      </w:r>
      <w:r w:rsidR="008C08B9" w:rsidRPr="00E322DC">
        <w:rPr>
          <w:rFonts w:asciiTheme="majorBidi" w:hAnsiTheme="majorBidi" w:cstheme="majorBidi"/>
        </w:rPr>
        <w:t>s</w:t>
      </w:r>
      <w:r w:rsidRPr="00E322DC">
        <w:rPr>
          <w:rFonts w:asciiTheme="majorBidi" w:hAnsiTheme="majorBidi" w:cstheme="majorBidi"/>
        </w:rPr>
        <w:t xml:space="preserve">. </w:t>
      </w:r>
    </w:p>
    <w:p w:rsidR="007F3F4C" w:rsidRPr="00E322DC" w:rsidRDefault="007F3F4C" w:rsidP="008C08B9">
      <w:pPr>
        <w:pStyle w:val="a3"/>
        <w:numPr>
          <w:ilvl w:val="1"/>
          <w:numId w:val="12"/>
        </w:numPr>
        <w:ind w:left="1134"/>
        <w:rPr>
          <w:rFonts w:asciiTheme="majorBidi" w:hAnsiTheme="majorBidi" w:cstheme="majorBidi"/>
        </w:rPr>
      </w:pPr>
      <w:r w:rsidRPr="00E322DC">
        <w:rPr>
          <w:rFonts w:asciiTheme="majorBidi" w:hAnsiTheme="majorBidi" w:cstheme="majorBidi"/>
        </w:rPr>
        <w:lastRenderedPageBreak/>
        <w:t>Freelancers of lower level knowledge and expertise (as compared to full-time employees) will be less preferred by managers, even at significantly lower employment costs.</w:t>
      </w:r>
    </w:p>
    <w:p w:rsidR="007F3F4C" w:rsidRPr="00E322DC" w:rsidRDefault="007F3F4C" w:rsidP="008C08B9">
      <w:pPr>
        <w:pStyle w:val="a3"/>
        <w:numPr>
          <w:ilvl w:val="1"/>
          <w:numId w:val="12"/>
        </w:numPr>
        <w:ind w:left="1134"/>
        <w:rPr>
          <w:rFonts w:asciiTheme="majorBidi" w:hAnsiTheme="majorBidi" w:cstheme="majorBidi"/>
        </w:rPr>
      </w:pPr>
      <w:r w:rsidRPr="00E322DC">
        <w:rPr>
          <w:rFonts w:asciiTheme="majorBidi" w:hAnsiTheme="majorBidi" w:cstheme="majorBidi"/>
        </w:rPr>
        <w:t>This trend (</w:t>
      </w:r>
      <w:r w:rsidR="008C08B9" w:rsidRPr="00E322DC">
        <w:rPr>
          <w:rFonts w:asciiTheme="majorBidi" w:hAnsiTheme="majorBidi" w:cstheme="majorBidi"/>
        </w:rPr>
        <w:t>f</w:t>
      </w:r>
      <w:r w:rsidRPr="00E322DC">
        <w:rPr>
          <w:rFonts w:asciiTheme="majorBidi" w:hAnsiTheme="majorBidi" w:cstheme="majorBidi"/>
        </w:rPr>
        <w:t xml:space="preserve">reelancers selected for high knowledge and expertise positions with high compensation) will be effective across different organizational roles, except for management roles, which we expect </w:t>
      </w:r>
      <w:r w:rsidR="008C08B9" w:rsidRPr="00E322DC">
        <w:rPr>
          <w:rFonts w:asciiTheme="majorBidi" w:hAnsiTheme="majorBidi" w:cstheme="majorBidi"/>
        </w:rPr>
        <w:t xml:space="preserve">managers </w:t>
      </w:r>
      <w:r w:rsidRPr="00E322DC">
        <w:rPr>
          <w:rFonts w:asciiTheme="majorBidi" w:hAnsiTheme="majorBidi" w:cstheme="majorBidi"/>
        </w:rPr>
        <w:t>will not prefer for freelancers.</w:t>
      </w:r>
    </w:p>
    <w:p w:rsidR="007F3F4C" w:rsidRPr="00E322DC" w:rsidRDefault="007F3F4C" w:rsidP="00F30563">
      <w:pPr>
        <w:ind w:firstLine="720"/>
        <w:rPr>
          <w:rFonts w:asciiTheme="majorBidi" w:hAnsiTheme="majorBidi" w:cstheme="majorBidi"/>
        </w:rPr>
      </w:pPr>
      <w:r w:rsidRPr="00E322DC">
        <w:rPr>
          <w:rFonts w:asciiTheme="majorBidi" w:hAnsiTheme="majorBidi" w:cstheme="majorBidi"/>
        </w:rPr>
        <w:t xml:space="preserve">In Study 2 we were interested </w:t>
      </w:r>
      <w:r w:rsidR="00F30563">
        <w:rPr>
          <w:rFonts w:asciiTheme="majorBidi" w:hAnsiTheme="majorBidi" w:cstheme="majorBidi"/>
        </w:rPr>
        <w:t>in</w:t>
      </w:r>
      <w:r w:rsidR="00F30563" w:rsidRPr="00E322DC">
        <w:rPr>
          <w:rFonts w:asciiTheme="majorBidi" w:hAnsiTheme="majorBidi" w:cstheme="majorBidi"/>
        </w:rPr>
        <w:t xml:space="preserve"> </w:t>
      </w:r>
      <w:r w:rsidRPr="00E322DC">
        <w:rPr>
          <w:rFonts w:asciiTheme="majorBidi" w:hAnsiTheme="majorBidi" w:cstheme="majorBidi"/>
        </w:rPr>
        <w:t>develop</w:t>
      </w:r>
      <w:r w:rsidR="00F30563">
        <w:rPr>
          <w:rFonts w:asciiTheme="majorBidi" w:hAnsiTheme="majorBidi" w:cstheme="majorBidi"/>
        </w:rPr>
        <w:t>ing</w:t>
      </w:r>
      <w:r w:rsidRPr="00E322DC">
        <w:rPr>
          <w:rFonts w:asciiTheme="majorBidi" w:hAnsiTheme="majorBidi" w:cstheme="majorBidi"/>
        </w:rPr>
        <w:t xml:space="preserve"> and deepen</w:t>
      </w:r>
      <w:r w:rsidR="00F30563">
        <w:rPr>
          <w:rFonts w:asciiTheme="majorBidi" w:hAnsiTheme="majorBidi" w:cstheme="majorBidi"/>
        </w:rPr>
        <w:t>ing</w:t>
      </w:r>
      <w:r w:rsidRPr="00E322DC">
        <w:rPr>
          <w:rFonts w:asciiTheme="majorBidi" w:hAnsiTheme="majorBidi" w:cstheme="majorBidi"/>
        </w:rPr>
        <w:t xml:space="preserve"> our understanding </w:t>
      </w:r>
      <w:r w:rsidR="008C08B9" w:rsidRPr="00E322DC">
        <w:rPr>
          <w:rFonts w:asciiTheme="majorBidi" w:hAnsiTheme="majorBidi" w:cstheme="majorBidi"/>
        </w:rPr>
        <w:t>of</w:t>
      </w:r>
      <w:r w:rsidRPr="00E322DC">
        <w:rPr>
          <w:rFonts w:asciiTheme="majorBidi" w:hAnsiTheme="majorBidi" w:cstheme="majorBidi"/>
        </w:rPr>
        <w:t xml:space="preserve"> the personal and professional attributes that managers look for when faced with the decision to employ a freelancer for an organizational task. Therefore, we returned to the same participants and presented them with open ended questions </w:t>
      </w:r>
      <w:r w:rsidR="008C08B9" w:rsidRPr="00E322DC">
        <w:rPr>
          <w:rFonts w:asciiTheme="majorBidi" w:hAnsiTheme="majorBidi" w:cstheme="majorBidi"/>
        </w:rPr>
        <w:t>concerning</w:t>
      </w:r>
      <w:r w:rsidRPr="00E322DC">
        <w:rPr>
          <w:rFonts w:asciiTheme="majorBidi" w:hAnsiTheme="majorBidi" w:cstheme="majorBidi"/>
        </w:rPr>
        <w:t xml:space="preserve"> their opinions on the growing number of freelancers in the market, the critical characteristics that a freelancer should </w:t>
      </w:r>
      <w:r w:rsidR="008C08B9" w:rsidRPr="00E322DC">
        <w:rPr>
          <w:rFonts w:asciiTheme="majorBidi" w:hAnsiTheme="majorBidi" w:cstheme="majorBidi"/>
        </w:rPr>
        <w:t xml:space="preserve">have </w:t>
      </w:r>
      <w:r w:rsidRPr="00E322DC">
        <w:rPr>
          <w:rFonts w:asciiTheme="majorBidi" w:hAnsiTheme="majorBidi" w:cstheme="majorBidi"/>
        </w:rPr>
        <w:t xml:space="preserve">in order to be hired, the characteristics in order to successfully perform his/her job, and more. </w:t>
      </w:r>
    </w:p>
    <w:p w:rsidR="007F3F4C" w:rsidRPr="00E322DC" w:rsidRDefault="007F3F4C" w:rsidP="008C08B9">
      <w:pPr>
        <w:ind w:firstLine="720"/>
        <w:rPr>
          <w:rFonts w:asciiTheme="majorBidi" w:hAnsiTheme="majorBidi" w:cstheme="majorBidi"/>
        </w:rPr>
      </w:pPr>
      <w:r w:rsidRPr="00E322DC">
        <w:rPr>
          <w:rFonts w:asciiTheme="majorBidi" w:hAnsiTheme="majorBidi" w:cstheme="majorBidi"/>
        </w:rPr>
        <w:t xml:space="preserve">Study 2 was explorative, aiming to </w:t>
      </w:r>
      <w:r w:rsidR="008C08B9" w:rsidRPr="00E322DC">
        <w:rPr>
          <w:rFonts w:asciiTheme="majorBidi" w:hAnsiTheme="majorBidi" w:cstheme="majorBidi"/>
        </w:rPr>
        <w:t xml:space="preserve">further </w:t>
      </w:r>
      <w:r w:rsidRPr="00E322DC">
        <w:rPr>
          <w:rFonts w:asciiTheme="majorBidi" w:hAnsiTheme="majorBidi" w:cstheme="majorBidi"/>
        </w:rPr>
        <w:t>understand the motivations for hiring freelancers and the perceptions of the benefits in employing them. We hypoth</w:t>
      </w:r>
      <w:r w:rsidR="00754E98" w:rsidRPr="00E322DC">
        <w:rPr>
          <w:rFonts w:asciiTheme="majorBidi" w:hAnsiTheme="majorBidi" w:cstheme="majorBidi"/>
        </w:rPr>
        <w:t>esized</w:t>
      </w:r>
      <w:r w:rsidR="008C08B9" w:rsidRPr="00E322DC">
        <w:rPr>
          <w:rFonts w:asciiTheme="majorBidi" w:hAnsiTheme="majorBidi" w:cstheme="majorBidi"/>
        </w:rPr>
        <w:t xml:space="preserve"> </w:t>
      </w:r>
      <w:r w:rsidRPr="00E322DC">
        <w:rPr>
          <w:rFonts w:asciiTheme="majorBidi" w:hAnsiTheme="majorBidi" w:cstheme="majorBidi"/>
        </w:rPr>
        <w:t xml:space="preserve">that managers are aware of the added value brought to organizations by freelancers mainly in allowing access to expertise and knowledge that is not found within the existing organizational talent pool. We also set a target to understand the required </w:t>
      </w:r>
      <w:r w:rsidRPr="00E322DC">
        <w:rPr>
          <w:rFonts w:asciiTheme="majorBidi" w:hAnsiTheme="majorBidi" w:cstheme="majorBidi"/>
          <w:i/>
          <w:iCs/>
        </w:rPr>
        <w:t>personal characteristics</w:t>
      </w:r>
      <w:r w:rsidRPr="00E322DC">
        <w:rPr>
          <w:rFonts w:asciiTheme="majorBidi" w:hAnsiTheme="majorBidi" w:cstheme="majorBidi"/>
        </w:rPr>
        <w:t xml:space="preserve"> that a freelancer should have in order to be hired and the characteristics in order to successfully perform his/her job. </w:t>
      </w:r>
    </w:p>
    <w:p w:rsidR="00107E9B" w:rsidRDefault="007F3F4C" w:rsidP="00A9007F">
      <w:pPr>
        <w:rPr>
          <w:rFonts w:asciiTheme="majorBidi" w:hAnsiTheme="majorBidi" w:cstheme="majorBidi"/>
          <w:b/>
          <w:bCs/>
        </w:rPr>
      </w:pPr>
      <w:r w:rsidRPr="00E322DC">
        <w:rPr>
          <w:rFonts w:asciiTheme="majorBidi" w:hAnsiTheme="majorBidi" w:cstheme="majorBidi"/>
          <w:b/>
          <w:bCs/>
        </w:rPr>
        <w:t xml:space="preserve">H2: Unique knowledge and expertise are baseline requirements for hiring a freelancer. Additional personal characteristics are essential </w:t>
      </w:r>
      <w:r w:rsidR="008C08B9" w:rsidRPr="00E322DC">
        <w:rPr>
          <w:rFonts w:asciiTheme="majorBidi" w:hAnsiTheme="majorBidi" w:cstheme="majorBidi"/>
          <w:b/>
          <w:bCs/>
        </w:rPr>
        <w:t>so that</w:t>
      </w:r>
      <w:r w:rsidRPr="00E322DC">
        <w:rPr>
          <w:rFonts w:asciiTheme="majorBidi" w:hAnsiTheme="majorBidi" w:cstheme="majorBidi"/>
          <w:b/>
          <w:bCs/>
        </w:rPr>
        <w:t xml:space="preserve"> the freelancer </w:t>
      </w:r>
      <w:r w:rsidR="008C08B9" w:rsidRPr="00E322DC">
        <w:rPr>
          <w:rFonts w:asciiTheme="majorBidi" w:hAnsiTheme="majorBidi" w:cstheme="majorBidi"/>
          <w:b/>
          <w:bCs/>
        </w:rPr>
        <w:t>is</w:t>
      </w:r>
      <w:r w:rsidRPr="00E322DC">
        <w:rPr>
          <w:rFonts w:asciiTheme="majorBidi" w:hAnsiTheme="majorBidi" w:cstheme="majorBidi"/>
          <w:b/>
          <w:bCs/>
        </w:rPr>
        <w:t xml:space="preserve"> able to connect</w:t>
      </w:r>
    </w:p>
    <w:p w:rsidR="007F3F4C" w:rsidRPr="00E322DC" w:rsidRDefault="00107E9B" w:rsidP="00A9007F">
      <w:pPr>
        <w:rPr>
          <w:rFonts w:asciiTheme="majorBidi" w:hAnsiTheme="majorBidi" w:cstheme="majorBidi"/>
        </w:rPr>
      </w:pPr>
      <w:proofErr w:type="gramStart"/>
      <w:r>
        <w:rPr>
          <w:rFonts w:asciiTheme="majorBidi" w:hAnsiTheme="majorBidi" w:cstheme="majorBidi"/>
          <w:b/>
          <w:bCs/>
        </w:rPr>
        <w:t>to</w:t>
      </w:r>
      <w:proofErr w:type="gramEnd"/>
      <w:r>
        <w:rPr>
          <w:rFonts w:asciiTheme="majorBidi" w:hAnsiTheme="majorBidi" w:cstheme="majorBidi"/>
          <w:b/>
          <w:bCs/>
        </w:rPr>
        <w:t xml:space="preserve"> other employees.</w:t>
      </w:r>
      <w:r w:rsidR="007F3F4C" w:rsidRPr="00E322DC">
        <w:rPr>
          <w:rFonts w:asciiTheme="majorBidi" w:hAnsiTheme="majorBidi" w:cstheme="majorBidi"/>
          <w:b/>
          <w:bCs/>
        </w:rPr>
        <w:t xml:space="preserve"> </w:t>
      </w:r>
      <w:r w:rsidR="00A9007F" w:rsidRPr="00E322DC">
        <w:rPr>
          <w:rFonts w:asciiTheme="majorBidi" w:hAnsiTheme="majorBidi" w:cstheme="majorBidi"/>
          <w:b/>
          <w:bCs/>
        </w:rPr>
        <w:t xml:space="preserve"> </w:t>
      </w:r>
    </w:p>
    <w:p w:rsidR="007F3F4C" w:rsidRPr="00E322DC" w:rsidRDefault="007F3F4C" w:rsidP="008C08B9">
      <w:pPr>
        <w:ind w:firstLine="720"/>
        <w:rPr>
          <w:rFonts w:asciiTheme="majorBidi" w:hAnsiTheme="majorBidi" w:cstheme="majorBidi"/>
          <w:rtl/>
        </w:rPr>
      </w:pPr>
      <w:r w:rsidRPr="00E322DC">
        <w:rPr>
          <w:rFonts w:asciiTheme="majorBidi" w:hAnsiTheme="majorBidi" w:cstheme="majorBidi"/>
        </w:rPr>
        <w:lastRenderedPageBreak/>
        <w:t xml:space="preserve">Explorative qualitative analysis </w:t>
      </w:r>
      <w:r w:rsidR="008C08B9" w:rsidRPr="00E322DC">
        <w:rPr>
          <w:rFonts w:asciiTheme="majorBidi" w:hAnsiTheme="majorBidi" w:cstheme="majorBidi"/>
        </w:rPr>
        <w:t>is</w:t>
      </w:r>
      <w:r w:rsidRPr="00E322DC">
        <w:rPr>
          <w:rFonts w:asciiTheme="majorBidi" w:hAnsiTheme="majorBidi" w:cstheme="majorBidi"/>
        </w:rPr>
        <w:t xml:space="preserve"> performed to identify personal characteristics that are perceived by managers as critical for a freelancer in order to be able to succeed in an organizational setting. Free-text, open ended questions allow a full and in-depth exploration of managers</w:t>
      </w:r>
      <w:r w:rsidR="008C08B9" w:rsidRPr="00E322DC">
        <w:rPr>
          <w:rFonts w:asciiTheme="majorBidi" w:hAnsiTheme="majorBidi" w:cstheme="majorBidi"/>
        </w:rPr>
        <w:t>’</w:t>
      </w:r>
      <w:r w:rsidRPr="00E322DC">
        <w:rPr>
          <w:rFonts w:asciiTheme="majorBidi" w:hAnsiTheme="majorBidi" w:cstheme="majorBidi"/>
        </w:rPr>
        <w:t xml:space="preserve"> perceptions. </w:t>
      </w:r>
    </w:p>
    <w:p w:rsidR="00F329C1" w:rsidRPr="00E322DC" w:rsidRDefault="00F329C1" w:rsidP="00BD11E0">
      <w:pPr>
        <w:spacing w:after="200"/>
        <w:jc w:val="center"/>
        <w:rPr>
          <w:b/>
          <w:bCs/>
        </w:rPr>
      </w:pPr>
      <w:r w:rsidRPr="00E322DC">
        <w:rPr>
          <w:b/>
          <w:bCs/>
        </w:rPr>
        <w:t>Study 1</w:t>
      </w:r>
    </w:p>
    <w:p w:rsidR="003E0ED3" w:rsidRPr="00E322DC" w:rsidRDefault="000A7C1B" w:rsidP="00F329C1">
      <w:pPr>
        <w:spacing w:after="200"/>
        <w:rPr>
          <w:b/>
          <w:bCs/>
          <w:rtl/>
        </w:rPr>
      </w:pPr>
      <w:r w:rsidRPr="00E322DC">
        <w:rPr>
          <w:b/>
          <w:bCs/>
        </w:rPr>
        <w:t>Method</w:t>
      </w:r>
    </w:p>
    <w:p w:rsidR="000A7C1B" w:rsidRPr="00E322DC" w:rsidRDefault="00CB5A6A" w:rsidP="00CB5A6A">
      <w:pPr>
        <w:spacing w:after="200"/>
        <w:jc w:val="both"/>
        <w:rPr>
          <w:i/>
          <w:iCs/>
        </w:rPr>
      </w:pPr>
      <w:r w:rsidRPr="00E322DC">
        <w:rPr>
          <w:i/>
          <w:iCs/>
        </w:rPr>
        <w:t>Participants</w:t>
      </w:r>
    </w:p>
    <w:p w:rsidR="00A9007F" w:rsidRPr="00E322DC" w:rsidRDefault="00CB5A6A" w:rsidP="00410E85">
      <w:pPr>
        <w:spacing w:after="200"/>
        <w:ind w:firstLine="720"/>
        <w:jc w:val="both"/>
      </w:pPr>
      <w:r w:rsidRPr="00E322DC">
        <w:t>The data were collected from</w:t>
      </w:r>
      <w:r w:rsidR="00A9007F" w:rsidRPr="00E322DC">
        <w:t xml:space="preserve"> 255</w:t>
      </w:r>
      <w:r w:rsidRPr="00E322DC">
        <w:t xml:space="preserve"> managers in various areas </w:t>
      </w:r>
      <w:r w:rsidR="00410E85" w:rsidRPr="00E322DC">
        <w:t xml:space="preserve">of </w:t>
      </w:r>
      <w:r w:rsidRPr="00E322DC">
        <w:t>econom</w:t>
      </w:r>
      <w:r w:rsidR="00410E85" w:rsidRPr="00E322DC">
        <w:t>ic</w:t>
      </w:r>
      <w:r w:rsidRPr="00E322DC">
        <w:t xml:space="preserve"> activity: </w:t>
      </w:r>
      <w:r w:rsidR="00410E85" w:rsidRPr="00E322DC">
        <w:t>h</w:t>
      </w:r>
      <w:r w:rsidRPr="00E322DC">
        <w:t>i-tech, commerce, services</w:t>
      </w:r>
      <w:r w:rsidR="00254E9F" w:rsidRPr="00E322DC">
        <w:t xml:space="preserve"> </w:t>
      </w:r>
      <w:r w:rsidRPr="00E322DC">
        <w:t>(e.g., financial), education and so forth</w:t>
      </w:r>
      <w:r w:rsidR="00254E9F" w:rsidRPr="00E322DC">
        <w:t xml:space="preserve">, of which </w:t>
      </w:r>
      <w:r w:rsidRPr="00E322DC">
        <w:t>79.2% were men and 20.8%</w:t>
      </w:r>
      <w:r w:rsidR="00254E9F" w:rsidRPr="00E322DC">
        <w:t xml:space="preserve"> </w:t>
      </w:r>
      <w:r w:rsidRPr="00E322DC">
        <w:t>were women. Their age ranged from 30 to 60 years and above, their education mean was 17.17 years</w:t>
      </w:r>
      <w:r w:rsidR="00254E9F" w:rsidRPr="00E322DC">
        <w:t xml:space="preserve"> </w:t>
      </w:r>
      <w:r w:rsidRPr="00E322DC">
        <w:t>(</w:t>
      </w:r>
      <w:r w:rsidRPr="00E322DC">
        <w:rPr>
          <w:i/>
          <w:iCs/>
        </w:rPr>
        <w:t>SD</w:t>
      </w:r>
      <w:r w:rsidR="00254E9F" w:rsidRPr="00E322DC">
        <w:t xml:space="preserve"> </w:t>
      </w:r>
      <w:r w:rsidRPr="00E322DC">
        <w:t>=</w:t>
      </w:r>
      <w:r w:rsidR="00254E9F" w:rsidRPr="00E322DC">
        <w:t xml:space="preserve"> </w:t>
      </w:r>
      <w:r w:rsidRPr="00E322DC">
        <w:t>2.99)</w:t>
      </w:r>
      <w:r w:rsidR="00410E85" w:rsidRPr="00E322DC">
        <w:t>,</w:t>
      </w:r>
      <w:r w:rsidRPr="00E322DC">
        <w:t xml:space="preserve"> and mean number of subordinates reporting to them was 23.41(</w:t>
      </w:r>
      <w:r w:rsidRPr="00E322DC">
        <w:rPr>
          <w:i/>
          <w:iCs/>
        </w:rPr>
        <w:t>SD</w:t>
      </w:r>
      <w:r w:rsidR="00B03396" w:rsidRPr="00E322DC">
        <w:t xml:space="preserve"> </w:t>
      </w:r>
      <w:r w:rsidRPr="00E322DC">
        <w:t>=</w:t>
      </w:r>
      <w:r w:rsidR="00B03396" w:rsidRPr="00E322DC">
        <w:t xml:space="preserve"> </w:t>
      </w:r>
      <w:r w:rsidRPr="00E322DC">
        <w:t>17.99).</w:t>
      </w:r>
      <w:r w:rsidR="00A9007F" w:rsidRPr="00E322DC">
        <w:t xml:space="preserve">  </w:t>
      </w:r>
    </w:p>
    <w:p w:rsidR="00410E85" w:rsidRPr="00E322DC" w:rsidRDefault="001B516F" w:rsidP="004B221F">
      <w:pPr>
        <w:spacing w:after="200"/>
        <w:jc w:val="both"/>
        <w:rPr>
          <w:i/>
          <w:iCs/>
        </w:rPr>
      </w:pPr>
      <w:r w:rsidRPr="00E322DC">
        <w:rPr>
          <w:i/>
          <w:iCs/>
        </w:rPr>
        <w:t>Procedure</w:t>
      </w:r>
    </w:p>
    <w:p w:rsidR="001B516F" w:rsidRPr="00E322DC" w:rsidRDefault="001B516F" w:rsidP="00CD7EDB">
      <w:pPr>
        <w:spacing w:after="200"/>
        <w:ind w:firstLine="720"/>
        <w:jc w:val="both"/>
        <w:rPr>
          <w:i/>
          <w:iCs/>
        </w:rPr>
      </w:pPr>
      <w:r w:rsidRPr="00E322DC">
        <w:rPr>
          <w:rFonts w:asciiTheme="majorBidi" w:hAnsiTheme="majorBidi" w:cstheme="majorBidi"/>
        </w:rPr>
        <w:t xml:space="preserve">The study was conducted </w:t>
      </w:r>
      <w:r w:rsidR="00CD7EDB" w:rsidRPr="00E322DC">
        <w:rPr>
          <w:rFonts w:asciiTheme="majorBidi" w:hAnsiTheme="majorBidi" w:cstheme="majorBidi"/>
        </w:rPr>
        <w:t xml:space="preserve">in </w:t>
      </w:r>
      <w:r w:rsidR="00410E85" w:rsidRPr="00E322DC">
        <w:rPr>
          <w:rFonts w:asciiTheme="majorBidi" w:hAnsiTheme="majorBidi" w:cstheme="majorBidi"/>
        </w:rPr>
        <w:t xml:space="preserve">2018. We employed an online </w:t>
      </w:r>
      <w:r w:rsidRPr="00E322DC">
        <w:rPr>
          <w:rFonts w:asciiTheme="majorBidi" w:hAnsiTheme="majorBidi" w:cstheme="majorBidi"/>
        </w:rPr>
        <w:t xml:space="preserve">platform to survey Israeli managers from different levels, industries and roles. All managers participated voluntarily and anonymity was guaranteed. </w:t>
      </w:r>
      <w:r w:rsidR="00410E85" w:rsidRPr="00E322DC">
        <w:rPr>
          <w:rFonts w:asciiTheme="majorBidi" w:hAnsiTheme="majorBidi" w:cstheme="majorBidi"/>
        </w:rPr>
        <w:t>Online-</w:t>
      </w:r>
      <w:r w:rsidR="00600558" w:rsidRPr="00E322DC">
        <w:rPr>
          <w:rFonts w:asciiTheme="majorBidi" w:hAnsiTheme="majorBidi" w:cstheme="majorBidi"/>
        </w:rPr>
        <w:t>based survey</w:t>
      </w:r>
      <w:r w:rsidR="00410E85" w:rsidRPr="00E322DC">
        <w:rPr>
          <w:rFonts w:asciiTheme="majorBidi" w:hAnsiTheme="majorBidi" w:cstheme="majorBidi"/>
        </w:rPr>
        <w:t>s</w:t>
      </w:r>
      <w:r w:rsidR="00600558" w:rsidRPr="00E322DC">
        <w:rPr>
          <w:rFonts w:asciiTheme="majorBidi" w:hAnsiTheme="majorBidi" w:cstheme="majorBidi"/>
        </w:rPr>
        <w:t xml:space="preserve"> have recently become a popular way to collect data and are widely used in the social and behavioral sciences </w:t>
      </w:r>
      <w:r w:rsidR="00600558" w:rsidRPr="00E322DC">
        <w:rPr>
          <w:rFonts w:cs="Times New Roman"/>
        </w:rPr>
        <w:t xml:space="preserve">(Steelman, Hammer </w:t>
      </w:r>
      <w:r w:rsidR="00410E85" w:rsidRPr="00E322DC">
        <w:rPr>
          <w:rFonts w:cs="Times New Roman"/>
        </w:rPr>
        <w:t>&amp;</w:t>
      </w:r>
      <w:r w:rsidR="00600558" w:rsidRPr="00E322DC">
        <w:rPr>
          <w:rFonts w:cs="Times New Roman"/>
        </w:rPr>
        <w:t xml:space="preserve"> Limayem 2014)</w:t>
      </w:r>
      <w:r w:rsidR="00600558" w:rsidRPr="00E322DC">
        <w:rPr>
          <w:rFonts w:asciiTheme="majorBidi" w:hAnsiTheme="majorBidi" w:cstheme="majorBidi"/>
        </w:rPr>
        <w:t xml:space="preserve">. </w:t>
      </w:r>
      <w:r w:rsidRPr="00E322DC">
        <w:rPr>
          <w:rFonts w:asciiTheme="majorBidi" w:hAnsiTheme="majorBidi" w:cstheme="majorBidi"/>
        </w:rPr>
        <w:t>We first collected demographic data (age, gender, education</w:t>
      </w:r>
      <w:r w:rsidR="00410E85" w:rsidRPr="00E322DC">
        <w:rPr>
          <w:rFonts w:asciiTheme="majorBidi" w:hAnsiTheme="majorBidi" w:cstheme="majorBidi"/>
        </w:rPr>
        <w:t>,</w:t>
      </w:r>
      <w:r w:rsidRPr="00E322DC">
        <w:rPr>
          <w:rFonts w:asciiTheme="majorBidi" w:hAnsiTheme="majorBidi" w:cstheme="majorBidi"/>
        </w:rPr>
        <w:t xml:space="preserve"> etc.) and then moved on to the matrices describing willingness to hire freelancers as opposed to </w:t>
      </w:r>
      <w:r w:rsidR="00410E85" w:rsidRPr="00E322DC">
        <w:rPr>
          <w:rFonts w:asciiTheme="majorBidi" w:hAnsiTheme="majorBidi" w:cstheme="majorBidi"/>
        </w:rPr>
        <w:t>full-</w:t>
      </w:r>
      <w:r w:rsidRPr="00E322DC">
        <w:rPr>
          <w:rFonts w:asciiTheme="majorBidi" w:hAnsiTheme="majorBidi" w:cstheme="majorBidi"/>
        </w:rPr>
        <w:t>time employee</w:t>
      </w:r>
      <w:r w:rsidR="00410E85" w:rsidRPr="00E322DC">
        <w:rPr>
          <w:rFonts w:asciiTheme="majorBidi" w:hAnsiTheme="majorBidi" w:cstheme="majorBidi"/>
        </w:rPr>
        <w:t>s</w:t>
      </w:r>
      <w:r w:rsidRPr="00E322DC">
        <w:rPr>
          <w:rFonts w:asciiTheme="majorBidi" w:hAnsiTheme="majorBidi" w:cstheme="majorBidi"/>
        </w:rPr>
        <w:t xml:space="preserve"> for different pay levels. Last, we </w:t>
      </w:r>
      <w:r w:rsidR="00410E85" w:rsidRPr="00E322DC">
        <w:rPr>
          <w:rFonts w:asciiTheme="majorBidi" w:hAnsiTheme="majorBidi" w:cstheme="majorBidi"/>
        </w:rPr>
        <w:t>added open-</w:t>
      </w:r>
      <w:r w:rsidRPr="00E322DC">
        <w:rPr>
          <w:rFonts w:asciiTheme="majorBidi" w:hAnsiTheme="majorBidi" w:cstheme="majorBidi"/>
        </w:rPr>
        <w:t xml:space="preserve">ended questions with regards to personal and work characteristics required from a freelancer. </w:t>
      </w:r>
      <w:r w:rsidR="00810736" w:rsidRPr="00E322DC">
        <w:rPr>
          <w:rFonts w:asciiTheme="majorBidi" w:hAnsiTheme="majorBidi" w:cstheme="majorBidi"/>
        </w:rPr>
        <w:t>After having</w:t>
      </w:r>
      <w:r w:rsidRPr="00E322DC">
        <w:rPr>
          <w:rFonts w:asciiTheme="majorBidi" w:hAnsiTheme="majorBidi" w:cstheme="majorBidi"/>
        </w:rPr>
        <w:t xml:space="preserve"> complet</w:t>
      </w:r>
      <w:r w:rsidR="00810736" w:rsidRPr="00E322DC">
        <w:rPr>
          <w:rFonts w:asciiTheme="majorBidi" w:hAnsiTheme="majorBidi" w:cstheme="majorBidi"/>
        </w:rPr>
        <w:t>ed</w:t>
      </w:r>
      <w:r w:rsidRPr="00E322DC">
        <w:rPr>
          <w:rFonts w:asciiTheme="majorBidi" w:hAnsiTheme="majorBidi" w:cstheme="majorBidi"/>
        </w:rPr>
        <w:t xml:space="preserve"> the questionnaire, all participants were thanked and debriefed. </w:t>
      </w:r>
    </w:p>
    <w:p w:rsidR="00254E9F" w:rsidRPr="00E322DC" w:rsidRDefault="001B1DEC" w:rsidP="00254E9F">
      <w:pPr>
        <w:spacing w:after="200"/>
        <w:jc w:val="both"/>
        <w:rPr>
          <w:i/>
          <w:iCs/>
        </w:rPr>
      </w:pPr>
      <w:r w:rsidRPr="00E322DC">
        <w:rPr>
          <w:i/>
          <w:iCs/>
        </w:rPr>
        <w:t>Measures</w:t>
      </w:r>
    </w:p>
    <w:p w:rsidR="00254E9F" w:rsidRPr="00E322DC" w:rsidRDefault="00EF4CBE" w:rsidP="00810736">
      <w:pPr>
        <w:spacing w:after="200"/>
        <w:ind w:firstLine="720"/>
        <w:jc w:val="both"/>
      </w:pPr>
      <w:r w:rsidRPr="00E322DC">
        <w:rPr>
          <w:rFonts w:hint="cs"/>
        </w:rPr>
        <w:lastRenderedPageBreak/>
        <w:t>T</w:t>
      </w:r>
      <w:r w:rsidRPr="00E322DC">
        <w:t xml:space="preserve">he survey was comprised of four similar matrices, </w:t>
      </w:r>
      <w:r w:rsidR="00810736" w:rsidRPr="00E322DC">
        <w:t xml:space="preserve">but </w:t>
      </w:r>
      <w:r w:rsidRPr="00E322DC">
        <w:t xml:space="preserve">under four different conditions. The participants answered these matrices regarding whether or not they would </w:t>
      </w:r>
      <w:r w:rsidRPr="000F7394">
        <w:t xml:space="preserve">hire and how much they would pay a freelancer as opposed to a </w:t>
      </w:r>
      <w:r w:rsidR="00A95CD3" w:rsidRPr="00BB74B0">
        <w:t>full-time</w:t>
      </w:r>
      <w:r w:rsidRPr="000F7394">
        <w:t xml:space="preserve"> employee</w:t>
      </w:r>
      <w:r w:rsidR="004F3ED3" w:rsidRPr="000F7394">
        <w:t xml:space="preserve"> (50% less, 30% less, 15% less, equal to,</w:t>
      </w:r>
      <w:r w:rsidRPr="000F7394">
        <w:t xml:space="preserve"> </w:t>
      </w:r>
      <w:r w:rsidR="004F3ED3" w:rsidRPr="000F7394">
        <w:t xml:space="preserve">15% more, 30% more, 50 more – </w:t>
      </w:r>
      <w:r w:rsidR="009164FF" w:rsidRPr="000F7394">
        <w:t>than a</w:t>
      </w:r>
      <w:r w:rsidR="004F3ED3" w:rsidRPr="000F7394">
        <w:t xml:space="preserve"> </w:t>
      </w:r>
      <w:r w:rsidR="00A95CD3" w:rsidRPr="00BB74B0">
        <w:t>full-time</w:t>
      </w:r>
      <w:r w:rsidR="004F3ED3" w:rsidRPr="000F7394">
        <w:t xml:space="preserve"> worker). Each matrix had a different condition</w:t>
      </w:r>
      <w:r w:rsidR="00810736" w:rsidRPr="00F23EF6">
        <w:t>;</w:t>
      </w:r>
      <w:r w:rsidR="00F214D7" w:rsidRPr="00705A1F">
        <w:t xml:space="preserve"> </w:t>
      </w:r>
      <w:r w:rsidR="00810736" w:rsidRPr="00705A1F">
        <w:t xml:space="preserve">i.e., </w:t>
      </w:r>
      <w:r w:rsidR="00F214D7" w:rsidRPr="009A55B0">
        <w:t>the</w:t>
      </w:r>
      <w:r w:rsidRPr="00C912AF">
        <w:t xml:space="preserve"> freelancer was perceived to have an </w:t>
      </w:r>
      <w:r w:rsidRPr="00F30563">
        <w:rPr>
          <w:i/>
          <w:iCs/>
        </w:rPr>
        <w:t>expertise</w:t>
      </w:r>
      <w:r w:rsidRPr="00F30563">
        <w:t xml:space="preserve"> level: (condition 1) </w:t>
      </w:r>
      <w:r w:rsidRPr="00F30563">
        <w:rPr>
          <w:i/>
          <w:iCs/>
        </w:rPr>
        <w:t>below</w:t>
      </w:r>
      <w:r w:rsidRPr="00BB74B0">
        <w:t xml:space="preserve"> a </w:t>
      </w:r>
      <w:r w:rsidR="00A95CD3" w:rsidRPr="00BB74B0">
        <w:t>full-time</w:t>
      </w:r>
      <w:r w:rsidRPr="000F7394">
        <w:t xml:space="preserve"> employee, (condition 2) </w:t>
      </w:r>
      <w:r w:rsidRPr="000F7394">
        <w:rPr>
          <w:i/>
          <w:iCs/>
        </w:rPr>
        <w:t>equal</w:t>
      </w:r>
      <w:r w:rsidRPr="000F7394">
        <w:t xml:space="preserve"> to a </w:t>
      </w:r>
      <w:r w:rsidR="00A95CD3" w:rsidRPr="00BB74B0">
        <w:t>full-time</w:t>
      </w:r>
      <w:r w:rsidRPr="000F7394">
        <w:t xml:space="preserve"> employee, (condition 3) </w:t>
      </w:r>
      <w:r w:rsidRPr="000F7394">
        <w:rPr>
          <w:i/>
          <w:iCs/>
        </w:rPr>
        <w:t>higher</w:t>
      </w:r>
      <w:r w:rsidRPr="000F7394">
        <w:t xml:space="preserve"> than a </w:t>
      </w:r>
      <w:r w:rsidR="00A95CD3" w:rsidRPr="00BB74B0">
        <w:t>full-time</w:t>
      </w:r>
      <w:r w:rsidRPr="000F7394">
        <w:t xml:space="preserve"> employee, and (condition 4) </w:t>
      </w:r>
      <w:r w:rsidRPr="000F7394">
        <w:rPr>
          <w:i/>
          <w:iCs/>
        </w:rPr>
        <w:t>significantly higher</w:t>
      </w:r>
      <w:r w:rsidRPr="000F7394">
        <w:t xml:space="preserve"> than a</w:t>
      </w:r>
      <w:r w:rsidRPr="00E322DC">
        <w:t xml:space="preserve"> </w:t>
      </w:r>
      <w:r w:rsidR="00A95CD3" w:rsidRPr="00E322DC">
        <w:t>full-time</w:t>
      </w:r>
      <w:r w:rsidRPr="00E322DC">
        <w:t xml:space="preserve"> employee</w:t>
      </w:r>
      <w:r w:rsidR="00F214D7" w:rsidRPr="00E322DC">
        <w:t>.</w:t>
      </w:r>
    </w:p>
    <w:p w:rsidR="00B9403F" w:rsidRPr="00E322DC" w:rsidRDefault="00B9403F" w:rsidP="000F7394">
      <w:pPr>
        <w:spacing w:after="200"/>
        <w:ind w:firstLine="720"/>
        <w:jc w:val="both"/>
      </w:pPr>
      <w:r w:rsidRPr="00E322DC">
        <w:rPr>
          <w:rFonts w:cs="Times New Roman"/>
        </w:rPr>
        <w:t xml:space="preserve">Furthermore, we tested these conditions against six different organizational roles the freelancer could potentially be hired for: (1) managerial role, (2) general-organizational role </w:t>
      </w:r>
      <w:r w:rsidRPr="000F7394">
        <w:rPr>
          <w:rFonts w:cs="Times New Roman"/>
        </w:rPr>
        <w:t xml:space="preserve">(e.g., logistics, bookkeeping, etc.), (3) marketing or sales roles, (4) </w:t>
      </w:r>
      <w:r w:rsidR="00AF5E05" w:rsidRPr="00BB74B0">
        <w:rPr>
          <w:rFonts w:cs="Times New Roman"/>
        </w:rPr>
        <w:t xml:space="preserve">company’s </w:t>
      </w:r>
      <w:r w:rsidRPr="00BB74B0">
        <w:rPr>
          <w:rFonts w:cs="Times New Roman"/>
        </w:rPr>
        <w:t>core professional role</w:t>
      </w:r>
      <w:r w:rsidRPr="000F7394">
        <w:rPr>
          <w:rFonts w:cs="Times New Roman"/>
        </w:rPr>
        <w:t xml:space="preserve"> (e.g., software engineer in a software company), (5) </w:t>
      </w:r>
      <w:r w:rsidR="00AF5E05" w:rsidRPr="00BB74B0">
        <w:rPr>
          <w:rFonts w:cs="Times New Roman"/>
        </w:rPr>
        <w:t xml:space="preserve">company’s </w:t>
      </w:r>
      <w:r w:rsidRPr="00BB74B0">
        <w:rPr>
          <w:rFonts w:cs="Times New Roman"/>
        </w:rPr>
        <w:t>peripheral professional role</w:t>
      </w:r>
      <w:r w:rsidRPr="000F7394">
        <w:rPr>
          <w:rFonts w:cs="Times New Roman"/>
        </w:rPr>
        <w:t xml:space="preserve"> (e.g., mechanical engineer in an electronics company), and (6</w:t>
      </w:r>
      <w:r w:rsidRPr="00BB74B0">
        <w:rPr>
          <w:rFonts w:cs="Times New Roman"/>
        </w:rPr>
        <w:t>) a role within a</w:t>
      </w:r>
      <w:r w:rsidR="003E26ED" w:rsidRPr="00BB74B0">
        <w:rPr>
          <w:rFonts w:cs="Times New Roman"/>
        </w:rPr>
        <w:t xml:space="preserve">n important </w:t>
      </w:r>
      <w:r w:rsidRPr="00BB74B0">
        <w:rPr>
          <w:rFonts w:cs="Times New Roman"/>
        </w:rPr>
        <w:t>project to the organization</w:t>
      </w:r>
      <w:r w:rsidR="003E26ED" w:rsidRPr="000F7394">
        <w:rPr>
          <w:rFonts w:cs="Times New Roman"/>
        </w:rPr>
        <w:t xml:space="preserve"> (although temporary)</w:t>
      </w:r>
      <w:r w:rsidR="00A23D42" w:rsidRPr="000F7394">
        <w:rPr>
          <w:rFonts w:cs="Times New Roman"/>
        </w:rPr>
        <w:t>.</w:t>
      </w:r>
      <w:r w:rsidR="009164FF" w:rsidRPr="000F7394">
        <w:rPr>
          <w:rFonts w:cs="Times New Roman"/>
        </w:rPr>
        <w:t xml:space="preserve"> Thus, each matrix had </w:t>
      </w:r>
      <w:r w:rsidR="00810736" w:rsidRPr="000F7394">
        <w:rPr>
          <w:rFonts w:cs="Times New Roman"/>
        </w:rPr>
        <w:t>a</w:t>
      </w:r>
      <w:r w:rsidR="00810736" w:rsidRPr="00E322DC">
        <w:rPr>
          <w:rFonts w:cs="Times New Roman"/>
        </w:rPr>
        <w:t xml:space="preserve"> </w:t>
      </w:r>
      <w:r w:rsidR="009164FF" w:rsidRPr="00E322DC">
        <w:rPr>
          <w:rFonts w:cs="Times New Roman"/>
        </w:rPr>
        <w:t xml:space="preserve">similar scale </w:t>
      </w:r>
      <w:r w:rsidR="000F7394">
        <w:rPr>
          <w:rFonts w:cs="Times New Roman"/>
        </w:rPr>
        <w:t>with</w:t>
      </w:r>
      <w:r w:rsidR="000F7394" w:rsidRPr="00E322DC">
        <w:rPr>
          <w:rFonts w:cs="Times New Roman"/>
        </w:rPr>
        <w:t xml:space="preserve"> </w:t>
      </w:r>
      <w:r w:rsidR="00810736" w:rsidRPr="00E322DC">
        <w:rPr>
          <w:rFonts w:cs="Times New Roman"/>
        </w:rPr>
        <w:t>six</w:t>
      </w:r>
      <w:r w:rsidR="009164FF" w:rsidRPr="00E322DC">
        <w:rPr>
          <w:rFonts w:cs="Times New Roman"/>
        </w:rPr>
        <w:t xml:space="preserve"> </w:t>
      </w:r>
      <w:r w:rsidR="000F7394" w:rsidRPr="000F7394">
        <w:rPr>
          <w:rFonts w:cs="Times New Roman"/>
        </w:rPr>
        <w:t xml:space="preserve">similar </w:t>
      </w:r>
      <w:r w:rsidR="009164FF" w:rsidRPr="00E322DC">
        <w:rPr>
          <w:rFonts w:cs="Times New Roman"/>
        </w:rPr>
        <w:t>items in each.</w:t>
      </w:r>
    </w:p>
    <w:p w:rsidR="00E960B2" w:rsidRPr="00E322DC" w:rsidRDefault="00E752CA" w:rsidP="00F329C1">
      <w:pPr>
        <w:spacing w:after="200"/>
        <w:rPr>
          <w:b/>
          <w:bCs/>
        </w:rPr>
      </w:pPr>
      <w:r w:rsidRPr="00E322DC">
        <w:rPr>
          <w:b/>
          <w:bCs/>
        </w:rPr>
        <w:t>Results</w:t>
      </w:r>
    </w:p>
    <w:p w:rsidR="00141BCB" w:rsidRPr="00F20011" w:rsidRDefault="00141BCB" w:rsidP="000F7394">
      <w:pPr>
        <w:spacing w:after="200"/>
        <w:ind w:firstLine="720"/>
      </w:pPr>
      <w:r w:rsidRPr="000F7394">
        <w:t xml:space="preserve">In order to answer the question whether or not freelancers’ </w:t>
      </w:r>
      <w:r w:rsidRPr="00BB74B0">
        <w:rPr>
          <w:rFonts w:asciiTheme="majorBidi" w:hAnsiTheme="majorBidi" w:cstheme="majorBidi"/>
        </w:rPr>
        <w:t xml:space="preserve">knowledge and </w:t>
      </w:r>
      <w:r w:rsidRPr="00BB74B0">
        <w:t>expertise are baseline requirements</w:t>
      </w:r>
      <w:r w:rsidRPr="000F7394">
        <w:t xml:space="preserve"> for accepting them to work, we </w:t>
      </w:r>
      <w:r w:rsidRPr="00F23EF6">
        <w:t xml:space="preserve">utilized </w:t>
      </w:r>
      <w:r w:rsidRPr="00BB74B0">
        <w:t>a “within-subject” and a “between-subjects”</w:t>
      </w:r>
      <w:r w:rsidRPr="000F7394">
        <w:t xml:space="preserve"> mixed </w:t>
      </w:r>
      <w:r w:rsidRPr="00BB74B0">
        <w:t>repeating measures</w:t>
      </w:r>
      <w:r w:rsidRPr="000F7394">
        <w:t xml:space="preserve"> design. The </w:t>
      </w:r>
      <w:r w:rsidRPr="00BB74B0">
        <w:t>within-subject</w:t>
      </w:r>
      <w:r w:rsidRPr="000F7394">
        <w:t xml:space="preserve"> effects were four different conditions of the same </w:t>
      </w:r>
      <w:r w:rsidRPr="00BB74B0">
        <w:t>questions’</w:t>
      </w:r>
      <w:r w:rsidRPr="000F7394">
        <w:t xml:space="preserve"> matrix. The participants answered questions related to whether they would accept a freelancer to their organization or not </w:t>
      </w:r>
      <w:r w:rsidRPr="00BB74B0">
        <w:t>(in different positions within the organization)</w:t>
      </w:r>
      <w:r w:rsidRPr="000F7394">
        <w:t>, and, if yes, how much they would pay him/her compared</w:t>
      </w:r>
      <w:r w:rsidRPr="00F20011">
        <w:t xml:space="preserve"> to a full-time employee. The participants answered these matrices under four different conditions, as mentioned before. In addition, to gauge the between-subjects effect we looked </w:t>
      </w:r>
      <w:r w:rsidRPr="00F20011">
        <w:lastRenderedPageBreak/>
        <w:t xml:space="preserve">at different organizational roles </w:t>
      </w:r>
      <w:r w:rsidRPr="00BB74B0">
        <w:t>of the participants</w:t>
      </w:r>
      <w:r w:rsidRPr="00F20011">
        <w:t xml:space="preserve"> (1 = CEO, 2 = technological and marketing, 3 = administrative and operative).</w:t>
      </w:r>
    </w:p>
    <w:p w:rsidR="009B712A" w:rsidRPr="00E322DC" w:rsidRDefault="000F7394" w:rsidP="000F7394">
      <w:pPr>
        <w:spacing w:after="200"/>
        <w:rPr>
          <w:b/>
          <w:bCs/>
          <w:i/>
          <w:iCs/>
        </w:rPr>
      </w:pPr>
      <w:r>
        <w:rPr>
          <w:b/>
          <w:bCs/>
          <w:i/>
          <w:iCs/>
        </w:rPr>
        <w:t xml:space="preserve">Willingness </w:t>
      </w:r>
      <w:r w:rsidR="009B712A" w:rsidRPr="00E322DC">
        <w:rPr>
          <w:b/>
          <w:bCs/>
          <w:i/>
          <w:iCs/>
        </w:rPr>
        <w:t>to Hire a Freelancer</w:t>
      </w:r>
    </w:p>
    <w:p w:rsidR="00AA7835" w:rsidRPr="00E322DC" w:rsidRDefault="00B6772C" w:rsidP="00705A1F">
      <w:pPr>
        <w:spacing w:after="200"/>
        <w:ind w:firstLine="720"/>
      </w:pPr>
      <w:r w:rsidRPr="00E322DC">
        <w:t>Our first analysis revealed that there is a significant difference between the four conditions</w:t>
      </w:r>
      <w:r w:rsidR="00E762A0" w:rsidRPr="00E322DC">
        <w:t xml:space="preserve"> on the principle whether </w:t>
      </w:r>
      <w:r w:rsidR="000C04D2" w:rsidRPr="00E322DC">
        <w:t>or not the participants were willing to hire a freelancer, based on said conditions</w:t>
      </w:r>
      <w:r w:rsidRPr="00E322DC">
        <w:t xml:space="preserve">: </w:t>
      </w:r>
      <w:r w:rsidRPr="00E322DC">
        <w:rPr>
          <w:i/>
          <w:iCs/>
        </w:rPr>
        <w:t>F</w:t>
      </w:r>
      <w:r w:rsidRPr="00E322DC">
        <w:t xml:space="preserve">(3, 732) = 63.96, </w:t>
      </w:r>
      <w:r w:rsidRPr="00E322DC">
        <w:rPr>
          <w:i/>
          <w:iCs/>
        </w:rPr>
        <w:t>p</w:t>
      </w:r>
      <w:r w:rsidRPr="00E322DC">
        <w:t xml:space="preserve">  =</w:t>
      </w:r>
      <w:r w:rsidR="001050E0" w:rsidRPr="00E322DC">
        <w:t xml:space="preserve"> </w:t>
      </w:r>
      <w:r w:rsidRPr="00E322DC">
        <w:t xml:space="preserve">.000, </w:t>
      </w:r>
      <w:r w:rsidRPr="00E322DC">
        <w:rPr>
          <w:rFonts w:ascii="Symbol" w:hAnsi="Symbol"/>
        </w:rPr>
        <w:t></w:t>
      </w:r>
      <w:r w:rsidRPr="00E322DC">
        <w:rPr>
          <w:vertAlign w:val="superscript"/>
        </w:rPr>
        <w:t>2</w:t>
      </w:r>
      <w:r w:rsidRPr="00E322DC">
        <w:rPr>
          <w:vertAlign w:val="subscript"/>
        </w:rPr>
        <w:t>p</w:t>
      </w:r>
      <w:r w:rsidRPr="00E322DC">
        <w:t xml:space="preserve"> = .21</w:t>
      </w:r>
      <w:r w:rsidR="000C04D2" w:rsidRPr="00E322DC">
        <w:t xml:space="preserve">. </w:t>
      </w:r>
      <w:r w:rsidR="00E722FC" w:rsidRPr="00E322DC">
        <w:t xml:space="preserve">However, the interaction between the conditions’ effect and the group’s effect (i.e., organizational roles) was not significant: </w:t>
      </w:r>
      <w:proofErr w:type="gramStart"/>
      <w:r w:rsidR="00E722FC" w:rsidRPr="00E322DC">
        <w:rPr>
          <w:i/>
          <w:iCs/>
        </w:rPr>
        <w:t>F</w:t>
      </w:r>
      <w:r w:rsidR="00E722FC" w:rsidRPr="00E322DC">
        <w:t>(</w:t>
      </w:r>
      <w:proofErr w:type="gramEnd"/>
      <w:r w:rsidR="00E722FC" w:rsidRPr="00E322DC">
        <w:t xml:space="preserve">6, 732) = 2.39, </w:t>
      </w:r>
      <w:r w:rsidR="00E722FC" w:rsidRPr="00E322DC">
        <w:rPr>
          <w:i/>
          <w:iCs/>
        </w:rPr>
        <w:t>p</w:t>
      </w:r>
      <w:r w:rsidR="00E722FC" w:rsidRPr="00E322DC">
        <w:t xml:space="preserve"> = .077, </w:t>
      </w:r>
      <w:r w:rsidR="00E722FC" w:rsidRPr="00E322DC">
        <w:rPr>
          <w:rFonts w:ascii="Symbol" w:hAnsi="Symbol"/>
        </w:rPr>
        <w:t></w:t>
      </w:r>
      <w:r w:rsidR="00E722FC" w:rsidRPr="00E322DC">
        <w:rPr>
          <w:vertAlign w:val="superscript"/>
        </w:rPr>
        <w:t>2</w:t>
      </w:r>
      <w:r w:rsidR="00E722FC" w:rsidRPr="00E322DC">
        <w:rPr>
          <w:vertAlign w:val="subscript"/>
        </w:rPr>
        <w:t>p</w:t>
      </w:r>
      <w:r w:rsidR="00E722FC" w:rsidRPr="00E322DC">
        <w:t xml:space="preserve"> = .02. Meaning, the differences among the four conditions are not dependent on the organizational role, and are (statistically) equal across different roles. As such, u</w:t>
      </w:r>
      <w:r w:rsidR="000C04D2" w:rsidRPr="00E322DC">
        <w:t xml:space="preserve">sing Bonferroni’s post-hoc pairwise comparisons tests, the differences </w:t>
      </w:r>
      <w:r w:rsidR="002A206B" w:rsidRPr="00E322DC">
        <w:t xml:space="preserve">are </w:t>
      </w:r>
      <w:r w:rsidR="00E722FC" w:rsidRPr="00E322DC">
        <w:t xml:space="preserve">shown in Table </w:t>
      </w:r>
      <w:r w:rsidR="002A206B" w:rsidRPr="00E322DC">
        <w:t xml:space="preserve">1 </w:t>
      </w:r>
      <w:r w:rsidR="00067B2C" w:rsidRPr="00E322DC">
        <w:t xml:space="preserve">and in Figure </w:t>
      </w:r>
      <w:r w:rsidR="002A206B" w:rsidRPr="00E322DC">
        <w:t>1</w:t>
      </w:r>
      <w:r w:rsidR="00067B2C" w:rsidRPr="00E322DC">
        <w:t>.</w:t>
      </w:r>
    </w:p>
    <w:p w:rsidR="000D4486" w:rsidRPr="00E322DC" w:rsidRDefault="000D4486" w:rsidP="002A206B">
      <w:pPr>
        <w:spacing w:after="200"/>
        <w:jc w:val="center"/>
      </w:pPr>
      <w:r w:rsidRPr="00E322DC">
        <w:t>-------------------------------------</w:t>
      </w:r>
      <w:r w:rsidRPr="00E322DC">
        <w:br/>
        <w:t xml:space="preserve">Insert Table </w:t>
      </w:r>
      <w:r w:rsidR="002A206B" w:rsidRPr="00E322DC">
        <w:t xml:space="preserve">1 </w:t>
      </w:r>
      <w:r w:rsidRPr="00E322DC">
        <w:t>about here</w:t>
      </w:r>
      <w:r w:rsidRPr="00E322DC">
        <w:br/>
        <w:t>-------------------------------------</w:t>
      </w:r>
    </w:p>
    <w:p w:rsidR="003F57AD" w:rsidRPr="00E322DC" w:rsidRDefault="003F57AD" w:rsidP="002A206B">
      <w:pPr>
        <w:spacing w:after="200"/>
      </w:pPr>
      <w:r w:rsidRPr="00E322DC">
        <w:tab/>
        <w:t xml:space="preserve">As shown in Table </w:t>
      </w:r>
      <w:r w:rsidR="002A206B" w:rsidRPr="00E322DC">
        <w:t>1</w:t>
      </w:r>
      <w:r w:rsidRPr="00E322DC">
        <w:t>, the only significant differences were between</w:t>
      </w:r>
      <w:r w:rsidR="00CD5E6C" w:rsidRPr="00E322DC">
        <w:t xml:space="preserve"> condition 1 (“below”) compared to the other ones. However, no such differences were found among conditions 2, 3 and 4. Figure </w:t>
      </w:r>
      <w:r w:rsidR="002A206B" w:rsidRPr="00E322DC">
        <w:t xml:space="preserve">1 </w:t>
      </w:r>
      <w:r w:rsidR="00CD5E6C" w:rsidRPr="00E322DC">
        <w:t>also shows these findings illustratively.</w:t>
      </w:r>
    </w:p>
    <w:p w:rsidR="00E16DC2" w:rsidRPr="00E322DC" w:rsidRDefault="00E16DC2" w:rsidP="002A206B">
      <w:pPr>
        <w:spacing w:after="200"/>
        <w:jc w:val="center"/>
      </w:pPr>
      <w:r w:rsidRPr="00E322DC">
        <w:t>-------------------------------------</w:t>
      </w:r>
      <w:r w:rsidRPr="00E322DC">
        <w:br/>
        <w:t xml:space="preserve">Insert Figure </w:t>
      </w:r>
      <w:r w:rsidR="002A206B" w:rsidRPr="00E322DC">
        <w:t xml:space="preserve">1 </w:t>
      </w:r>
      <w:r w:rsidRPr="00E322DC">
        <w:t>about here</w:t>
      </w:r>
      <w:r w:rsidRPr="00E322DC">
        <w:br/>
        <w:t>-------------------------------------</w:t>
      </w:r>
    </w:p>
    <w:p w:rsidR="00AA7835" w:rsidRPr="00E322DC" w:rsidRDefault="00963016" w:rsidP="006022BA">
      <w:pPr>
        <w:autoSpaceDE w:val="0"/>
        <w:autoSpaceDN w:val="0"/>
        <w:adjustRightInd w:val="0"/>
        <w:spacing w:after="200"/>
        <w:rPr>
          <w:rFonts w:cs="Times New Roman"/>
        </w:rPr>
      </w:pPr>
      <w:r w:rsidRPr="00E322DC">
        <w:rPr>
          <w:rFonts w:cs="Times New Roman"/>
        </w:rPr>
        <w:tab/>
        <w:t xml:space="preserve">Figure </w:t>
      </w:r>
      <w:r w:rsidR="006022BA" w:rsidRPr="00E322DC">
        <w:rPr>
          <w:rFonts w:cs="Times New Roman"/>
        </w:rPr>
        <w:t xml:space="preserve">1 </w:t>
      </w:r>
      <w:r w:rsidRPr="00E322DC">
        <w:rPr>
          <w:rFonts w:cs="Times New Roman"/>
        </w:rPr>
        <w:t xml:space="preserve">shows </w:t>
      </w:r>
      <w:r w:rsidR="002C6E46" w:rsidRPr="00E322DC">
        <w:rPr>
          <w:rFonts w:cs="Times New Roman"/>
        </w:rPr>
        <w:t xml:space="preserve">that the greater the perceived expertise level of </w:t>
      </w:r>
      <w:r w:rsidR="006022BA" w:rsidRPr="00E322DC">
        <w:rPr>
          <w:rFonts w:cs="Times New Roman"/>
        </w:rPr>
        <w:t xml:space="preserve">a </w:t>
      </w:r>
      <w:r w:rsidR="002C6E46" w:rsidRPr="00E322DC">
        <w:rPr>
          <w:rFonts w:cs="Times New Roman"/>
        </w:rPr>
        <w:t>freelancer, the higher the readiness to hire him/her becomes as well. Also, we can clearly see a</w:t>
      </w:r>
      <w:r w:rsidRPr="00E322DC">
        <w:rPr>
          <w:rFonts w:cs="Times New Roman"/>
        </w:rPr>
        <w:t xml:space="preserve"> very drastic increase </w:t>
      </w:r>
      <w:r w:rsidRPr="00E322DC">
        <w:rPr>
          <w:rFonts w:cs="Times New Roman"/>
        </w:rPr>
        <w:lastRenderedPageBreak/>
        <w:t>in readiness to hire</w:t>
      </w:r>
      <w:r w:rsidR="00FB7EDC" w:rsidRPr="00E322DC">
        <w:rPr>
          <w:rFonts w:cs="Times New Roman"/>
        </w:rPr>
        <w:t xml:space="preserve"> a freelancer from condition 1 to the other three conditions, but very slight changes</w:t>
      </w:r>
      <w:r w:rsidR="00C65304" w:rsidRPr="00E322DC">
        <w:rPr>
          <w:rFonts w:cs="Times New Roman"/>
        </w:rPr>
        <w:t xml:space="preserve"> (and non-significant)</w:t>
      </w:r>
      <w:r w:rsidR="00FB7EDC" w:rsidRPr="00E322DC">
        <w:rPr>
          <w:rFonts w:cs="Times New Roman"/>
        </w:rPr>
        <w:t xml:space="preserve"> among the latter ones</w:t>
      </w:r>
      <w:r w:rsidR="000019FF" w:rsidRPr="00E322DC">
        <w:rPr>
          <w:rFonts w:cs="Times New Roman"/>
        </w:rPr>
        <w:t>.</w:t>
      </w:r>
    </w:p>
    <w:p w:rsidR="009B712A" w:rsidRPr="00E322DC" w:rsidRDefault="009B712A" w:rsidP="00BD11E0">
      <w:pPr>
        <w:spacing w:after="200"/>
        <w:rPr>
          <w:b/>
          <w:bCs/>
          <w:i/>
          <w:iCs/>
        </w:rPr>
      </w:pPr>
      <w:r w:rsidRPr="00E322DC">
        <w:rPr>
          <w:b/>
          <w:bCs/>
          <w:i/>
          <w:iCs/>
        </w:rPr>
        <w:t>Willingness to Pay a Freelancer</w:t>
      </w:r>
    </w:p>
    <w:p w:rsidR="008A6A11" w:rsidRPr="00F20011" w:rsidRDefault="008A6A11" w:rsidP="008A6A11">
      <w:pPr>
        <w:autoSpaceDE w:val="0"/>
        <w:autoSpaceDN w:val="0"/>
        <w:adjustRightInd w:val="0"/>
        <w:spacing w:after="200"/>
        <w:ind w:firstLine="720"/>
        <w:rPr>
          <w:rFonts w:cs="Times New Roman"/>
        </w:rPr>
      </w:pPr>
      <w:r w:rsidRPr="00F20011">
        <w:rPr>
          <w:rFonts w:cs="Times New Roman"/>
        </w:rPr>
        <w:t xml:space="preserve">In addition to the readiness to hire a freelancer, our further analyses focused on the willingness to pay the freelancer (more or less than a </w:t>
      </w:r>
      <w:r w:rsidRPr="00BB74B0">
        <w:rPr>
          <w:rFonts w:cs="Times New Roman"/>
        </w:rPr>
        <w:t>full-time</w:t>
      </w:r>
      <w:r w:rsidRPr="00F20011">
        <w:rPr>
          <w:rFonts w:cs="Times New Roman"/>
        </w:rPr>
        <w:t xml:space="preserve"> employee), under the four conditions described earlier. We tested this notion against six different organizational roles the freelancer could potentially be hired for, as was described in the method: (1) managerial, (2) general-organizational, (3) marketing or sales, (4) </w:t>
      </w:r>
      <w:r w:rsidRPr="00BB74B0">
        <w:rPr>
          <w:rFonts w:cs="Times New Roman"/>
        </w:rPr>
        <w:t>professional (core), (5) professional (peripheral),</w:t>
      </w:r>
      <w:r w:rsidRPr="00F20011">
        <w:rPr>
          <w:rFonts w:cs="Times New Roman"/>
        </w:rPr>
        <w:t xml:space="preserve"> and (6) temporary project. The willingness to pay a freelancer for each role across the four conditions was gauged, and, again, we included the group factor (i.e., participants’ </w:t>
      </w:r>
      <w:r w:rsidRPr="00F20011">
        <w:t>organizational roles: (1 = CEO, 2 = technological and marketing, 3 = administrative and operative</w:t>
      </w:r>
      <w:r w:rsidRPr="00F20011">
        <w:rPr>
          <w:rFonts w:cs="Times New Roman"/>
        </w:rPr>
        <w:t xml:space="preserve">) in the analyses as well. </w:t>
      </w:r>
    </w:p>
    <w:p w:rsidR="00432508" w:rsidRPr="00E322DC" w:rsidRDefault="00BE40C4" w:rsidP="00705A1F">
      <w:pPr>
        <w:spacing w:after="200"/>
        <w:ind w:firstLine="720"/>
      </w:pPr>
      <w:r w:rsidRPr="00E322DC">
        <w:rPr>
          <w:rFonts w:cs="Times New Roman"/>
        </w:rPr>
        <w:t>Surprisingly, a</w:t>
      </w:r>
      <w:r w:rsidR="006E1455" w:rsidRPr="00E322DC">
        <w:rPr>
          <w:rFonts w:cs="Times New Roman"/>
        </w:rPr>
        <w:t xml:space="preserve">ll of the six mixed repeated measures analyses produced the same </w:t>
      </w:r>
      <w:r w:rsidR="008A2F86" w:rsidRPr="00E322DC">
        <w:rPr>
          <w:rFonts w:cs="Times New Roman"/>
        </w:rPr>
        <w:t>trends</w:t>
      </w:r>
      <w:r w:rsidRPr="00E322DC">
        <w:rPr>
          <w:rFonts w:cs="Times New Roman"/>
        </w:rPr>
        <w:t xml:space="preserve">. As such, we present one of them </w:t>
      </w:r>
      <w:r w:rsidR="00B055CD" w:rsidRPr="00E322DC">
        <w:rPr>
          <w:rFonts w:cs="Times New Roman"/>
        </w:rPr>
        <w:t xml:space="preserve">that </w:t>
      </w:r>
      <w:r w:rsidRPr="00E322DC">
        <w:rPr>
          <w:rFonts w:cs="Times New Roman"/>
        </w:rPr>
        <w:t xml:space="preserve">we deem </w:t>
      </w:r>
      <w:r w:rsidR="00B055CD" w:rsidRPr="00E322DC">
        <w:rPr>
          <w:rFonts w:cs="Times New Roman"/>
        </w:rPr>
        <w:t>i</w:t>
      </w:r>
      <w:r w:rsidRPr="00E322DC">
        <w:rPr>
          <w:rFonts w:cs="Times New Roman"/>
        </w:rPr>
        <w:t>s more important – core professional roles.</w:t>
      </w:r>
      <w:r w:rsidR="006B767F" w:rsidRPr="00E322DC">
        <w:rPr>
          <w:rFonts w:cs="Times New Roman"/>
        </w:rPr>
        <w:t xml:space="preserve"> </w:t>
      </w:r>
      <w:r w:rsidR="00432508" w:rsidRPr="00E322DC">
        <w:t xml:space="preserve">The analysis revealed a significant difference between the four conditions on the principle </w:t>
      </w:r>
      <w:r w:rsidR="00554B69" w:rsidRPr="00E322DC">
        <w:t>how much</w:t>
      </w:r>
      <w:r w:rsidR="00432508" w:rsidRPr="00E322DC">
        <w:t xml:space="preserve"> the participants were willing to </w:t>
      </w:r>
      <w:r w:rsidR="00554B69" w:rsidRPr="00E322DC">
        <w:t>pay</w:t>
      </w:r>
      <w:r w:rsidR="00432508" w:rsidRPr="00E322DC">
        <w:t xml:space="preserve"> a freelancer, based on said conditions: </w:t>
      </w:r>
      <w:proofErr w:type="gramStart"/>
      <w:r w:rsidR="00432508" w:rsidRPr="00E322DC">
        <w:rPr>
          <w:i/>
          <w:iCs/>
        </w:rPr>
        <w:t>F</w:t>
      </w:r>
      <w:r w:rsidR="00432508" w:rsidRPr="00E322DC">
        <w:t>(</w:t>
      </w:r>
      <w:proofErr w:type="gramEnd"/>
      <w:r w:rsidR="00432508" w:rsidRPr="00E322DC">
        <w:t xml:space="preserve">3, </w:t>
      </w:r>
      <w:r w:rsidR="00162ECD" w:rsidRPr="00E322DC">
        <w:t>615</w:t>
      </w:r>
      <w:r w:rsidR="00432508" w:rsidRPr="00E322DC">
        <w:t xml:space="preserve">) = </w:t>
      </w:r>
      <w:r w:rsidR="00D4133D" w:rsidRPr="00E322DC">
        <w:t>279.32</w:t>
      </w:r>
      <w:r w:rsidR="00432508" w:rsidRPr="00E322DC">
        <w:t xml:space="preserve">, </w:t>
      </w:r>
      <w:r w:rsidR="00432508" w:rsidRPr="00E322DC">
        <w:rPr>
          <w:i/>
          <w:iCs/>
        </w:rPr>
        <w:t>p</w:t>
      </w:r>
      <w:r w:rsidR="00432508" w:rsidRPr="00E322DC">
        <w:t xml:space="preserve"> = .000, </w:t>
      </w:r>
      <w:r w:rsidR="00432508" w:rsidRPr="00E322DC">
        <w:rPr>
          <w:rFonts w:ascii="Symbol" w:hAnsi="Symbol"/>
        </w:rPr>
        <w:t></w:t>
      </w:r>
      <w:r w:rsidR="00432508" w:rsidRPr="00E322DC">
        <w:rPr>
          <w:vertAlign w:val="superscript"/>
        </w:rPr>
        <w:t>2</w:t>
      </w:r>
      <w:r w:rsidR="00432508" w:rsidRPr="00E322DC">
        <w:rPr>
          <w:vertAlign w:val="subscript"/>
        </w:rPr>
        <w:t>p</w:t>
      </w:r>
      <w:r w:rsidR="00432508" w:rsidRPr="00E322DC">
        <w:t xml:space="preserve"> = .</w:t>
      </w:r>
      <w:r w:rsidR="00D4133D" w:rsidRPr="00E322DC">
        <w:t>58</w:t>
      </w:r>
      <w:r w:rsidR="00432508" w:rsidRPr="00E322DC">
        <w:t xml:space="preserve">. However, the interaction between the conditions’ effect and the group’s effect (i.e., organizational roles) was not significant: </w:t>
      </w:r>
      <w:proofErr w:type="gramStart"/>
      <w:r w:rsidR="00432508" w:rsidRPr="00E322DC">
        <w:rPr>
          <w:i/>
          <w:iCs/>
        </w:rPr>
        <w:t>F</w:t>
      </w:r>
      <w:r w:rsidR="00432508" w:rsidRPr="00E322DC">
        <w:t>(</w:t>
      </w:r>
      <w:proofErr w:type="gramEnd"/>
      <w:r w:rsidR="00432508" w:rsidRPr="00E322DC">
        <w:t xml:space="preserve">6, </w:t>
      </w:r>
      <w:r w:rsidR="00925A14" w:rsidRPr="00E322DC">
        <w:t>615</w:t>
      </w:r>
      <w:r w:rsidR="00432508" w:rsidRPr="00E322DC">
        <w:t>) = 2.</w:t>
      </w:r>
      <w:r w:rsidR="00162ECD" w:rsidRPr="00E322DC">
        <w:t>18</w:t>
      </w:r>
      <w:r w:rsidR="00432508" w:rsidRPr="00E322DC">
        <w:t xml:space="preserve">, </w:t>
      </w:r>
      <w:r w:rsidR="00432508" w:rsidRPr="00E322DC">
        <w:rPr>
          <w:i/>
          <w:iCs/>
        </w:rPr>
        <w:t>p</w:t>
      </w:r>
      <w:r w:rsidR="00432508" w:rsidRPr="00E322DC">
        <w:t xml:space="preserve"> = .</w:t>
      </w:r>
      <w:r w:rsidR="00162ECD" w:rsidRPr="00E322DC">
        <w:t>083</w:t>
      </w:r>
      <w:r w:rsidR="00432508" w:rsidRPr="00E322DC">
        <w:t xml:space="preserve">, </w:t>
      </w:r>
      <w:r w:rsidR="00432508" w:rsidRPr="00E322DC">
        <w:rPr>
          <w:rFonts w:ascii="Symbol" w:hAnsi="Symbol"/>
        </w:rPr>
        <w:t></w:t>
      </w:r>
      <w:r w:rsidR="00432508" w:rsidRPr="00E322DC">
        <w:rPr>
          <w:vertAlign w:val="superscript"/>
        </w:rPr>
        <w:t>2</w:t>
      </w:r>
      <w:r w:rsidR="00432508" w:rsidRPr="00E322DC">
        <w:rPr>
          <w:vertAlign w:val="subscript"/>
        </w:rPr>
        <w:t>p</w:t>
      </w:r>
      <w:r w:rsidR="00432508" w:rsidRPr="00E322DC">
        <w:t xml:space="preserve"> = .</w:t>
      </w:r>
      <w:r w:rsidR="00162ECD" w:rsidRPr="00E322DC">
        <w:t>03</w:t>
      </w:r>
      <w:r w:rsidR="00432508" w:rsidRPr="00E322DC">
        <w:t xml:space="preserve">. Meaning, the differences among the four conditions are not dependent on the organizational role, and are (statistically) equal across different roles. As such, using Bonferroni’s post-hoc pairwise comparisons tests, the differences </w:t>
      </w:r>
      <w:r w:rsidR="00B055CD" w:rsidRPr="00E322DC">
        <w:t xml:space="preserve">are </w:t>
      </w:r>
      <w:r w:rsidR="00432508" w:rsidRPr="00E322DC">
        <w:t xml:space="preserve">shown in Table </w:t>
      </w:r>
      <w:r w:rsidR="00B055CD" w:rsidRPr="00E322DC">
        <w:t xml:space="preserve">2 </w:t>
      </w:r>
      <w:r w:rsidR="00432508" w:rsidRPr="00E322DC">
        <w:t xml:space="preserve">and in Figure </w:t>
      </w:r>
      <w:r w:rsidR="00B055CD" w:rsidRPr="00E322DC">
        <w:t>2</w:t>
      </w:r>
      <w:r w:rsidR="00432508" w:rsidRPr="00E322DC">
        <w:t>.</w:t>
      </w:r>
    </w:p>
    <w:p w:rsidR="00432508" w:rsidRPr="00E322DC" w:rsidRDefault="00432508" w:rsidP="00B055CD">
      <w:pPr>
        <w:spacing w:after="200"/>
        <w:jc w:val="center"/>
      </w:pPr>
      <w:r w:rsidRPr="00E322DC">
        <w:lastRenderedPageBreak/>
        <w:t>-------------------------------------</w:t>
      </w:r>
      <w:r w:rsidRPr="00E322DC">
        <w:br/>
        <w:t xml:space="preserve">Insert Table </w:t>
      </w:r>
      <w:r w:rsidR="00B055CD" w:rsidRPr="00E322DC">
        <w:t xml:space="preserve">2 </w:t>
      </w:r>
      <w:r w:rsidRPr="00E322DC">
        <w:t>about here</w:t>
      </w:r>
      <w:r w:rsidRPr="00E322DC">
        <w:br/>
        <w:t>-------------------------------------</w:t>
      </w:r>
    </w:p>
    <w:p w:rsidR="00432508" w:rsidRPr="00E322DC" w:rsidRDefault="00432508" w:rsidP="005D0F78">
      <w:pPr>
        <w:spacing w:after="200"/>
      </w:pPr>
      <w:r w:rsidRPr="00E322DC">
        <w:tab/>
        <w:t xml:space="preserve">As shown in Table </w:t>
      </w:r>
      <w:r w:rsidR="00B055CD" w:rsidRPr="00E322DC">
        <w:t>2</w:t>
      </w:r>
      <w:r w:rsidRPr="00E322DC">
        <w:t xml:space="preserve">, </w:t>
      </w:r>
      <w:r w:rsidR="002C6E46" w:rsidRPr="00E322DC">
        <w:t xml:space="preserve">all comparisons and differences were </w:t>
      </w:r>
      <w:r w:rsidRPr="00E322DC">
        <w:t xml:space="preserve">significant. Figure </w:t>
      </w:r>
      <w:r w:rsidR="00B055CD" w:rsidRPr="00E322DC">
        <w:t xml:space="preserve">2 </w:t>
      </w:r>
      <w:r w:rsidR="005D0F78" w:rsidRPr="00E322DC">
        <w:t>illustrates</w:t>
      </w:r>
      <w:r w:rsidRPr="00E322DC">
        <w:t xml:space="preserve"> these findings.</w:t>
      </w:r>
    </w:p>
    <w:p w:rsidR="00432508" w:rsidRPr="00E322DC" w:rsidRDefault="00432508" w:rsidP="00B055CD">
      <w:pPr>
        <w:spacing w:after="200"/>
        <w:jc w:val="center"/>
      </w:pPr>
      <w:r w:rsidRPr="00E322DC">
        <w:t>-------------------------------------</w:t>
      </w:r>
      <w:r w:rsidRPr="00E322DC">
        <w:br/>
        <w:t xml:space="preserve">Insert Figure </w:t>
      </w:r>
      <w:r w:rsidR="00B055CD" w:rsidRPr="00E322DC">
        <w:t xml:space="preserve">2 </w:t>
      </w:r>
      <w:r w:rsidRPr="00E322DC">
        <w:t>about here</w:t>
      </w:r>
      <w:r w:rsidRPr="00E322DC">
        <w:br/>
        <w:t>-------------------------------------</w:t>
      </w:r>
    </w:p>
    <w:p w:rsidR="00CE7ED5" w:rsidRPr="00F20011" w:rsidRDefault="00432508" w:rsidP="00CE7ED5">
      <w:pPr>
        <w:autoSpaceDE w:val="0"/>
        <w:autoSpaceDN w:val="0"/>
        <w:adjustRightInd w:val="0"/>
        <w:spacing w:after="200"/>
        <w:rPr>
          <w:rFonts w:cs="Times New Roman"/>
        </w:rPr>
      </w:pPr>
      <w:r w:rsidRPr="00E322DC">
        <w:rPr>
          <w:rFonts w:cs="Times New Roman"/>
        </w:rPr>
        <w:tab/>
      </w:r>
      <w:r w:rsidR="00CE7ED5" w:rsidRPr="00F20011">
        <w:rPr>
          <w:rFonts w:cs="Times New Roman"/>
        </w:rPr>
        <w:t xml:space="preserve">Figure 2 shows that the greater the perceived expertise level of a freelancer, the higher the willingness to pay him/her more than a </w:t>
      </w:r>
      <w:r w:rsidR="00CE7ED5" w:rsidRPr="00BB74B0">
        <w:rPr>
          <w:rFonts w:cs="Times New Roman"/>
        </w:rPr>
        <w:t>full-time</w:t>
      </w:r>
      <w:r w:rsidR="00CE7ED5" w:rsidRPr="00F20011">
        <w:rPr>
          <w:rFonts w:cs="Times New Roman"/>
        </w:rPr>
        <w:t xml:space="preserve"> employee. We can also see a very drastic increase in willingness to pay a freelancer from condition 1 to the other three conditions, but minimal (although significant) changes among the latter ones.</w:t>
      </w:r>
    </w:p>
    <w:p w:rsidR="00CE7ED5" w:rsidRPr="00F20011" w:rsidRDefault="00CE7ED5" w:rsidP="00CE7ED5">
      <w:pPr>
        <w:autoSpaceDE w:val="0"/>
        <w:autoSpaceDN w:val="0"/>
        <w:adjustRightInd w:val="0"/>
        <w:spacing w:after="200"/>
        <w:rPr>
          <w:rFonts w:cs="Times New Roman"/>
        </w:rPr>
      </w:pPr>
      <w:r w:rsidRPr="00F20011">
        <w:rPr>
          <w:rFonts w:cs="Times New Roman"/>
        </w:rPr>
        <w:tab/>
      </w:r>
      <w:r w:rsidRPr="00F20011">
        <w:rPr>
          <w:rFonts w:cs="Times New Roman" w:hint="cs"/>
        </w:rPr>
        <w:t>A</w:t>
      </w:r>
      <w:r w:rsidRPr="00F20011">
        <w:rPr>
          <w:rFonts w:cs="Times New Roman"/>
        </w:rPr>
        <w:t xml:space="preserve">lthough the results indicate specific interesting trends, a question rises as to something else. In all cases, we can clearly see the gap between condition 1 and conditions 2, 3 and 4, hinting at the great importance of being, at least, on equal grounds with a full-time employee in terms of expertise. It is obvious that having significantly higher </w:t>
      </w:r>
      <w:r w:rsidRPr="00BB74B0">
        <w:rPr>
          <w:rFonts w:cs="Times New Roman"/>
        </w:rPr>
        <w:t>knowledge and</w:t>
      </w:r>
      <w:r w:rsidRPr="000F7394">
        <w:rPr>
          <w:rFonts w:cs="Times New Roman"/>
        </w:rPr>
        <w:t xml:space="preserve"> expertise than a </w:t>
      </w:r>
      <w:r w:rsidRPr="00BB74B0">
        <w:rPr>
          <w:rFonts w:cs="Times New Roman"/>
        </w:rPr>
        <w:t>full-time</w:t>
      </w:r>
      <w:r w:rsidRPr="00F20011">
        <w:rPr>
          <w:rFonts w:cs="Times New Roman"/>
        </w:rPr>
        <w:t xml:space="preserve"> worker is vastly superior to being below him/her. This indicates that expertise is a highly important aspect that managers consider when hiring freelancers. Nevertheless, this does not explain why we also see minimal changes between the different expertise levels (equal, higher and significantly higher). This suggests possible, and more intricate, notions we could not tap into with our current quantitative data. This has consequently led us to Study 2, where we employed the qualitative research paradigm, which may shed light on narratives we could not uncover through quantitative means (see: Shkoler, in press).</w:t>
      </w:r>
    </w:p>
    <w:p w:rsidR="00934FC0" w:rsidRPr="00E322DC" w:rsidRDefault="00934FC0" w:rsidP="00CE7ED5">
      <w:pPr>
        <w:autoSpaceDE w:val="0"/>
        <w:autoSpaceDN w:val="0"/>
        <w:adjustRightInd w:val="0"/>
        <w:spacing w:after="200"/>
        <w:jc w:val="center"/>
        <w:rPr>
          <w:b/>
          <w:bCs/>
        </w:rPr>
      </w:pPr>
      <w:r w:rsidRPr="00E322DC">
        <w:rPr>
          <w:b/>
          <w:bCs/>
        </w:rPr>
        <w:lastRenderedPageBreak/>
        <w:t>Study 2</w:t>
      </w:r>
    </w:p>
    <w:p w:rsidR="00934FC0" w:rsidRPr="00E322DC" w:rsidRDefault="00934FC0" w:rsidP="00F329C1">
      <w:pPr>
        <w:spacing w:after="200"/>
        <w:rPr>
          <w:b/>
          <w:bCs/>
          <w:rtl/>
        </w:rPr>
      </w:pPr>
      <w:r w:rsidRPr="00E322DC">
        <w:rPr>
          <w:b/>
          <w:bCs/>
        </w:rPr>
        <w:t>Method</w:t>
      </w:r>
    </w:p>
    <w:p w:rsidR="00B12836" w:rsidRPr="00E322DC" w:rsidRDefault="00B12836" w:rsidP="00A1613C">
      <w:pPr>
        <w:spacing w:after="200"/>
        <w:ind w:firstLine="720"/>
      </w:pPr>
      <w:r w:rsidRPr="00E322DC">
        <w:t>We returned to the same</w:t>
      </w:r>
      <w:r w:rsidR="00F329C1" w:rsidRPr="00E322DC">
        <w:t xml:space="preserve"> </w:t>
      </w:r>
      <w:r w:rsidR="00A9007F" w:rsidRPr="00E322DC">
        <w:t>255</w:t>
      </w:r>
      <w:r w:rsidRPr="00E322DC">
        <w:t xml:space="preserve"> participants once again, and presented them with four open-ended questions:</w:t>
      </w:r>
    </w:p>
    <w:p w:rsidR="00B12836" w:rsidRPr="00E322DC" w:rsidRDefault="00A1613C" w:rsidP="00A1613C">
      <w:pPr>
        <w:pStyle w:val="a3"/>
        <w:numPr>
          <w:ilvl w:val="0"/>
          <w:numId w:val="3"/>
        </w:numPr>
        <w:spacing w:after="200"/>
      </w:pPr>
      <w:r w:rsidRPr="00E322DC">
        <w:t>Which</w:t>
      </w:r>
      <w:r w:rsidR="00B12836" w:rsidRPr="00E322DC">
        <w:t xml:space="preserve"> characteristics would benefit the freelancer in getting </w:t>
      </w:r>
      <w:r w:rsidR="00B12836" w:rsidRPr="00E322DC">
        <w:rPr>
          <w:i/>
          <w:iCs/>
        </w:rPr>
        <w:t>hired</w:t>
      </w:r>
      <w:r w:rsidR="00B12836" w:rsidRPr="00E322DC">
        <w:t xml:space="preserve"> to the organization?</w:t>
      </w:r>
    </w:p>
    <w:p w:rsidR="00B12836" w:rsidRPr="00E322DC" w:rsidRDefault="00A1613C" w:rsidP="00A1613C">
      <w:pPr>
        <w:pStyle w:val="a3"/>
        <w:numPr>
          <w:ilvl w:val="0"/>
          <w:numId w:val="3"/>
        </w:numPr>
        <w:spacing w:after="200"/>
      </w:pPr>
      <w:r w:rsidRPr="00E322DC">
        <w:t>Which</w:t>
      </w:r>
      <w:r w:rsidR="00B12836" w:rsidRPr="00E322DC">
        <w:t xml:space="preserve"> characteristics would benefit the freelancer in being </w:t>
      </w:r>
      <w:r w:rsidR="00B12836" w:rsidRPr="00E322DC">
        <w:rPr>
          <w:i/>
          <w:iCs/>
        </w:rPr>
        <w:t>successful</w:t>
      </w:r>
      <w:r w:rsidR="00B12836" w:rsidRPr="00E322DC">
        <w:t xml:space="preserve"> in the organization?</w:t>
      </w:r>
    </w:p>
    <w:p w:rsidR="00B12836" w:rsidRPr="00E322DC" w:rsidRDefault="00127587" w:rsidP="00A1613C">
      <w:pPr>
        <w:pStyle w:val="a3"/>
        <w:numPr>
          <w:ilvl w:val="0"/>
          <w:numId w:val="3"/>
        </w:numPr>
        <w:spacing w:after="200"/>
      </w:pPr>
      <w:r w:rsidRPr="00E322DC">
        <w:t xml:space="preserve">Who </w:t>
      </w:r>
      <w:r w:rsidR="00A1613C" w:rsidRPr="00E322DC">
        <w:t xml:space="preserve">benefits </w:t>
      </w:r>
      <w:r w:rsidRPr="00E322DC">
        <w:t xml:space="preserve">more from </w:t>
      </w:r>
      <w:r w:rsidR="00B12836" w:rsidRPr="00E322DC">
        <w:t>the freelancer phenomenon</w:t>
      </w:r>
      <w:r w:rsidR="004D0574" w:rsidRPr="00E322DC">
        <w:t>?</w:t>
      </w:r>
      <w:r w:rsidR="00B12836" w:rsidRPr="00E322DC">
        <w:t xml:space="preserve"> (1 = mostly freelancers, 2 = </w:t>
      </w:r>
      <w:r w:rsidRPr="00E322DC">
        <w:t>mainly</w:t>
      </w:r>
      <w:r w:rsidR="00B12836" w:rsidRPr="00E322DC">
        <w:t xml:space="preserve"> freelancers, but also organizations, 3 = both sides</w:t>
      </w:r>
      <w:r w:rsidRPr="00E322DC">
        <w:t xml:space="preserve"> equally</w:t>
      </w:r>
      <w:r w:rsidR="00B12836" w:rsidRPr="00E322DC">
        <w:t xml:space="preserve">, 4 = </w:t>
      </w:r>
      <w:r w:rsidRPr="00E322DC">
        <w:t>mainly</w:t>
      </w:r>
      <w:r w:rsidR="00B12836" w:rsidRPr="00E322DC">
        <w:t xml:space="preserve"> organizations, but also freelancers, 5 = mostly organizations)</w:t>
      </w:r>
    </w:p>
    <w:p w:rsidR="00B12836" w:rsidRPr="00E322DC" w:rsidRDefault="00B12836" w:rsidP="00BD11E0">
      <w:pPr>
        <w:pStyle w:val="a3"/>
        <w:numPr>
          <w:ilvl w:val="1"/>
          <w:numId w:val="3"/>
        </w:numPr>
        <w:spacing w:after="200"/>
      </w:pPr>
      <w:r w:rsidRPr="00E322DC">
        <w:t>They were asked to explain their answer.</w:t>
      </w:r>
    </w:p>
    <w:p w:rsidR="00B12836" w:rsidRPr="00E322DC" w:rsidRDefault="00B12836" w:rsidP="000F7394">
      <w:pPr>
        <w:pStyle w:val="a3"/>
        <w:numPr>
          <w:ilvl w:val="0"/>
          <w:numId w:val="3"/>
        </w:numPr>
        <w:spacing w:after="200"/>
      </w:pPr>
      <w:r w:rsidRPr="00E322DC">
        <w:t xml:space="preserve">How </w:t>
      </w:r>
      <w:r w:rsidR="004D0574" w:rsidRPr="00E322DC">
        <w:t xml:space="preserve">do </w:t>
      </w:r>
      <w:r w:rsidR="00A1613C" w:rsidRPr="00E322DC">
        <w:t xml:space="preserve">you </w:t>
      </w:r>
      <w:r w:rsidRPr="00E322DC">
        <w:t>perceive the growing entrance</w:t>
      </w:r>
      <w:r w:rsidR="000F7394">
        <w:t xml:space="preserve"> into or </w:t>
      </w:r>
      <w:r w:rsidR="004C4F1C" w:rsidRPr="00E322DC">
        <w:t>prevalence</w:t>
      </w:r>
      <w:r w:rsidRPr="00E322DC">
        <w:t xml:space="preserve"> of freelancers in the </w:t>
      </w:r>
      <w:r w:rsidR="00186A4B" w:rsidRPr="00BB74B0">
        <w:t>labor</w:t>
      </w:r>
      <w:r w:rsidRPr="00E322DC">
        <w:t xml:space="preserve"> market (1 = very negative, 2 = somewhat negative, 3 = neutral, 4 = somewhat positive, 5 = very positive)?</w:t>
      </w:r>
    </w:p>
    <w:p w:rsidR="00B12836" w:rsidRPr="00E322DC" w:rsidRDefault="00B12836" w:rsidP="00BD11E0">
      <w:pPr>
        <w:pStyle w:val="a3"/>
        <w:numPr>
          <w:ilvl w:val="1"/>
          <w:numId w:val="3"/>
        </w:numPr>
        <w:spacing w:after="200"/>
      </w:pPr>
      <w:r w:rsidRPr="00E322DC">
        <w:t>They were asked to explain their answer.</w:t>
      </w:r>
    </w:p>
    <w:p w:rsidR="00934FC0" w:rsidRPr="00E322DC" w:rsidRDefault="00934FC0" w:rsidP="00F329C1">
      <w:pPr>
        <w:spacing w:after="200"/>
        <w:rPr>
          <w:b/>
          <w:bCs/>
        </w:rPr>
      </w:pPr>
      <w:r w:rsidRPr="00E322DC">
        <w:rPr>
          <w:b/>
          <w:bCs/>
        </w:rPr>
        <w:t>Results</w:t>
      </w:r>
    </w:p>
    <w:p w:rsidR="00CA5751" w:rsidRPr="00E322DC" w:rsidRDefault="00FD442D" w:rsidP="0078611D">
      <w:pPr>
        <w:spacing w:after="200"/>
      </w:pPr>
      <w:r w:rsidRPr="00E322DC">
        <w:tab/>
      </w:r>
      <w:r w:rsidR="00A1613C" w:rsidRPr="00E322DC">
        <w:t xml:space="preserve">Having </w:t>
      </w:r>
      <w:r w:rsidRPr="00E322DC">
        <w:t>collect</w:t>
      </w:r>
      <w:r w:rsidR="00A1613C" w:rsidRPr="00E322DC">
        <w:t>ed</w:t>
      </w:r>
      <w:r w:rsidRPr="00E322DC">
        <w:t xml:space="preserve"> the answers from the participants, we utilized the qualitative research approach to analyze the data and narrative information we </w:t>
      </w:r>
      <w:r w:rsidR="00A1613C" w:rsidRPr="00E322DC">
        <w:t xml:space="preserve">had </w:t>
      </w:r>
      <w:r w:rsidRPr="00E322DC">
        <w:t xml:space="preserve">acquired. </w:t>
      </w:r>
      <w:r w:rsidR="00A1613C" w:rsidRPr="00E322DC">
        <w:t>T</w:t>
      </w:r>
      <w:r w:rsidRPr="00E322DC">
        <w:t>hematic analysis was employed in order to do so</w:t>
      </w:r>
      <w:r w:rsidR="007A256B" w:rsidRPr="00E322DC">
        <w:t xml:space="preserve">, </w:t>
      </w:r>
      <w:r w:rsidR="00A1613C" w:rsidRPr="00E322DC">
        <w:t>for each</w:t>
      </w:r>
      <w:r w:rsidR="007A256B" w:rsidRPr="00E322DC">
        <w:t xml:space="preserve"> question</w:t>
      </w:r>
      <w:r w:rsidR="00A1613C" w:rsidRPr="00E322DC">
        <w:t xml:space="preserve"> separately</w:t>
      </w:r>
      <w:r w:rsidR="007A256B" w:rsidRPr="00E322DC">
        <w:t xml:space="preserve"> (a total of four).</w:t>
      </w:r>
    </w:p>
    <w:p w:rsidR="00DA561C" w:rsidRPr="00E322DC" w:rsidRDefault="00DA561C" w:rsidP="00E63C6A">
      <w:pPr>
        <w:spacing w:after="200"/>
        <w:rPr>
          <w:rFonts w:cs="Times New Roman"/>
          <w:b/>
          <w:bCs/>
          <w:i/>
          <w:iCs/>
        </w:rPr>
      </w:pPr>
      <w:r w:rsidRPr="00E322DC">
        <w:rPr>
          <w:rFonts w:cs="Times New Roman"/>
          <w:b/>
          <w:bCs/>
          <w:i/>
          <w:iCs/>
        </w:rPr>
        <w:t xml:space="preserve">Thematic </w:t>
      </w:r>
      <w:r w:rsidR="00E63C6A" w:rsidRPr="00E322DC">
        <w:rPr>
          <w:rFonts w:cs="Times New Roman"/>
          <w:b/>
          <w:bCs/>
          <w:i/>
          <w:iCs/>
        </w:rPr>
        <w:t>a</w:t>
      </w:r>
      <w:r w:rsidRPr="00E322DC">
        <w:rPr>
          <w:rFonts w:cs="Times New Roman"/>
          <w:b/>
          <w:bCs/>
          <w:i/>
          <w:iCs/>
        </w:rPr>
        <w:t xml:space="preserve">nalysis for “Characteristics to </w:t>
      </w:r>
      <w:r w:rsidR="004D0574" w:rsidRPr="00E322DC">
        <w:rPr>
          <w:rFonts w:cs="Times New Roman"/>
          <w:b/>
          <w:bCs/>
          <w:i/>
          <w:iCs/>
        </w:rPr>
        <w:t xml:space="preserve">be </w:t>
      </w:r>
      <w:r w:rsidR="00A1613C" w:rsidRPr="00E322DC">
        <w:rPr>
          <w:rFonts w:cs="Times New Roman"/>
          <w:b/>
          <w:bCs/>
          <w:i/>
          <w:iCs/>
        </w:rPr>
        <w:t>h</w:t>
      </w:r>
      <w:r w:rsidRPr="00E322DC">
        <w:rPr>
          <w:rFonts w:cs="Times New Roman"/>
          <w:b/>
          <w:bCs/>
          <w:i/>
          <w:iCs/>
        </w:rPr>
        <w:t>ired”</w:t>
      </w:r>
    </w:p>
    <w:p w:rsidR="00A35C8F" w:rsidRPr="00E322DC" w:rsidRDefault="005A47E3" w:rsidP="00A1613C">
      <w:pPr>
        <w:spacing w:after="200"/>
        <w:ind w:firstLine="720"/>
        <w:rPr>
          <w:rFonts w:cs="Times New Roman"/>
        </w:rPr>
      </w:pPr>
      <w:r w:rsidRPr="00E322DC">
        <w:rPr>
          <w:rFonts w:cs="Times New Roman"/>
        </w:rPr>
        <w:t>The analysis revealed three main themes</w:t>
      </w:r>
      <w:r w:rsidR="00A35C8F" w:rsidRPr="00E322DC">
        <w:rPr>
          <w:rFonts w:cs="Times New Roman"/>
        </w:rPr>
        <w:t xml:space="preserve"> (and 15 total subthemes)</w:t>
      </w:r>
      <w:r w:rsidRPr="00E322DC">
        <w:rPr>
          <w:rFonts w:cs="Times New Roman"/>
        </w:rPr>
        <w:t xml:space="preserve">, with </w:t>
      </w:r>
      <w:r w:rsidRPr="00E322DC">
        <w:rPr>
          <w:rFonts w:cs="Times New Roman"/>
          <w:i/>
          <w:iCs/>
        </w:rPr>
        <w:t>N</w:t>
      </w:r>
      <w:r w:rsidRPr="00E322DC">
        <w:rPr>
          <w:rFonts w:cs="Times New Roman"/>
        </w:rPr>
        <w:t xml:space="preserve"> = 484 answers from all the 255 participants</w:t>
      </w:r>
      <w:r w:rsidR="00B81D26" w:rsidRPr="00E322DC">
        <w:rPr>
          <w:rFonts w:cs="Times New Roman"/>
        </w:rPr>
        <w:t xml:space="preserve"> (respon</w:t>
      </w:r>
      <w:r w:rsidR="00A1613C" w:rsidRPr="00E322DC">
        <w:rPr>
          <w:rFonts w:cs="Times New Roman"/>
        </w:rPr>
        <w:t>se</w:t>
      </w:r>
      <w:r w:rsidR="00B81D26" w:rsidRPr="00E322DC">
        <w:rPr>
          <w:rFonts w:cs="Times New Roman"/>
        </w:rPr>
        <w:t xml:space="preserve"> rate = 82.56%)</w:t>
      </w:r>
      <w:r w:rsidR="005D68F3" w:rsidRPr="00E322DC">
        <w:rPr>
          <w:rFonts w:cs="Times New Roman"/>
        </w:rPr>
        <w:t>:</w:t>
      </w:r>
    </w:p>
    <w:p w:rsidR="00A35C8F" w:rsidRPr="00E322DC" w:rsidRDefault="00A35C8F" w:rsidP="007D6F5A">
      <w:pPr>
        <w:pStyle w:val="a3"/>
        <w:numPr>
          <w:ilvl w:val="0"/>
          <w:numId w:val="13"/>
        </w:numPr>
        <w:spacing w:after="200"/>
        <w:rPr>
          <w:rFonts w:cs="Times New Roman"/>
        </w:rPr>
      </w:pPr>
      <w:r w:rsidRPr="00E322DC">
        <w:rPr>
          <w:rFonts w:cs="Times New Roman"/>
          <w:i/>
          <w:iCs/>
        </w:rPr>
        <w:lastRenderedPageBreak/>
        <w:t>P</w:t>
      </w:r>
      <w:r w:rsidR="005D68F3" w:rsidRPr="00E322DC">
        <w:rPr>
          <w:rFonts w:cs="Times New Roman"/>
          <w:i/>
          <w:iCs/>
        </w:rPr>
        <w:t>ersonal</w:t>
      </w:r>
      <w:r w:rsidR="005D68F3" w:rsidRPr="00E322DC">
        <w:rPr>
          <w:rFonts w:cs="Times New Roman"/>
        </w:rPr>
        <w:t xml:space="preserve"> characteristics</w:t>
      </w:r>
      <w:r w:rsidR="00356A61" w:rsidRPr="00E322DC">
        <w:rPr>
          <w:rFonts w:cs="Times New Roman"/>
        </w:rPr>
        <w:t xml:space="preserve"> </w:t>
      </w:r>
      <w:r w:rsidRPr="00E322DC">
        <w:rPr>
          <w:rFonts w:cs="Times New Roman"/>
        </w:rPr>
        <w:t>(7 subthemes</w:t>
      </w:r>
      <w:r w:rsidR="00A1613C" w:rsidRPr="00E322DC">
        <w:rPr>
          <w:rFonts w:cs="Times New Roman"/>
        </w:rPr>
        <w:t>;</w:t>
      </w:r>
      <w:r w:rsidRPr="00E322DC">
        <w:rPr>
          <w:rFonts w:cs="Times New Roman"/>
          <w:i/>
          <w:iCs/>
        </w:rPr>
        <w:t xml:space="preserve"> </w:t>
      </w:r>
      <w:r w:rsidR="00A1613C" w:rsidRPr="00E322DC">
        <w:rPr>
          <w:rFonts w:cs="Times New Roman"/>
          <w:i/>
          <w:iCs/>
        </w:rPr>
        <w:t>N</w:t>
      </w:r>
      <w:r w:rsidR="00A1613C" w:rsidRPr="00E322DC">
        <w:rPr>
          <w:rFonts w:cs="Times New Roman"/>
        </w:rPr>
        <w:t xml:space="preserve"> </w:t>
      </w:r>
      <w:r w:rsidR="005D68F3" w:rsidRPr="00E322DC">
        <w:rPr>
          <w:rFonts w:cs="Times New Roman"/>
        </w:rPr>
        <w:t>= 231 answers</w:t>
      </w:r>
      <w:r w:rsidR="00016859" w:rsidRPr="00E322DC">
        <w:rPr>
          <w:rFonts w:cs="Times New Roman"/>
        </w:rPr>
        <w:t xml:space="preserve">, </w:t>
      </w:r>
      <w:r w:rsidR="00704363" w:rsidRPr="00E322DC">
        <w:rPr>
          <w:rFonts w:cs="Times New Roman"/>
        </w:rPr>
        <w:t>48% of total answers</w:t>
      </w:r>
      <w:r w:rsidR="005D68F3" w:rsidRPr="00E322DC">
        <w:rPr>
          <w:rFonts w:cs="Times New Roman"/>
        </w:rPr>
        <w:t>)</w:t>
      </w:r>
      <w:r w:rsidRPr="00E322DC">
        <w:rPr>
          <w:rFonts w:cs="Times New Roman"/>
        </w:rPr>
        <w:t>:</w:t>
      </w:r>
    </w:p>
    <w:p w:rsidR="00F47291" w:rsidRPr="00E322DC" w:rsidRDefault="00F47291" w:rsidP="00F47291">
      <w:pPr>
        <w:pStyle w:val="a3"/>
        <w:numPr>
          <w:ilvl w:val="1"/>
          <w:numId w:val="13"/>
        </w:numPr>
        <w:spacing w:after="200"/>
        <w:rPr>
          <w:rFonts w:cs="Times New Roman"/>
        </w:rPr>
      </w:pPr>
      <w:r w:rsidRPr="00E322DC">
        <w:rPr>
          <w:rFonts w:cs="Times New Roman"/>
        </w:rPr>
        <w:t>Adjustability, adaptability and integrability (to an organization/system)</w:t>
      </w:r>
      <w:r w:rsidR="00691EA8" w:rsidRPr="00E322DC">
        <w:rPr>
          <w:rFonts w:cs="Times New Roman"/>
        </w:rPr>
        <w:t xml:space="preserve"> (22%).</w:t>
      </w:r>
    </w:p>
    <w:p w:rsidR="00F47291" w:rsidRPr="00E322DC" w:rsidRDefault="00F47291" w:rsidP="00F47291">
      <w:pPr>
        <w:pStyle w:val="a3"/>
        <w:numPr>
          <w:ilvl w:val="1"/>
          <w:numId w:val="13"/>
        </w:numPr>
        <w:spacing w:after="200"/>
        <w:rPr>
          <w:rFonts w:cs="Times New Roman"/>
        </w:rPr>
      </w:pPr>
      <w:r w:rsidRPr="00E322DC">
        <w:rPr>
          <w:rFonts w:cs="Times New Roman"/>
        </w:rPr>
        <w:t>Reputation, recommendations and/or valid and proven experience</w:t>
      </w:r>
      <w:r w:rsidR="00691EA8" w:rsidRPr="00E322DC">
        <w:rPr>
          <w:rFonts w:cs="Times New Roman"/>
        </w:rPr>
        <w:t xml:space="preserve"> (12%).</w:t>
      </w:r>
    </w:p>
    <w:p w:rsidR="00A35C8F" w:rsidRPr="00E322DC" w:rsidRDefault="00A35C8F" w:rsidP="00F47291">
      <w:pPr>
        <w:pStyle w:val="a3"/>
        <w:numPr>
          <w:ilvl w:val="1"/>
          <w:numId w:val="13"/>
        </w:numPr>
        <w:spacing w:after="200"/>
        <w:rPr>
          <w:rFonts w:cs="Times New Roman"/>
        </w:rPr>
      </w:pPr>
      <w:r w:rsidRPr="00E322DC">
        <w:rPr>
          <w:rFonts w:cs="Times New Roman"/>
        </w:rPr>
        <w:t>Responsibility, reliability and integrity</w:t>
      </w:r>
      <w:r w:rsidR="00691EA8" w:rsidRPr="00E322DC">
        <w:rPr>
          <w:rFonts w:cs="Times New Roman"/>
        </w:rPr>
        <w:t xml:space="preserve"> (10%).</w:t>
      </w:r>
    </w:p>
    <w:p w:rsidR="00F47291" w:rsidRPr="00E322DC" w:rsidRDefault="00F47291" w:rsidP="00F47291">
      <w:pPr>
        <w:pStyle w:val="a3"/>
        <w:numPr>
          <w:ilvl w:val="1"/>
          <w:numId w:val="13"/>
        </w:numPr>
        <w:spacing w:after="200"/>
        <w:rPr>
          <w:rFonts w:cs="Times New Roman"/>
        </w:rPr>
      </w:pPr>
      <w:r w:rsidRPr="00E322DC">
        <w:rPr>
          <w:rFonts w:cs="Times New Roman"/>
        </w:rPr>
        <w:t>Interpersonal skills, communication and relations and expressive ability</w:t>
      </w:r>
      <w:r w:rsidR="00691EA8" w:rsidRPr="00E322DC">
        <w:rPr>
          <w:rFonts w:cs="Times New Roman"/>
        </w:rPr>
        <w:t xml:space="preserve"> (8%).</w:t>
      </w:r>
    </w:p>
    <w:p w:rsidR="00F47291" w:rsidRPr="00E322DC" w:rsidRDefault="00F47291" w:rsidP="00F47291">
      <w:pPr>
        <w:pStyle w:val="a3"/>
        <w:numPr>
          <w:ilvl w:val="1"/>
          <w:numId w:val="13"/>
        </w:numPr>
        <w:spacing w:after="200"/>
        <w:rPr>
          <w:rFonts w:cs="Times New Roman"/>
        </w:rPr>
      </w:pPr>
      <w:r w:rsidRPr="00E322DC">
        <w:rPr>
          <w:rFonts w:cs="Times New Roman"/>
        </w:rPr>
        <w:t>Autonomous (in learning and working)</w:t>
      </w:r>
      <w:r w:rsidR="00691EA8" w:rsidRPr="00E322DC">
        <w:rPr>
          <w:rFonts w:cs="Times New Roman"/>
        </w:rPr>
        <w:t xml:space="preserve"> (6%).</w:t>
      </w:r>
    </w:p>
    <w:p w:rsidR="0019445D" w:rsidRPr="00E322DC" w:rsidRDefault="001D1F5E" w:rsidP="007D6F5A">
      <w:pPr>
        <w:pStyle w:val="a3"/>
        <w:numPr>
          <w:ilvl w:val="1"/>
          <w:numId w:val="13"/>
        </w:numPr>
        <w:spacing w:after="200"/>
        <w:rPr>
          <w:rFonts w:cs="Times New Roman"/>
        </w:rPr>
      </w:pPr>
      <w:r w:rsidRPr="00E322DC">
        <w:rPr>
          <w:rFonts w:cs="Times New Roman"/>
        </w:rPr>
        <w:t>Conscientious, thorough, organized, well-scheduled</w:t>
      </w:r>
      <w:r w:rsidR="00691EA8" w:rsidRPr="00E322DC">
        <w:rPr>
          <w:rFonts w:cs="Times New Roman"/>
        </w:rPr>
        <w:t xml:space="preserve"> (5%).</w:t>
      </w:r>
    </w:p>
    <w:p w:rsidR="00F47291" w:rsidRPr="00E322DC" w:rsidRDefault="00F47291" w:rsidP="00F47291">
      <w:pPr>
        <w:pStyle w:val="a3"/>
        <w:numPr>
          <w:ilvl w:val="1"/>
          <w:numId w:val="13"/>
        </w:numPr>
        <w:spacing w:after="200"/>
        <w:rPr>
          <w:rFonts w:cs="Times New Roman"/>
        </w:rPr>
      </w:pPr>
      <w:r w:rsidRPr="00E322DC">
        <w:rPr>
          <w:rFonts w:cs="Times New Roman"/>
        </w:rPr>
        <w:t>Initiative, creative, curious</w:t>
      </w:r>
      <w:r w:rsidR="00691EA8" w:rsidRPr="00E322DC">
        <w:rPr>
          <w:rFonts w:cs="Times New Roman"/>
        </w:rPr>
        <w:t xml:space="preserve"> (2%).</w:t>
      </w:r>
    </w:p>
    <w:p w:rsidR="00E05581" w:rsidRPr="00E322DC" w:rsidRDefault="00A35C8F" w:rsidP="007D6F5A">
      <w:pPr>
        <w:pStyle w:val="a3"/>
        <w:numPr>
          <w:ilvl w:val="0"/>
          <w:numId w:val="13"/>
        </w:numPr>
        <w:spacing w:after="200"/>
        <w:rPr>
          <w:rFonts w:cs="Times New Roman"/>
        </w:rPr>
      </w:pPr>
      <w:r w:rsidRPr="00E322DC">
        <w:rPr>
          <w:rFonts w:cs="Times New Roman"/>
          <w:i/>
          <w:iCs/>
        </w:rPr>
        <w:t>W</w:t>
      </w:r>
      <w:r w:rsidR="005D68F3" w:rsidRPr="00E322DC">
        <w:rPr>
          <w:rFonts w:cs="Times New Roman"/>
          <w:i/>
          <w:iCs/>
        </w:rPr>
        <w:t>ork-relevant</w:t>
      </w:r>
      <w:r w:rsidR="005D68F3" w:rsidRPr="00E322DC">
        <w:rPr>
          <w:rFonts w:cs="Times New Roman"/>
        </w:rPr>
        <w:t xml:space="preserve"> characteristics (8 subthemes</w:t>
      </w:r>
      <w:r w:rsidR="00356A61" w:rsidRPr="00E322DC">
        <w:rPr>
          <w:rFonts w:cs="Times New Roman"/>
        </w:rPr>
        <w:t>;</w:t>
      </w:r>
      <w:r w:rsidR="005D68F3" w:rsidRPr="00E322DC">
        <w:rPr>
          <w:rFonts w:cs="Times New Roman"/>
        </w:rPr>
        <w:t xml:space="preserve"> </w:t>
      </w:r>
      <w:r w:rsidR="00A1613C" w:rsidRPr="00E322DC">
        <w:rPr>
          <w:rFonts w:cs="Times New Roman"/>
          <w:i/>
          <w:iCs/>
        </w:rPr>
        <w:t>N</w:t>
      </w:r>
      <w:r w:rsidR="00A1613C" w:rsidRPr="00E322DC">
        <w:rPr>
          <w:rFonts w:cs="Times New Roman"/>
        </w:rPr>
        <w:t xml:space="preserve"> </w:t>
      </w:r>
      <w:r w:rsidR="005D68F3" w:rsidRPr="00E322DC">
        <w:rPr>
          <w:rFonts w:cs="Times New Roman"/>
        </w:rPr>
        <w:t>= 249 answers</w:t>
      </w:r>
      <w:r w:rsidR="00356A61" w:rsidRPr="00E322DC">
        <w:rPr>
          <w:rFonts w:cs="Times New Roman"/>
        </w:rPr>
        <w:t>, 51% of total answers</w:t>
      </w:r>
      <w:r w:rsidR="005D68F3" w:rsidRPr="00E322DC">
        <w:rPr>
          <w:rFonts w:cs="Times New Roman"/>
        </w:rPr>
        <w:t>),</w:t>
      </w:r>
    </w:p>
    <w:p w:rsidR="004E716E" w:rsidRPr="00E322DC" w:rsidRDefault="00F65177" w:rsidP="007D6F5A">
      <w:pPr>
        <w:pStyle w:val="a3"/>
        <w:numPr>
          <w:ilvl w:val="1"/>
          <w:numId w:val="13"/>
        </w:numPr>
        <w:spacing w:after="200"/>
        <w:rPr>
          <w:rFonts w:cs="Times New Roman"/>
        </w:rPr>
      </w:pPr>
      <w:r w:rsidRPr="00E322DC">
        <w:rPr>
          <w:rFonts w:cs="Times New Roman"/>
        </w:rPr>
        <w:t xml:space="preserve">Specific and unique knowledge, </w:t>
      </w:r>
      <w:r w:rsidR="001E3FE0" w:rsidRPr="00E322DC">
        <w:rPr>
          <w:rFonts w:cs="Times New Roman"/>
        </w:rPr>
        <w:t xml:space="preserve">professionality </w:t>
      </w:r>
      <w:r w:rsidRPr="00E322DC">
        <w:rPr>
          <w:rFonts w:cs="Times New Roman"/>
        </w:rPr>
        <w:t>and extra added-value</w:t>
      </w:r>
      <w:r w:rsidR="0045777B" w:rsidRPr="00E322DC">
        <w:rPr>
          <w:rFonts w:cs="Times New Roman"/>
        </w:rPr>
        <w:t xml:space="preserve"> (13%).</w:t>
      </w:r>
    </w:p>
    <w:p w:rsidR="00F65177" w:rsidRPr="00E322DC" w:rsidRDefault="001E3FE0" w:rsidP="007D6F5A">
      <w:pPr>
        <w:pStyle w:val="a3"/>
        <w:numPr>
          <w:ilvl w:val="1"/>
          <w:numId w:val="13"/>
        </w:numPr>
        <w:spacing w:after="200"/>
        <w:rPr>
          <w:rFonts w:cs="Times New Roman"/>
        </w:rPr>
      </w:pPr>
      <w:r w:rsidRPr="00E322DC">
        <w:rPr>
          <w:rFonts w:cs="Times New Roman"/>
        </w:rPr>
        <w:t>Expertise and related skills</w:t>
      </w:r>
      <w:r w:rsidR="0045777B" w:rsidRPr="00E322DC">
        <w:rPr>
          <w:rFonts w:cs="Times New Roman"/>
        </w:rPr>
        <w:t xml:space="preserve"> (7%).</w:t>
      </w:r>
    </w:p>
    <w:p w:rsidR="007D6F5A" w:rsidRPr="00E322DC" w:rsidRDefault="007D6F5A" w:rsidP="007D6F5A">
      <w:pPr>
        <w:pStyle w:val="a3"/>
        <w:numPr>
          <w:ilvl w:val="1"/>
          <w:numId w:val="13"/>
        </w:numPr>
        <w:spacing w:after="200"/>
        <w:rPr>
          <w:rFonts w:cs="Times New Roman"/>
        </w:rPr>
      </w:pPr>
      <w:r w:rsidRPr="00E322DC">
        <w:rPr>
          <w:rFonts w:cs="Times New Roman"/>
        </w:rPr>
        <w:t>High diligence, performance and efficiency</w:t>
      </w:r>
      <w:r w:rsidR="0045777B" w:rsidRPr="00E322DC">
        <w:rPr>
          <w:rFonts w:cs="Times New Roman"/>
        </w:rPr>
        <w:t xml:space="preserve"> (5%).</w:t>
      </w:r>
    </w:p>
    <w:p w:rsidR="007D6F5A" w:rsidRPr="00E322DC" w:rsidRDefault="007D6F5A" w:rsidP="007D6F5A">
      <w:pPr>
        <w:pStyle w:val="a3"/>
        <w:numPr>
          <w:ilvl w:val="1"/>
          <w:numId w:val="13"/>
        </w:numPr>
        <w:spacing w:after="200"/>
        <w:rPr>
          <w:rFonts w:cs="Times New Roman"/>
        </w:rPr>
      </w:pPr>
      <w:r w:rsidRPr="00E322DC">
        <w:rPr>
          <w:rFonts w:cs="Times New Roman"/>
        </w:rPr>
        <w:t>Flexibility and availability</w:t>
      </w:r>
      <w:r w:rsidR="0045777B" w:rsidRPr="00E322DC">
        <w:rPr>
          <w:rFonts w:cs="Times New Roman"/>
        </w:rPr>
        <w:t xml:space="preserve"> (3%).</w:t>
      </w:r>
    </w:p>
    <w:p w:rsidR="007D6F5A" w:rsidRPr="00E322DC" w:rsidRDefault="007D6F5A" w:rsidP="007D6F5A">
      <w:pPr>
        <w:pStyle w:val="a3"/>
        <w:numPr>
          <w:ilvl w:val="1"/>
          <w:numId w:val="13"/>
        </w:numPr>
        <w:spacing w:after="200"/>
        <w:rPr>
          <w:rFonts w:cs="Times New Roman"/>
        </w:rPr>
      </w:pPr>
      <w:r w:rsidRPr="00E322DC">
        <w:rPr>
          <w:rFonts w:cs="Times New Roman"/>
        </w:rPr>
        <w:t>Ability to work in/with teams</w:t>
      </w:r>
      <w:r w:rsidR="0045777B" w:rsidRPr="00E322DC">
        <w:rPr>
          <w:rFonts w:cs="Times New Roman"/>
        </w:rPr>
        <w:t xml:space="preserve"> (3%).</w:t>
      </w:r>
    </w:p>
    <w:p w:rsidR="007D6F5A" w:rsidRPr="00E322DC" w:rsidRDefault="007D6F5A" w:rsidP="007D6F5A">
      <w:pPr>
        <w:pStyle w:val="a3"/>
        <w:numPr>
          <w:ilvl w:val="1"/>
          <w:numId w:val="13"/>
        </w:numPr>
        <w:spacing w:after="200"/>
        <w:rPr>
          <w:rFonts w:cs="Times New Roman"/>
        </w:rPr>
      </w:pPr>
      <w:r w:rsidRPr="00E322DC">
        <w:rPr>
          <w:rFonts w:cs="Times New Roman"/>
        </w:rPr>
        <w:t>Business networks and connections</w:t>
      </w:r>
      <w:r w:rsidR="0045777B" w:rsidRPr="00E322DC">
        <w:rPr>
          <w:rFonts w:cs="Times New Roman"/>
        </w:rPr>
        <w:t xml:space="preserve"> (2%).</w:t>
      </w:r>
    </w:p>
    <w:p w:rsidR="007D6F5A" w:rsidRPr="00E322DC" w:rsidRDefault="007D6F5A" w:rsidP="007D6F5A">
      <w:pPr>
        <w:pStyle w:val="a3"/>
        <w:numPr>
          <w:ilvl w:val="1"/>
          <w:numId w:val="13"/>
        </w:numPr>
        <w:spacing w:after="200"/>
        <w:rPr>
          <w:rFonts w:cs="Times New Roman"/>
        </w:rPr>
      </w:pPr>
      <w:r w:rsidRPr="00E322DC">
        <w:rPr>
          <w:rFonts w:cs="Times New Roman"/>
        </w:rPr>
        <w:t>Marketability and service-orientation</w:t>
      </w:r>
      <w:r w:rsidR="0045777B" w:rsidRPr="00E322DC">
        <w:rPr>
          <w:rFonts w:cs="Times New Roman"/>
        </w:rPr>
        <w:t xml:space="preserve"> (2%).</w:t>
      </w:r>
    </w:p>
    <w:p w:rsidR="007D6F5A" w:rsidRPr="00E322DC" w:rsidRDefault="007D6F5A" w:rsidP="007D6F5A">
      <w:pPr>
        <w:pStyle w:val="a3"/>
        <w:numPr>
          <w:ilvl w:val="1"/>
          <w:numId w:val="13"/>
        </w:numPr>
        <w:spacing w:after="200"/>
        <w:rPr>
          <w:rFonts w:cs="Times New Roman"/>
        </w:rPr>
      </w:pPr>
      <w:r w:rsidRPr="00E322DC">
        <w:rPr>
          <w:rFonts w:cs="Times New Roman"/>
        </w:rPr>
        <w:t>Multitasking and the ability to work under stress</w:t>
      </w:r>
      <w:r w:rsidR="0045777B" w:rsidRPr="00E322DC">
        <w:rPr>
          <w:rFonts w:cs="Times New Roman"/>
        </w:rPr>
        <w:t xml:space="preserve"> (1%).</w:t>
      </w:r>
    </w:p>
    <w:p w:rsidR="00DA561C" w:rsidRPr="00E322DC" w:rsidRDefault="00E05581" w:rsidP="007D6F5A">
      <w:pPr>
        <w:pStyle w:val="a3"/>
        <w:numPr>
          <w:ilvl w:val="0"/>
          <w:numId w:val="13"/>
        </w:numPr>
        <w:spacing w:after="200"/>
        <w:rPr>
          <w:rFonts w:cs="Times New Roman"/>
        </w:rPr>
      </w:pPr>
      <w:r w:rsidRPr="00E322DC">
        <w:rPr>
          <w:rFonts w:cs="Times New Roman"/>
          <w:i/>
          <w:iCs/>
        </w:rPr>
        <w:t>S</w:t>
      </w:r>
      <w:r w:rsidR="00FF3932" w:rsidRPr="00E322DC">
        <w:rPr>
          <w:rFonts w:cs="Times New Roman"/>
          <w:i/>
          <w:iCs/>
        </w:rPr>
        <w:t>ame</w:t>
      </w:r>
      <w:r w:rsidR="005D68F3" w:rsidRPr="00E322DC">
        <w:rPr>
          <w:rFonts w:cs="Times New Roman"/>
        </w:rPr>
        <w:t xml:space="preserve"> </w:t>
      </w:r>
      <w:r w:rsidR="00FF3932" w:rsidRPr="00E322DC">
        <w:rPr>
          <w:rFonts w:cs="Times New Roman"/>
        </w:rPr>
        <w:t xml:space="preserve">characteristics as </w:t>
      </w:r>
      <w:r w:rsidR="00A95CD3" w:rsidRPr="00E322DC">
        <w:rPr>
          <w:rFonts w:cs="Times New Roman"/>
        </w:rPr>
        <w:t>full-time</w:t>
      </w:r>
      <w:r w:rsidR="005D68F3" w:rsidRPr="00E322DC">
        <w:rPr>
          <w:rFonts w:cs="Times New Roman"/>
        </w:rPr>
        <w:t xml:space="preserve"> employees (</w:t>
      </w:r>
      <w:r w:rsidR="006F11D5" w:rsidRPr="00E322DC">
        <w:rPr>
          <w:rFonts w:cs="Times New Roman"/>
          <w:i/>
          <w:iCs/>
        </w:rPr>
        <w:t>N</w:t>
      </w:r>
      <w:r w:rsidR="006F11D5" w:rsidRPr="00E322DC">
        <w:rPr>
          <w:rFonts w:cs="Times New Roman"/>
        </w:rPr>
        <w:t xml:space="preserve"> </w:t>
      </w:r>
      <w:r w:rsidR="005D68F3" w:rsidRPr="00E322DC">
        <w:rPr>
          <w:rFonts w:cs="Times New Roman"/>
        </w:rPr>
        <w:t>= 4</w:t>
      </w:r>
      <w:r w:rsidR="00356A61" w:rsidRPr="00E322DC">
        <w:rPr>
          <w:rFonts w:cs="Times New Roman"/>
        </w:rPr>
        <w:t>; 1% of total answers</w:t>
      </w:r>
      <w:r w:rsidR="005D68F3" w:rsidRPr="00E322DC">
        <w:rPr>
          <w:rFonts w:cs="Times New Roman"/>
        </w:rPr>
        <w:t>)</w:t>
      </w:r>
      <w:r w:rsidR="00FF3932" w:rsidRPr="00E322DC">
        <w:rPr>
          <w:rFonts w:cs="Times New Roman"/>
        </w:rPr>
        <w:t>.</w:t>
      </w:r>
    </w:p>
    <w:p w:rsidR="005A47E3" w:rsidRPr="00E322DC" w:rsidRDefault="00105313" w:rsidP="006F11D5">
      <w:pPr>
        <w:spacing w:after="200"/>
        <w:ind w:left="720"/>
        <w:rPr>
          <w:rFonts w:cs="Times New Roman"/>
        </w:rPr>
      </w:pPr>
      <w:r w:rsidRPr="00E322DC">
        <w:rPr>
          <w:rFonts w:cs="Times New Roman"/>
        </w:rPr>
        <w:t xml:space="preserve">The relative proportion of each subtheme is presented in </w:t>
      </w:r>
      <w:r w:rsidR="001E184F" w:rsidRPr="00E322DC">
        <w:t xml:space="preserve">Figure </w:t>
      </w:r>
      <w:r w:rsidR="006F11D5" w:rsidRPr="00E322DC">
        <w:rPr>
          <w:rFonts w:cs="Times New Roman"/>
        </w:rPr>
        <w:t>3</w:t>
      </w:r>
      <w:r w:rsidRPr="00E322DC">
        <w:rPr>
          <w:rFonts w:cs="Times New Roman"/>
        </w:rPr>
        <w:t>.</w:t>
      </w:r>
    </w:p>
    <w:p w:rsidR="00105313" w:rsidRPr="00E322DC" w:rsidRDefault="00105313" w:rsidP="006F11D5">
      <w:pPr>
        <w:spacing w:after="200"/>
        <w:jc w:val="center"/>
      </w:pPr>
      <w:r w:rsidRPr="00E322DC">
        <w:t>-------------------------------------</w:t>
      </w:r>
      <w:r w:rsidRPr="00E322DC">
        <w:br/>
        <w:t xml:space="preserve">Insert </w:t>
      </w:r>
      <w:r w:rsidR="001E184F" w:rsidRPr="00E322DC">
        <w:t xml:space="preserve">Figure </w:t>
      </w:r>
      <w:r w:rsidR="006F11D5" w:rsidRPr="00E322DC">
        <w:t xml:space="preserve">3 </w:t>
      </w:r>
      <w:r w:rsidRPr="00E322DC">
        <w:t>about here</w:t>
      </w:r>
      <w:r w:rsidRPr="00E322DC">
        <w:br/>
        <w:t>-------------------------------------</w:t>
      </w:r>
    </w:p>
    <w:p w:rsidR="00CA5751" w:rsidRPr="00E322DC" w:rsidRDefault="00F26A72" w:rsidP="0074362A">
      <w:pPr>
        <w:autoSpaceDE w:val="0"/>
        <w:autoSpaceDN w:val="0"/>
        <w:adjustRightInd w:val="0"/>
        <w:spacing w:after="200"/>
        <w:ind w:firstLine="720"/>
        <w:rPr>
          <w:rFonts w:cs="Times New Roman"/>
        </w:rPr>
      </w:pPr>
      <w:r w:rsidRPr="00E322DC">
        <w:rPr>
          <w:rFonts w:cs="Times New Roman"/>
        </w:rPr>
        <w:t xml:space="preserve">Figure </w:t>
      </w:r>
      <w:r w:rsidR="006F11D5" w:rsidRPr="00E322DC">
        <w:rPr>
          <w:rFonts w:cs="Times New Roman"/>
        </w:rPr>
        <w:t xml:space="preserve">3 </w:t>
      </w:r>
      <w:r w:rsidR="004B39BF" w:rsidRPr="00E322DC">
        <w:rPr>
          <w:rFonts w:cs="Times New Roman"/>
        </w:rPr>
        <w:t>reveal</w:t>
      </w:r>
      <w:r w:rsidR="00201128" w:rsidRPr="00E322DC">
        <w:rPr>
          <w:rFonts w:cs="Times New Roman"/>
        </w:rPr>
        <w:t>s</w:t>
      </w:r>
      <w:r w:rsidRPr="00E322DC">
        <w:rPr>
          <w:rFonts w:cs="Times New Roman"/>
        </w:rPr>
        <w:t xml:space="preserve"> a</w:t>
      </w:r>
      <w:r w:rsidR="004B39BF" w:rsidRPr="00E322DC">
        <w:rPr>
          <w:rFonts w:cs="Times New Roman"/>
        </w:rPr>
        <w:t>n unexpected and</w:t>
      </w:r>
      <w:r w:rsidRPr="00E322DC">
        <w:rPr>
          <w:rFonts w:cs="Times New Roman"/>
        </w:rPr>
        <w:t xml:space="preserve"> surprising finding</w:t>
      </w:r>
      <w:r w:rsidR="004B39BF" w:rsidRPr="00E322DC">
        <w:rPr>
          <w:rFonts w:cs="Times New Roman"/>
        </w:rPr>
        <w:t xml:space="preserve">. In addition to the centrality of unique and specific knowledge (subtheme </w:t>
      </w:r>
      <w:r w:rsidR="00A61393" w:rsidRPr="00E322DC">
        <w:rPr>
          <w:rFonts w:cs="Times New Roman" w:hint="cs"/>
          <w:rtl/>
        </w:rPr>
        <w:t>2.1</w:t>
      </w:r>
      <w:r w:rsidR="004B39BF" w:rsidRPr="00E322DC">
        <w:rPr>
          <w:rFonts w:cs="Times New Roman"/>
        </w:rPr>
        <w:t xml:space="preserve">; 13%) and reputation and experience </w:t>
      </w:r>
      <w:r w:rsidR="004B39BF" w:rsidRPr="00E322DC">
        <w:rPr>
          <w:rFonts w:cs="Times New Roman"/>
        </w:rPr>
        <w:lastRenderedPageBreak/>
        <w:t xml:space="preserve">(subtheme </w:t>
      </w:r>
      <w:r w:rsidR="00A61393" w:rsidRPr="00E322DC">
        <w:rPr>
          <w:rFonts w:cs="Times New Roman" w:hint="cs"/>
          <w:rtl/>
        </w:rPr>
        <w:t>1.2</w:t>
      </w:r>
      <w:r w:rsidR="004B39BF" w:rsidRPr="00E322DC">
        <w:rPr>
          <w:rFonts w:cs="Times New Roman"/>
        </w:rPr>
        <w:t>; 12%), the need for adjustability, adaptability and integrability (to an organization/system</w:t>
      </w:r>
      <w:r w:rsidR="00E12C97" w:rsidRPr="00E322DC">
        <w:rPr>
          <w:rFonts w:cs="Times New Roman"/>
        </w:rPr>
        <w:t>;</w:t>
      </w:r>
      <w:r w:rsidR="006F11D5" w:rsidRPr="00E322DC">
        <w:rPr>
          <w:rFonts w:cs="Times New Roman"/>
        </w:rPr>
        <w:t xml:space="preserve"> </w:t>
      </w:r>
      <w:r w:rsidR="004B39BF" w:rsidRPr="00E322DC">
        <w:rPr>
          <w:rFonts w:cs="Times New Roman"/>
        </w:rPr>
        <w:t xml:space="preserve">subtheme </w:t>
      </w:r>
      <w:r w:rsidR="00A61393" w:rsidRPr="00E322DC">
        <w:rPr>
          <w:rFonts w:cs="Times New Roman" w:hint="cs"/>
          <w:rtl/>
        </w:rPr>
        <w:t>1.1</w:t>
      </w:r>
      <w:r w:rsidR="004B39BF" w:rsidRPr="00E322DC">
        <w:rPr>
          <w:rFonts w:cs="Times New Roman"/>
        </w:rPr>
        <w:t xml:space="preserve">) is higher by a large margin </w:t>
      </w:r>
      <w:r w:rsidR="006F11D5" w:rsidRPr="00E322DC">
        <w:rPr>
          <w:rFonts w:cs="Times New Roman"/>
        </w:rPr>
        <w:t>than</w:t>
      </w:r>
      <w:r w:rsidR="004B39BF" w:rsidRPr="00E322DC">
        <w:rPr>
          <w:rFonts w:cs="Times New Roman"/>
        </w:rPr>
        <w:t xml:space="preserve"> all the rest (22%).</w:t>
      </w:r>
      <w:r w:rsidR="00FB7287" w:rsidRPr="00E322DC">
        <w:rPr>
          <w:rFonts w:cs="Times New Roman"/>
        </w:rPr>
        <w:t xml:space="preserve"> This </w:t>
      </w:r>
      <w:r w:rsidR="00E12C97" w:rsidRPr="00E322DC">
        <w:rPr>
          <w:rFonts w:cs="Times New Roman"/>
        </w:rPr>
        <w:t xml:space="preserve">finding </w:t>
      </w:r>
      <w:r w:rsidR="00FB7287" w:rsidRPr="00E322DC">
        <w:rPr>
          <w:rFonts w:cs="Times New Roman"/>
        </w:rPr>
        <w:t>was not discovered in Study 1 with traditional quantitative methods.</w:t>
      </w:r>
      <w:r w:rsidR="00C81B64" w:rsidRPr="00E322DC">
        <w:rPr>
          <w:rFonts w:cs="Times New Roman"/>
        </w:rPr>
        <w:t xml:space="preserve"> This indicates that hiring a freelancer does not rely </w:t>
      </w:r>
      <w:r w:rsidR="00505540" w:rsidRPr="00E322DC">
        <w:rPr>
          <w:rFonts w:cs="Times New Roman"/>
        </w:rPr>
        <w:t xml:space="preserve">exclusively on the reputation, expertise or knowledge of the freelancer, but first and foremost – </w:t>
      </w:r>
      <w:r w:rsidR="006F11D5" w:rsidRPr="00E322DC">
        <w:rPr>
          <w:rFonts w:cs="Times New Roman"/>
        </w:rPr>
        <w:t xml:space="preserve">on </w:t>
      </w:r>
      <w:r w:rsidR="00505540" w:rsidRPr="00E322DC">
        <w:rPr>
          <w:rFonts w:cs="Times New Roman"/>
        </w:rPr>
        <w:t xml:space="preserve">his/her </w:t>
      </w:r>
      <w:r w:rsidR="00505540" w:rsidRPr="00E322DC">
        <w:rPr>
          <w:rFonts w:cs="Times New Roman"/>
          <w:i/>
          <w:iCs/>
        </w:rPr>
        <w:t>fluidity</w:t>
      </w:r>
      <w:r w:rsidR="0074362A" w:rsidRPr="00E322DC">
        <w:rPr>
          <w:rFonts w:cs="Times New Roman"/>
        </w:rPr>
        <w:t>, the ability to adjust and integrate into the organization.</w:t>
      </w:r>
    </w:p>
    <w:p w:rsidR="006D0386" w:rsidRPr="00E322DC" w:rsidRDefault="006D0386" w:rsidP="00E63C6A">
      <w:pPr>
        <w:spacing w:after="200"/>
        <w:rPr>
          <w:rFonts w:cs="Times New Roman"/>
          <w:b/>
          <w:bCs/>
          <w:i/>
          <w:iCs/>
        </w:rPr>
      </w:pPr>
      <w:r w:rsidRPr="00E322DC">
        <w:rPr>
          <w:rFonts w:cs="Times New Roman"/>
          <w:b/>
          <w:bCs/>
          <w:i/>
          <w:iCs/>
        </w:rPr>
        <w:t xml:space="preserve">Thematic </w:t>
      </w:r>
      <w:r w:rsidR="00E63C6A" w:rsidRPr="00E322DC">
        <w:rPr>
          <w:rFonts w:cs="Times New Roman"/>
          <w:b/>
          <w:bCs/>
          <w:i/>
          <w:iCs/>
        </w:rPr>
        <w:t>a</w:t>
      </w:r>
      <w:r w:rsidRPr="00E322DC">
        <w:rPr>
          <w:rFonts w:cs="Times New Roman"/>
          <w:b/>
          <w:bCs/>
          <w:i/>
          <w:iCs/>
        </w:rPr>
        <w:t xml:space="preserve">nalysis for “Characteristics </w:t>
      </w:r>
      <w:r w:rsidR="004D0574" w:rsidRPr="00E322DC">
        <w:rPr>
          <w:rFonts w:cs="Times New Roman"/>
          <w:b/>
          <w:bCs/>
          <w:i/>
          <w:iCs/>
        </w:rPr>
        <w:t xml:space="preserve">of the freelancer in order </w:t>
      </w:r>
      <w:r w:rsidRPr="00E322DC">
        <w:rPr>
          <w:rFonts w:cs="Times New Roman"/>
          <w:b/>
          <w:bCs/>
          <w:i/>
          <w:iCs/>
        </w:rPr>
        <w:t xml:space="preserve">to </w:t>
      </w:r>
      <w:r w:rsidR="006F11D5" w:rsidRPr="00E322DC">
        <w:rPr>
          <w:rFonts w:cs="Times New Roman"/>
          <w:b/>
          <w:bCs/>
          <w:i/>
          <w:iCs/>
        </w:rPr>
        <w:t>s</w:t>
      </w:r>
      <w:r w:rsidR="0006374A" w:rsidRPr="00E322DC">
        <w:rPr>
          <w:rFonts w:cs="Times New Roman"/>
          <w:b/>
          <w:bCs/>
          <w:i/>
          <w:iCs/>
        </w:rPr>
        <w:t>ucce</w:t>
      </w:r>
      <w:r w:rsidR="004D0574" w:rsidRPr="00E322DC">
        <w:rPr>
          <w:rFonts w:cs="Times New Roman"/>
          <w:b/>
          <w:bCs/>
          <w:i/>
          <w:iCs/>
        </w:rPr>
        <w:t>ed in the organization</w:t>
      </w:r>
      <w:r w:rsidRPr="00E322DC">
        <w:rPr>
          <w:rFonts w:cs="Times New Roman"/>
          <w:b/>
          <w:bCs/>
          <w:i/>
          <w:iCs/>
        </w:rPr>
        <w:t>”</w:t>
      </w:r>
    </w:p>
    <w:p w:rsidR="006D0386" w:rsidRPr="00E322DC" w:rsidRDefault="006D0386" w:rsidP="00E63C6A">
      <w:pPr>
        <w:spacing w:after="200"/>
        <w:ind w:firstLine="720"/>
        <w:rPr>
          <w:rFonts w:cs="Times New Roman"/>
        </w:rPr>
      </w:pPr>
      <w:r w:rsidRPr="00E322DC">
        <w:rPr>
          <w:rFonts w:cs="Times New Roman"/>
        </w:rPr>
        <w:t xml:space="preserve">The analysis revealed three main themes (and 15 total subthemes), with </w:t>
      </w:r>
      <w:r w:rsidRPr="00E322DC">
        <w:rPr>
          <w:rFonts w:cs="Times New Roman"/>
          <w:i/>
          <w:iCs/>
        </w:rPr>
        <w:t>N</w:t>
      </w:r>
      <w:r w:rsidRPr="00E322DC">
        <w:rPr>
          <w:rFonts w:cs="Times New Roman"/>
        </w:rPr>
        <w:t xml:space="preserve"> = </w:t>
      </w:r>
      <w:r w:rsidR="00B81D26" w:rsidRPr="00E322DC">
        <w:rPr>
          <w:rFonts w:cs="Times New Roman"/>
        </w:rPr>
        <w:t>511</w:t>
      </w:r>
      <w:r w:rsidRPr="00E322DC">
        <w:rPr>
          <w:rFonts w:cs="Times New Roman"/>
        </w:rPr>
        <w:t xml:space="preserve"> answers from all the 255 participants</w:t>
      </w:r>
      <w:r w:rsidR="00B81D26" w:rsidRPr="00E322DC">
        <w:rPr>
          <w:rFonts w:cs="Times New Roman"/>
        </w:rPr>
        <w:t xml:space="preserve"> (respon</w:t>
      </w:r>
      <w:r w:rsidR="00E63C6A" w:rsidRPr="00E322DC">
        <w:rPr>
          <w:rFonts w:cs="Times New Roman"/>
        </w:rPr>
        <w:t>se</w:t>
      </w:r>
      <w:r w:rsidR="00B81D26" w:rsidRPr="00E322DC">
        <w:rPr>
          <w:rFonts w:cs="Times New Roman"/>
        </w:rPr>
        <w:t xml:space="preserve"> rate = 81.40%)</w:t>
      </w:r>
      <w:r w:rsidRPr="00E322DC">
        <w:rPr>
          <w:rFonts w:cs="Times New Roman"/>
        </w:rPr>
        <w:t>:</w:t>
      </w:r>
    </w:p>
    <w:p w:rsidR="006D0386" w:rsidRPr="00E322DC" w:rsidRDefault="006D0386" w:rsidP="00A34945">
      <w:pPr>
        <w:pStyle w:val="a3"/>
        <w:numPr>
          <w:ilvl w:val="0"/>
          <w:numId w:val="15"/>
        </w:numPr>
        <w:spacing w:after="200"/>
        <w:rPr>
          <w:rFonts w:cs="Times New Roman"/>
        </w:rPr>
      </w:pPr>
      <w:r w:rsidRPr="00E322DC">
        <w:rPr>
          <w:rFonts w:cs="Times New Roman"/>
          <w:i/>
          <w:iCs/>
        </w:rPr>
        <w:t>Personal</w:t>
      </w:r>
      <w:r w:rsidRPr="00E322DC">
        <w:rPr>
          <w:rFonts w:cs="Times New Roman"/>
        </w:rPr>
        <w:t xml:space="preserve"> characteristics (7 subthemes</w:t>
      </w:r>
      <w:r w:rsidR="00E63C6A" w:rsidRPr="00E322DC">
        <w:rPr>
          <w:rFonts w:cs="Times New Roman"/>
        </w:rPr>
        <w:t>;</w:t>
      </w:r>
      <w:r w:rsidRPr="00E322DC">
        <w:rPr>
          <w:rFonts w:cs="Times New Roman"/>
          <w:i/>
          <w:iCs/>
        </w:rPr>
        <w:t xml:space="preserve"> </w:t>
      </w:r>
      <w:r w:rsidR="00E63C6A" w:rsidRPr="00E322DC">
        <w:rPr>
          <w:rFonts w:cs="Times New Roman"/>
          <w:i/>
          <w:iCs/>
        </w:rPr>
        <w:t>N</w:t>
      </w:r>
      <w:r w:rsidRPr="00E322DC">
        <w:rPr>
          <w:rFonts w:cs="Times New Roman"/>
        </w:rPr>
        <w:t xml:space="preserve"> = </w:t>
      </w:r>
      <w:r w:rsidR="000B12CD" w:rsidRPr="00E322DC">
        <w:rPr>
          <w:rFonts w:cs="Times New Roman"/>
        </w:rPr>
        <w:t>271</w:t>
      </w:r>
      <w:r w:rsidRPr="00E322DC">
        <w:rPr>
          <w:rFonts w:cs="Times New Roman"/>
        </w:rPr>
        <w:t xml:space="preserve"> answers, </w:t>
      </w:r>
      <w:r w:rsidR="001D57E2" w:rsidRPr="00E322DC">
        <w:rPr>
          <w:rFonts w:cs="Times New Roman"/>
        </w:rPr>
        <w:t>53</w:t>
      </w:r>
      <w:r w:rsidRPr="00E322DC">
        <w:rPr>
          <w:rFonts w:cs="Times New Roman"/>
        </w:rPr>
        <w:t>% of total answers):</w:t>
      </w:r>
    </w:p>
    <w:p w:rsidR="00CD788B" w:rsidRPr="00E322DC" w:rsidRDefault="00CD788B" w:rsidP="00A34945">
      <w:pPr>
        <w:pStyle w:val="a3"/>
        <w:numPr>
          <w:ilvl w:val="1"/>
          <w:numId w:val="15"/>
        </w:numPr>
        <w:spacing w:after="200"/>
        <w:rPr>
          <w:rFonts w:cs="Times New Roman"/>
        </w:rPr>
      </w:pPr>
      <w:r w:rsidRPr="00E322DC">
        <w:rPr>
          <w:rFonts w:cs="Times New Roman"/>
        </w:rPr>
        <w:t>Interpersonal skills, communication and relations and expressive ability</w:t>
      </w:r>
      <w:r w:rsidR="00D509D9" w:rsidRPr="00E322DC">
        <w:rPr>
          <w:rFonts w:cs="Times New Roman"/>
        </w:rPr>
        <w:t xml:space="preserve"> (12%).</w:t>
      </w:r>
    </w:p>
    <w:p w:rsidR="006D0386" w:rsidRPr="00E322DC" w:rsidRDefault="006D0386" w:rsidP="00A34945">
      <w:pPr>
        <w:pStyle w:val="a3"/>
        <w:numPr>
          <w:ilvl w:val="1"/>
          <w:numId w:val="15"/>
        </w:numPr>
        <w:spacing w:after="200"/>
        <w:rPr>
          <w:rFonts w:cs="Times New Roman"/>
        </w:rPr>
      </w:pPr>
      <w:r w:rsidRPr="00E322DC">
        <w:rPr>
          <w:rFonts w:cs="Times New Roman"/>
        </w:rPr>
        <w:t>Responsibility, reliability and integrity</w:t>
      </w:r>
      <w:r w:rsidR="00D509D9" w:rsidRPr="00E322DC">
        <w:rPr>
          <w:rFonts w:cs="Times New Roman"/>
        </w:rPr>
        <w:t xml:space="preserve"> (9%).</w:t>
      </w:r>
    </w:p>
    <w:p w:rsidR="006D0386" w:rsidRPr="00E322DC" w:rsidRDefault="006D0386" w:rsidP="00A34945">
      <w:pPr>
        <w:pStyle w:val="a3"/>
        <w:numPr>
          <w:ilvl w:val="1"/>
          <w:numId w:val="15"/>
        </w:numPr>
        <w:spacing w:after="200"/>
        <w:rPr>
          <w:rFonts w:cs="Times New Roman"/>
        </w:rPr>
      </w:pPr>
      <w:r w:rsidRPr="00E322DC">
        <w:rPr>
          <w:rFonts w:cs="Times New Roman"/>
        </w:rPr>
        <w:t>Adjustability, adaptability and integrability (to an organization/system)</w:t>
      </w:r>
      <w:r w:rsidR="00D509D9" w:rsidRPr="00E322DC">
        <w:rPr>
          <w:rFonts w:cs="Times New Roman"/>
        </w:rPr>
        <w:t xml:space="preserve"> (9%).</w:t>
      </w:r>
    </w:p>
    <w:p w:rsidR="00CD788B" w:rsidRPr="00E322DC" w:rsidRDefault="00CD788B" w:rsidP="00A34945">
      <w:pPr>
        <w:pStyle w:val="a3"/>
        <w:numPr>
          <w:ilvl w:val="1"/>
          <w:numId w:val="15"/>
        </w:numPr>
        <w:spacing w:after="200"/>
        <w:rPr>
          <w:rFonts w:cs="Times New Roman"/>
        </w:rPr>
      </w:pPr>
      <w:r w:rsidRPr="00E322DC">
        <w:rPr>
          <w:rFonts w:cs="Times New Roman"/>
        </w:rPr>
        <w:t>Conscientious, thorough, organized, well-scheduled</w:t>
      </w:r>
      <w:r w:rsidR="00D509D9" w:rsidRPr="00E322DC">
        <w:rPr>
          <w:rFonts w:cs="Times New Roman"/>
        </w:rPr>
        <w:t xml:space="preserve"> (9%).</w:t>
      </w:r>
    </w:p>
    <w:p w:rsidR="00CD788B" w:rsidRPr="00E322DC" w:rsidRDefault="00CD788B" w:rsidP="00A34945">
      <w:pPr>
        <w:pStyle w:val="a3"/>
        <w:numPr>
          <w:ilvl w:val="1"/>
          <w:numId w:val="15"/>
        </w:numPr>
        <w:spacing w:after="200"/>
        <w:rPr>
          <w:rFonts w:cs="Times New Roman"/>
        </w:rPr>
      </w:pPr>
      <w:r w:rsidRPr="00E322DC">
        <w:rPr>
          <w:rFonts w:cs="Times New Roman"/>
        </w:rPr>
        <w:t>Autonomous (in learning and working)</w:t>
      </w:r>
      <w:r w:rsidR="00D509D9" w:rsidRPr="00E322DC">
        <w:rPr>
          <w:rFonts w:cs="Times New Roman"/>
        </w:rPr>
        <w:t xml:space="preserve"> (6%).</w:t>
      </w:r>
    </w:p>
    <w:p w:rsidR="006D0386" w:rsidRPr="00E322DC" w:rsidRDefault="006D0386" w:rsidP="00A34945">
      <w:pPr>
        <w:pStyle w:val="a3"/>
        <w:numPr>
          <w:ilvl w:val="1"/>
          <w:numId w:val="15"/>
        </w:numPr>
        <w:spacing w:after="200"/>
        <w:rPr>
          <w:rFonts w:cs="Times New Roman"/>
        </w:rPr>
      </w:pPr>
      <w:r w:rsidRPr="00E322DC">
        <w:rPr>
          <w:rFonts w:cs="Times New Roman"/>
        </w:rPr>
        <w:t>Initiative, creative, curious</w:t>
      </w:r>
      <w:r w:rsidR="00D509D9" w:rsidRPr="00E322DC">
        <w:rPr>
          <w:rFonts w:cs="Times New Roman"/>
        </w:rPr>
        <w:t xml:space="preserve"> (4%).</w:t>
      </w:r>
    </w:p>
    <w:p w:rsidR="006D0386" w:rsidRPr="00E322DC" w:rsidRDefault="006D0386" w:rsidP="00A34945">
      <w:pPr>
        <w:pStyle w:val="a3"/>
        <w:numPr>
          <w:ilvl w:val="1"/>
          <w:numId w:val="15"/>
        </w:numPr>
        <w:spacing w:after="200"/>
        <w:rPr>
          <w:rFonts w:cs="Times New Roman"/>
        </w:rPr>
      </w:pPr>
      <w:r w:rsidRPr="00E322DC">
        <w:rPr>
          <w:rFonts w:cs="Times New Roman"/>
        </w:rPr>
        <w:t>Reputation, recommendations and/or valid and proven experience</w:t>
      </w:r>
      <w:r w:rsidR="00D509D9" w:rsidRPr="00E322DC">
        <w:rPr>
          <w:rFonts w:cs="Times New Roman"/>
        </w:rPr>
        <w:t xml:space="preserve"> (3%).</w:t>
      </w:r>
    </w:p>
    <w:p w:rsidR="006D0386" w:rsidRPr="00E322DC" w:rsidRDefault="006D0386" w:rsidP="00A34945">
      <w:pPr>
        <w:pStyle w:val="a3"/>
        <w:numPr>
          <w:ilvl w:val="0"/>
          <w:numId w:val="15"/>
        </w:numPr>
        <w:spacing w:after="200"/>
        <w:rPr>
          <w:rFonts w:cs="Times New Roman"/>
        </w:rPr>
      </w:pPr>
      <w:r w:rsidRPr="00E322DC">
        <w:rPr>
          <w:rFonts w:cs="Times New Roman"/>
          <w:i/>
          <w:iCs/>
        </w:rPr>
        <w:t>Work-relevant</w:t>
      </w:r>
      <w:r w:rsidRPr="00E322DC">
        <w:rPr>
          <w:rFonts w:cs="Times New Roman"/>
        </w:rPr>
        <w:t xml:space="preserve"> characteristics (8 subthemes; </w:t>
      </w:r>
      <w:r w:rsidR="00E63C6A" w:rsidRPr="00E322DC">
        <w:rPr>
          <w:rFonts w:cs="Times New Roman"/>
          <w:i/>
          <w:iCs/>
        </w:rPr>
        <w:t>N</w:t>
      </w:r>
      <w:r w:rsidR="00E63C6A" w:rsidRPr="00E322DC">
        <w:rPr>
          <w:rFonts w:cs="Times New Roman"/>
        </w:rPr>
        <w:t xml:space="preserve"> </w:t>
      </w:r>
      <w:r w:rsidRPr="00E322DC">
        <w:rPr>
          <w:rFonts w:cs="Times New Roman"/>
        </w:rPr>
        <w:t xml:space="preserve">= </w:t>
      </w:r>
      <w:r w:rsidR="000B12CD" w:rsidRPr="00E322DC">
        <w:rPr>
          <w:rFonts w:cs="Times New Roman"/>
        </w:rPr>
        <w:t>235</w:t>
      </w:r>
      <w:r w:rsidRPr="00E322DC">
        <w:rPr>
          <w:rFonts w:cs="Times New Roman"/>
        </w:rPr>
        <w:t xml:space="preserve"> answers, </w:t>
      </w:r>
      <w:r w:rsidR="001D57E2" w:rsidRPr="00E322DC">
        <w:rPr>
          <w:rFonts w:cs="Times New Roman"/>
        </w:rPr>
        <w:t>46</w:t>
      </w:r>
      <w:r w:rsidRPr="00E322DC">
        <w:rPr>
          <w:rFonts w:cs="Times New Roman"/>
        </w:rPr>
        <w:t>% of total answers),</w:t>
      </w:r>
    </w:p>
    <w:p w:rsidR="00D509D9" w:rsidRPr="00E322DC" w:rsidRDefault="00D509D9" w:rsidP="00A34945">
      <w:pPr>
        <w:pStyle w:val="a3"/>
        <w:numPr>
          <w:ilvl w:val="1"/>
          <w:numId w:val="15"/>
        </w:numPr>
        <w:spacing w:after="200"/>
        <w:rPr>
          <w:rFonts w:cs="Times New Roman"/>
        </w:rPr>
      </w:pPr>
      <w:r w:rsidRPr="00E322DC">
        <w:rPr>
          <w:rFonts w:cs="Times New Roman"/>
        </w:rPr>
        <w:t>Expertise and related skills</w:t>
      </w:r>
      <w:r w:rsidR="00E15B9D" w:rsidRPr="00E322DC">
        <w:rPr>
          <w:rFonts w:cs="Times New Roman"/>
        </w:rPr>
        <w:t xml:space="preserve"> (18%).</w:t>
      </w:r>
    </w:p>
    <w:p w:rsidR="006D0386" w:rsidRPr="00E322DC" w:rsidRDefault="006D0386" w:rsidP="00A34945">
      <w:pPr>
        <w:pStyle w:val="a3"/>
        <w:numPr>
          <w:ilvl w:val="1"/>
          <w:numId w:val="15"/>
        </w:numPr>
        <w:spacing w:after="200"/>
        <w:rPr>
          <w:rFonts w:cs="Times New Roman"/>
        </w:rPr>
      </w:pPr>
      <w:r w:rsidRPr="00E322DC">
        <w:rPr>
          <w:rFonts w:cs="Times New Roman"/>
        </w:rPr>
        <w:t>Specific and unique knowledge, professionality and extra added-value</w:t>
      </w:r>
      <w:r w:rsidR="00E15B9D" w:rsidRPr="00E322DC">
        <w:rPr>
          <w:rFonts w:cs="Times New Roman"/>
        </w:rPr>
        <w:t xml:space="preserve"> (9%).</w:t>
      </w:r>
    </w:p>
    <w:p w:rsidR="00D509D9" w:rsidRPr="00E322DC" w:rsidRDefault="00D509D9" w:rsidP="00A34945">
      <w:pPr>
        <w:pStyle w:val="a3"/>
        <w:numPr>
          <w:ilvl w:val="1"/>
          <w:numId w:val="15"/>
        </w:numPr>
        <w:spacing w:after="200"/>
        <w:rPr>
          <w:rFonts w:cs="Times New Roman"/>
        </w:rPr>
      </w:pPr>
      <w:r w:rsidRPr="00E322DC">
        <w:rPr>
          <w:rFonts w:cs="Times New Roman"/>
        </w:rPr>
        <w:t>High diligence, performance and efficiency</w:t>
      </w:r>
      <w:r w:rsidR="00E15B9D" w:rsidRPr="00E322DC">
        <w:rPr>
          <w:rFonts w:cs="Times New Roman"/>
        </w:rPr>
        <w:t xml:space="preserve"> (7%).</w:t>
      </w:r>
    </w:p>
    <w:p w:rsidR="00D509D9" w:rsidRPr="00E322DC" w:rsidRDefault="00D509D9" w:rsidP="00A34945">
      <w:pPr>
        <w:pStyle w:val="a3"/>
        <w:numPr>
          <w:ilvl w:val="1"/>
          <w:numId w:val="15"/>
        </w:numPr>
        <w:spacing w:after="200"/>
        <w:rPr>
          <w:rFonts w:cs="Times New Roman"/>
        </w:rPr>
      </w:pPr>
      <w:r w:rsidRPr="00E322DC">
        <w:rPr>
          <w:rFonts w:cs="Times New Roman"/>
        </w:rPr>
        <w:t>Flexibility and availability</w:t>
      </w:r>
      <w:r w:rsidR="00E15B9D" w:rsidRPr="00E322DC">
        <w:rPr>
          <w:rFonts w:cs="Times New Roman"/>
        </w:rPr>
        <w:t xml:space="preserve"> (4%).</w:t>
      </w:r>
    </w:p>
    <w:p w:rsidR="00D509D9" w:rsidRPr="00E322DC" w:rsidRDefault="00D509D9" w:rsidP="00A34945">
      <w:pPr>
        <w:pStyle w:val="a3"/>
        <w:numPr>
          <w:ilvl w:val="1"/>
          <w:numId w:val="15"/>
        </w:numPr>
        <w:spacing w:after="200"/>
        <w:rPr>
          <w:rFonts w:cs="Times New Roman"/>
        </w:rPr>
      </w:pPr>
      <w:r w:rsidRPr="00E322DC">
        <w:rPr>
          <w:rFonts w:cs="Times New Roman"/>
        </w:rPr>
        <w:t>Ability to work in/with teams</w:t>
      </w:r>
      <w:r w:rsidR="00E15B9D" w:rsidRPr="00E322DC">
        <w:rPr>
          <w:rFonts w:cs="Times New Roman"/>
        </w:rPr>
        <w:t xml:space="preserve"> (4%).</w:t>
      </w:r>
    </w:p>
    <w:p w:rsidR="00D509D9" w:rsidRPr="00E322DC" w:rsidRDefault="00D509D9" w:rsidP="00A34945">
      <w:pPr>
        <w:pStyle w:val="a3"/>
        <w:numPr>
          <w:ilvl w:val="1"/>
          <w:numId w:val="15"/>
        </w:numPr>
        <w:spacing w:after="200"/>
        <w:rPr>
          <w:rFonts w:cs="Times New Roman"/>
        </w:rPr>
      </w:pPr>
      <w:r w:rsidRPr="00E322DC">
        <w:rPr>
          <w:rFonts w:cs="Times New Roman"/>
        </w:rPr>
        <w:lastRenderedPageBreak/>
        <w:t>Marketability and service-orientation</w:t>
      </w:r>
      <w:r w:rsidR="00E15B9D" w:rsidRPr="00E322DC">
        <w:rPr>
          <w:rFonts w:cs="Times New Roman"/>
        </w:rPr>
        <w:t xml:space="preserve"> (2%).</w:t>
      </w:r>
    </w:p>
    <w:p w:rsidR="00D509D9" w:rsidRPr="00E322DC" w:rsidRDefault="00D509D9" w:rsidP="00A34945">
      <w:pPr>
        <w:pStyle w:val="a3"/>
        <w:numPr>
          <w:ilvl w:val="1"/>
          <w:numId w:val="15"/>
        </w:numPr>
        <w:spacing w:after="200"/>
        <w:rPr>
          <w:rFonts w:cs="Times New Roman"/>
        </w:rPr>
      </w:pPr>
      <w:r w:rsidRPr="00E322DC">
        <w:rPr>
          <w:rFonts w:cs="Times New Roman"/>
        </w:rPr>
        <w:t>Multitasking and the ability to work under stress</w:t>
      </w:r>
      <w:r w:rsidR="00E15B9D" w:rsidRPr="00E322DC">
        <w:rPr>
          <w:rFonts w:cs="Times New Roman"/>
        </w:rPr>
        <w:t xml:space="preserve"> (2%).</w:t>
      </w:r>
    </w:p>
    <w:p w:rsidR="006D0386" w:rsidRPr="00E322DC" w:rsidRDefault="006D0386" w:rsidP="00A34945">
      <w:pPr>
        <w:pStyle w:val="a3"/>
        <w:numPr>
          <w:ilvl w:val="1"/>
          <w:numId w:val="15"/>
        </w:numPr>
        <w:spacing w:after="200"/>
        <w:rPr>
          <w:rFonts w:cs="Times New Roman"/>
        </w:rPr>
      </w:pPr>
      <w:r w:rsidRPr="00E322DC">
        <w:rPr>
          <w:rFonts w:cs="Times New Roman"/>
        </w:rPr>
        <w:t>Business networks and connections</w:t>
      </w:r>
      <w:r w:rsidR="00E15B9D" w:rsidRPr="00E322DC">
        <w:rPr>
          <w:rFonts w:cs="Times New Roman"/>
        </w:rPr>
        <w:t xml:space="preserve"> (1%).</w:t>
      </w:r>
    </w:p>
    <w:p w:rsidR="006D0386" w:rsidRPr="00E322DC" w:rsidRDefault="006D0386" w:rsidP="00A34945">
      <w:pPr>
        <w:pStyle w:val="a3"/>
        <w:numPr>
          <w:ilvl w:val="0"/>
          <w:numId w:val="15"/>
        </w:numPr>
        <w:spacing w:after="200"/>
        <w:rPr>
          <w:rFonts w:cs="Times New Roman"/>
        </w:rPr>
      </w:pPr>
      <w:r w:rsidRPr="00E322DC">
        <w:rPr>
          <w:rFonts w:cs="Times New Roman"/>
          <w:i/>
          <w:iCs/>
        </w:rPr>
        <w:t>Same</w:t>
      </w:r>
      <w:r w:rsidRPr="00E322DC">
        <w:rPr>
          <w:rFonts w:cs="Times New Roman"/>
        </w:rPr>
        <w:t xml:space="preserve"> characteristics as </w:t>
      </w:r>
      <w:r w:rsidR="00A95CD3" w:rsidRPr="00E322DC">
        <w:rPr>
          <w:rFonts w:cs="Times New Roman"/>
        </w:rPr>
        <w:t>full-time</w:t>
      </w:r>
      <w:r w:rsidRPr="00E322DC">
        <w:rPr>
          <w:rFonts w:cs="Times New Roman"/>
        </w:rPr>
        <w:t xml:space="preserve"> employees (</w:t>
      </w:r>
      <w:r w:rsidR="00E63C6A" w:rsidRPr="00E322DC">
        <w:rPr>
          <w:rFonts w:cs="Times New Roman"/>
          <w:i/>
          <w:iCs/>
        </w:rPr>
        <w:t>N</w:t>
      </w:r>
      <w:r w:rsidR="00E63C6A" w:rsidRPr="00E322DC">
        <w:rPr>
          <w:rFonts w:cs="Times New Roman"/>
        </w:rPr>
        <w:t xml:space="preserve"> </w:t>
      </w:r>
      <w:r w:rsidRPr="00E322DC">
        <w:rPr>
          <w:rFonts w:cs="Times New Roman"/>
        </w:rPr>
        <w:t xml:space="preserve">= </w:t>
      </w:r>
      <w:r w:rsidR="000B12CD" w:rsidRPr="00E322DC">
        <w:rPr>
          <w:rFonts w:cs="Times New Roman"/>
        </w:rPr>
        <w:t>5</w:t>
      </w:r>
      <w:r w:rsidRPr="00E322DC">
        <w:rPr>
          <w:rFonts w:cs="Times New Roman"/>
        </w:rPr>
        <w:t>; 1% of total answers).</w:t>
      </w:r>
    </w:p>
    <w:p w:rsidR="006D0386" w:rsidRPr="00E322DC" w:rsidRDefault="006D0386" w:rsidP="00E63C6A">
      <w:pPr>
        <w:spacing w:after="200"/>
        <w:ind w:left="720"/>
        <w:rPr>
          <w:rFonts w:cs="Times New Roman"/>
        </w:rPr>
      </w:pPr>
      <w:r w:rsidRPr="00E322DC">
        <w:rPr>
          <w:rFonts w:cs="Times New Roman"/>
        </w:rPr>
        <w:t xml:space="preserve">The relative proportion of each subtheme is presented in </w:t>
      </w:r>
      <w:r w:rsidR="001E184F" w:rsidRPr="00E322DC">
        <w:t xml:space="preserve">Figure </w:t>
      </w:r>
      <w:r w:rsidR="00E63C6A" w:rsidRPr="00E322DC">
        <w:rPr>
          <w:rFonts w:cs="Times New Roman"/>
        </w:rPr>
        <w:t>4</w:t>
      </w:r>
      <w:r w:rsidRPr="00E322DC">
        <w:rPr>
          <w:rFonts w:cs="Times New Roman"/>
        </w:rPr>
        <w:t>.</w:t>
      </w:r>
    </w:p>
    <w:p w:rsidR="006D0386" w:rsidRPr="00E322DC" w:rsidRDefault="006D0386" w:rsidP="00E63C6A">
      <w:pPr>
        <w:spacing w:after="200"/>
        <w:jc w:val="center"/>
      </w:pPr>
      <w:r w:rsidRPr="00E322DC">
        <w:t>-------------------------------------</w:t>
      </w:r>
      <w:r w:rsidRPr="00E322DC">
        <w:br/>
        <w:t xml:space="preserve">Insert </w:t>
      </w:r>
      <w:r w:rsidR="001E184F" w:rsidRPr="00E322DC">
        <w:t xml:space="preserve">Figure </w:t>
      </w:r>
      <w:r w:rsidR="00E63C6A" w:rsidRPr="00E322DC">
        <w:t xml:space="preserve">4 </w:t>
      </w:r>
      <w:r w:rsidRPr="00E322DC">
        <w:t>about here</w:t>
      </w:r>
      <w:r w:rsidRPr="00E322DC">
        <w:br/>
        <w:t>-------------------------------------</w:t>
      </w:r>
    </w:p>
    <w:p w:rsidR="0074313E" w:rsidRPr="00E322DC" w:rsidRDefault="006D0386" w:rsidP="00E12C97">
      <w:pPr>
        <w:autoSpaceDE w:val="0"/>
        <w:autoSpaceDN w:val="0"/>
        <w:adjustRightInd w:val="0"/>
        <w:spacing w:after="200"/>
        <w:ind w:firstLine="720"/>
        <w:rPr>
          <w:rFonts w:cs="Times New Roman"/>
        </w:rPr>
      </w:pPr>
      <w:r w:rsidRPr="00E322DC">
        <w:rPr>
          <w:rFonts w:cs="Times New Roman"/>
        </w:rPr>
        <w:t xml:space="preserve">Figure </w:t>
      </w:r>
      <w:r w:rsidR="00E63C6A" w:rsidRPr="00E322DC">
        <w:rPr>
          <w:rFonts w:cs="Times New Roman"/>
        </w:rPr>
        <w:t xml:space="preserve">4 </w:t>
      </w:r>
      <w:r w:rsidR="008532B9" w:rsidRPr="00E322DC">
        <w:rPr>
          <w:rFonts w:cs="Times New Roman"/>
        </w:rPr>
        <w:t xml:space="preserve">indicates </w:t>
      </w:r>
      <w:r w:rsidR="0065015F" w:rsidRPr="00E322DC">
        <w:rPr>
          <w:rFonts w:cs="Times New Roman"/>
        </w:rPr>
        <w:t xml:space="preserve">that, after considering hiring a freelancer, the participants think that he/she would need to </w:t>
      </w:r>
      <w:r w:rsidR="0074313E" w:rsidRPr="00E322DC">
        <w:rPr>
          <w:rFonts w:cs="Times New Roman"/>
        </w:rPr>
        <w:t xml:space="preserve">have a lot of expertise and related skills (subtheme </w:t>
      </w:r>
      <w:r w:rsidR="00A61393" w:rsidRPr="00E322DC">
        <w:rPr>
          <w:rFonts w:cs="Times New Roman" w:hint="cs"/>
          <w:rtl/>
        </w:rPr>
        <w:t>2.1</w:t>
      </w:r>
      <w:r w:rsidR="0074313E" w:rsidRPr="00E322DC">
        <w:rPr>
          <w:rFonts w:cs="Times New Roman"/>
        </w:rPr>
        <w:t>; 18%) more than anything, but also emphasize that he/she would need to have good interpersonal skills, communication and relations</w:t>
      </w:r>
      <w:r w:rsidR="00DB3447" w:rsidRPr="00E322DC">
        <w:rPr>
          <w:rFonts w:cs="Times New Roman"/>
        </w:rPr>
        <w:t>,</w:t>
      </w:r>
      <w:r w:rsidR="0074313E" w:rsidRPr="00E322DC">
        <w:rPr>
          <w:rFonts w:cs="Times New Roman"/>
        </w:rPr>
        <w:t xml:space="preserve"> and expressive abilities (subtheme </w:t>
      </w:r>
      <w:r w:rsidR="00A61393" w:rsidRPr="00E322DC">
        <w:rPr>
          <w:rFonts w:cs="Times New Roman" w:hint="cs"/>
          <w:rtl/>
        </w:rPr>
        <w:t>1.1</w:t>
      </w:r>
      <w:r w:rsidR="0074313E" w:rsidRPr="00E322DC">
        <w:rPr>
          <w:rFonts w:cs="Times New Roman"/>
        </w:rPr>
        <w:t>; 12%). This aligns with the results of the former analysis</w:t>
      </w:r>
      <w:r w:rsidR="00E12C97" w:rsidRPr="00E322DC">
        <w:rPr>
          <w:rFonts w:cs="Times New Roman"/>
        </w:rPr>
        <w:t>, namely</w:t>
      </w:r>
      <w:r w:rsidR="0074313E" w:rsidRPr="00E322DC">
        <w:rPr>
          <w:rFonts w:cs="Times New Roman"/>
        </w:rPr>
        <w:t xml:space="preserve"> that expertise alone does not suffice for the freelancer.</w:t>
      </w:r>
    </w:p>
    <w:p w:rsidR="00C27E5A" w:rsidRPr="00E322DC" w:rsidRDefault="00C27E5A" w:rsidP="00DB3447">
      <w:pPr>
        <w:spacing w:after="200"/>
        <w:rPr>
          <w:rFonts w:cs="Times New Roman"/>
          <w:b/>
          <w:bCs/>
          <w:i/>
          <w:iCs/>
        </w:rPr>
      </w:pPr>
      <w:r w:rsidRPr="00E322DC">
        <w:rPr>
          <w:rFonts w:cs="Times New Roman"/>
          <w:b/>
          <w:bCs/>
          <w:i/>
          <w:iCs/>
        </w:rPr>
        <w:t xml:space="preserve">Thematic </w:t>
      </w:r>
      <w:r w:rsidR="00E63C6A" w:rsidRPr="00E322DC">
        <w:rPr>
          <w:rFonts w:cs="Times New Roman"/>
          <w:b/>
          <w:bCs/>
          <w:i/>
          <w:iCs/>
        </w:rPr>
        <w:t>a</w:t>
      </w:r>
      <w:r w:rsidRPr="00E322DC">
        <w:rPr>
          <w:rFonts w:cs="Times New Roman"/>
          <w:b/>
          <w:bCs/>
          <w:i/>
          <w:iCs/>
        </w:rPr>
        <w:t>nalysis for “</w:t>
      </w:r>
      <w:r w:rsidR="00DB3447" w:rsidRPr="00E322DC">
        <w:rPr>
          <w:rFonts w:cs="Times New Roman"/>
          <w:b/>
          <w:bCs/>
          <w:i/>
          <w:iCs/>
        </w:rPr>
        <w:t>C</w:t>
      </w:r>
      <w:r w:rsidR="006D3070" w:rsidRPr="00E322DC">
        <w:rPr>
          <w:rFonts w:cs="Times New Roman"/>
          <w:b/>
          <w:bCs/>
          <w:i/>
          <w:iCs/>
        </w:rPr>
        <w:t>ontribution of the freelancer phenomenon</w:t>
      </w:r>
      <w:r w:rsidRPr="00E322DC">
        <w:rPr>
          <w:rFonts w:cs="Times New Roman"/>
          <w:b/>
          <w:bCs/>
          <w:i/>
          <w:iCs/>
        </w:rPr>
        <w:t>”</w:t>
      </w:r>
    </w:p>
    <w:p w:rsidR="00C27E5A" w:rsidRPr="00E322DC" w:rsidRDefault="00C27E5A" w:rsidP="00DB3447">
      <w:pPr>
        <w:spacing w:after="200"/>
        <w:ind w:firstLine="720"/>
        <w:rPr>
          <w:rFonts w:cs="Times New Roman"/>
        </w:rPr>
      </w:pPr>
      <w:r w:rsidRPr="00E322DC">
        <w:rPr>
          <w:rFonts w:cs="Times New Roman"/>
        </w:rPr>
        <w:t xml:space="preserve">The analysis revealed </w:t>
      </w:r>
      <w:r w:rsidR="0006290D" w:rsidRPr="00E322DC">
        <w:rPr>
          <w:rFonts w:cs="Times New Roman"/>
        </w:rPr>
        <w:t>four</w:t>
      </w:r>
      <w:r w:rsidRPr="00E322DC">
        <w:rPr>
          <w:rFonts w:cs="Times New Roman"/>
        </w:rPr>
        <w:t xml:space="preserve"> main themes (and </w:t>
      </w:r>
      <w:r w:rsidR="0006290D" w:rsidRPr="00E322DC">
        <w:rPr>
          <w:rFonts w:cs="Times New Roman"/>
        </w:rPr>
        <w:t>10</w:t>
      </w:r>
      <w:r w:rsidRPr="00E322DC">
        <w:rPr>
          <w:rFonts w:cs="Times New Roman"/>
        </w:rPr>
        <w:t xml:space="preserve"> total subthemes), with </w:t>
      </w:r>
      <w:r w:rsidRPr="00E322DC">
        <w:rPr>
          <w:rFonts w:cs="Times New Roman"/>
          <w:i/>
          <w:iCs/>
        </w:rPr>
        <w:t>N</w:t>
      </w:r>
      <w:r w:rsidRPr="00E322DC">
        <w:rPr>
          <w:rFonts w:cs="Times New Roman"/>
        </w:rPr>
        <w:t xml:space="preserve"> = </w:t>
      </w:r>
      <w:r w:rsidR="0006290D" w:rsidRPr="00E322DC">
        <w:rPr>
          <w:rFonts w:cs="Times New Roman"/>
        </w:rPr>
        <w:t>328</w:t>
      </w:r>
      <w:r w:rsidRPr="00E322DC">
        <w:rPr>
          <w:rFonts w:cs="Times New Roman"/>
        </w:rPr>
        <w:t xml:space="preserve"> answers from all the 255 participants (respon</w:t>
      </w:r>
      <w:r w:rsidR="00DB3447" w:rsidRPr="00E322DC">
        <w:rPr>
          <w:rFonts w:cs="Times New Roman"/>
        </w:rPr>
        <w:t>se</w:t>
      </w:r>
      <w:r w:rsidRPr="00E322DC">
        <w:rPr>
          <w:rFonts w:cs="Times New Roman"/>
        </w:rPr>
        <w:t xml:space="preserve"> rate = </w:t>
      </w:r>
      <w:r w:rsidR="0006290D" w:rsidRPr="00E322DC">
        <w:rPr>
          <w:rFonts w:cs="Times New Roman"/>
        </w:rPr>
        <w:t>72.09</w:t>
      </w:r>
      <w:r w:rsidRPr="00E322DC">
        <w:rPr>
          <w:rFonts w:cs="Times New Roman"/>
        </w:rPr>
        <w:t>%):</w:t>
      </w:r>
    </w:p>
    <w:p w:rsidR="00C27E5A" w:rsidRPr="00E322DC" w:rsidRDefault="00F52FB4" w:rsidP="00270C56">
      <w:pPr>
        <w:pStyle w:val="a3"/>
        <w:numPr>
          <w:ilvl w:val="0"/>
          <w:numId w:val="17"/>
        </w:numPr>
        <w:spacing w:after="200"/>
        <w:rPr>
          <w:rFonts w:cs="Times New Roman"/>
        </w:rPr>
      </w:pPr>
      <w:r w:rsidRPr="00E322DC">
        <w:rPr>
          <w:rFonts w:cs="Times New Roman"/>
          <w:i/>
          <w:iCs/>
        </w:rPr>
        <w:t>Positive</w:t>
      </w:r>
      <w:r w:rsidR="00C27E5A" w:rsidRPr="00E322DC">
        <w:rPr>
          <w:rFonts w:cs="Times New Roman"/>
        </w:rPr>
        <w:t xml:space="preserve"> </w:t>
      </w:r>
      <w:r w:rsidRPr="00E322DC">
        <w:rPr>
          <w:rFonts w:cs="Times New Roman"/>
        </w:rPr>
        <w:t>contribution to the organization</w:t>
      </w:r>
      <w:r w:rsidR="00C27E5A" w:rsidRPr="00E322DC">
        <w:rPr>
          <w:rFonts w:cs="Times New Roman"/>
        </w:rPr>
        <w:t xml:space="preserve"> (</w:t>
      </w:r>
      <w:r w:rsidR="00812141" w:rsidRPr="00E322DC">
        <w:rPr>
          <w:rFonts w:cs="Times New Roman"/>
        </w:rPr>
        <w:t>3</w:t>
      </w:r>
      <w:r w:rsidR="00C27E5A" w:rsidRPr="00E322DC">
        <w:rPr>
          <w:rFonts w:cs="Times New Roman"/>
        </w:rPr>
        <w:t xml:space="preserve"> subthemes</w:t>
      </w:r>
      <w:r w:rsidR="00DB3447" w:rsidRPr="00E322DC">
        <w:rPr>
          <w:rFonts w:cs="Times New Roman"/>
        </w:rPr>
        <w:t>;</w:t>
      </w:r>
      <w:r w:rsidR="00C27E5A" w:rsidRPr="00E322DC">
        <w:rPr>
          <w:rFonts w:cs="Times New Roman"/>
          <w:i/>
          <w:iCs/>
        </w:rPr>
        <w:t xml:space="preserve"> </w:t>
      </w:r>
      <w:r w:rsidR="00DB3447" w:rsidRPr="00E322DC">
        <w:rPr>
          <w:rFonts w:cs="Times New Roman"/>
          <w:i/>
          <w:iCs/>
        </w:rPr>
        <w:t>N</w:t>
      </w:r>
      <w:r w:rsidR="00C27E5A" w:rsidRPr="00E322DC">
        <w:rPr>
          <w:rFonts w:cs="Times New Roman"/>
        </w:rPr>
        <w:t xml:space="preserve"> = </w:t>
      </w:r>
      <w:r w:rsidR="00812141" w:rsidRPr="00E322DC">
        <w:rPr>
          <w:rFonts w:cs="Times New Roman"/>
        </w:rPr>
        <w:t>195</w:t>
      </w:r>
      <w:r w:rsidR="00C27E5A" w:rsidRPr="00E322DC">
        <w:rPr>
          <w:rFonts w:cs="Times New Roman"/>
        </w:rPr>
        <w:t xml:space="preserve"> answers, </w:t>
      </w:r>
      <w:r w:rsidR="00DB4C26" w:rsidRPr="00E322DC">
        <w:rPr>
          <w:rFonts w:cs="Times New Roman"/>
        </w:rPr>
        <w:t>60</w:t>
      </w:r>
      <w:r w:rsidR="00C27E5A" w:rsidRPr="00E322DC">
        <w:rPr>
          <w:rFonts w:cs="Times New Roman"/>
        </w:rPr>
        <w:t>% of total answers):</w:t>
      </w:r>
    </w:p>
    <w:p w:rsidR="00270C56" w:rsidRPr="00E322DC" w:rsidRDefault="00270C56" w:rsidP="00270C56">
      <w:pPr>
        <w:pStyle w:val="a3"/>
        <w:numPr>
          <w:ilvl w:val="1"/>
          <w:numId w:val="17"/>
        </w:numPr>
        <w:spacing w:after="200"/>
        <w:rPr>
          <w:rFonts w:cs="Times New Roman"/>
        </w:rPr>
      </w:pPr>
      <w:r w:rsidRPr="00E322DC">
        <w:rPr>
          <w:rFonts w:cs="Times New Roman"/>
        </w:rPr>
        <w:t>Available and flexible human resource solution</w:t>
      </w:r>
      <w:r w:rsidR="004033E8" w:rsidRPr="00E322DC">
        <w:rPr>
          <w:rFonts w:cs="Times New Roman"/>
        </w:rPr>
        <w:t xml:space="preserve"> (22%).</w:t>
      </w:r>
    </w:p>
    <w:p w:rsidR="00C27E5A" w:rsidRPr="00E322DC" w:rsidRDefault="00A86C2D" w:rsidP="00270C56">
      <w:pPr>
        <w:pStyle w:val="a3"/>
        <w:numPr>
          <w:ilvl w:val="1"/>
          <w:numId w:val="17"/>
        </w:numPr>
        <w:spacing w:after="200"/>
        <w:rPr>
          <w:rFonts w:cs="Times New Roman"/>
        </w:rPr>
      </w:pPr>
      <w:r w:rsidRPr="00E322DC">
        <w:rPr>
          <w:rFonts w:cs="Times New Roman"/>
        </w:rPr>
        <w:t>Unique added value, knowledge expertise and experience</w:t>
      </w:r>
      <w:r w:rsidR="004033E8" w:rsidRPr="00E322DC">
        <w:rPr>
          <w:rFonts w:cs="Times New Roman"/>
        </w:rPr>
        <w:t xml:space="preserve"> (18%).</w:t>
      </w:r>
    </w:p>
    <w:p w:rsidR="00C27E5A" w:rsidRPr="00E322DC" w:rsidRDefault="000E6377" w:rsidP="00270C56">
      <w:pPr>
        <w:pStyle w:val="a3"/>
        <w:numPr>
          <w:ilvl w:val="1"/>
          <w:numId w:val="17"/>
        </w:numPr>
        <w:spacing w:after="200"/>
        <w:rPr>
          <w:rFonts w:cs="Times New Roman"/>
        </w:rPr>
      </w:pPr>
      <w:r w:rsidRPr="00E322DC">
        <w:rPr>
          <w:rFonts w:cs="Times New Roman"/>
        </w:rPr>
        <w:t>Financial/cost-efficient</w:t>
      </w:r>
      <w:r w:rsidR="00EF00F8" w:rsidRPr="00E322DC">
        <w:rPr>
          <w:rFonts w:cs="Times New Roman"/>
        </w:rPr>
        <w:t xml:space="preserve"> as opposed to hiring a new employee</w:t>
      </w:r>
      <w:r w:rsidR="004033E8" w:rsidRPr="00E322DC">
        <w:rPr>
          <w:rFonts w:cs="Times New Roman"/>
        </w:rPr>
        <w:t xml:space="preserve"> (14%).</w:t>
      </w:r>
    </w:p>
    <w:p w:rsidR="00C27E5A" w:rsidRPr="00E322DC" w:rsidRDefault="00F52FB4" w:rsidP="00270C56">
      <w:pPr>
        <w:pStyle w:val="a3"/>
        <w:numPr>
          <w:ilvl w:val="0"/>
          <w:numId w:val="17"/>
        </w:numPr>
        <w:spacing w:after="200"/>
        <w:rPr>
          <w:rFonts w:cs="Times New Roman"/>
        </w:rPr>
      </w:pPr>
      <w:r w:rsidRPr="00E322DC">
        <w:rPr>
          <w:rFonts w:cs="Times New Roman"/>
          <w:i/>
          <w:iCs/>
        </w:rPr>
        <w:lastRenderedPageBreak/>
        <w:t>Negative</w:t>
      </w:r>
      <w:r w:rsidRPr="00E322DC">
        <w:rPr>
          <w:rFonts w:cs="Times New Roman"/>
        </w:rPr>
        <w:t xml:space="preserve"> “contribution” to the organization </w:t>
      </w:r>
      <w:r w:rsidR="00C27E5A" w:rsidRPr="00E322DC">
        <w:rPr>
          <w:rFonts w:cs="Times New Roman"/>
        </w:rPr>
        <w:t>(</w:t>
      </w:r>
      <w:r w:rsidR="00812141" w:rsidRPr="00E322DC">
        <w:rPr>
          <w:rFonts w:cs="Times New Roman"/>
        </w:rPr>
        <w:t>3</w:t>
      </w:r>
      <w:r w:rsidR="00C27E5A" w:rsidRPr="00E322DC">
        <w:rPr>
          <w:rFonts w:cs="Times New Roman"/>
        </w:rPr>
        <w:t xml:space="preserve"> subthemes; </w:t>
      </w:r>
      <w:r w:rsidR="00DB3447" w:rsidRPr="00E322DC">
        <w:rPr>
          <w:rFonts w:cs="Times New Roman"/>
          <w:i/>
          <w:iCs/>
        </w:rPr>
        <w:t>N</w:t>
      </w:r>
      <w:r w:rsidR="00C27E5A" w:rsidRPr="00E322DC">
        <w:rPr>
          <w:rFonts w:cs="Times New Roman"/>
        </w:rPr>
        <w:t xml:space="preserve"> = </w:t>
      </w:r>
      <w:r w:rsidR="00812141" w:rsidRPr="00E322DC">
        <w:rPr>
          <w:rFonts w:cs="Times New Roman"/>
        </w:rPr>
        <w:t>42</w:t>
      </w:r>
      <w:r w:rsidR="00C27E5A" w:rsidRPr="00E322DC">
        <w:rPr>
          <w:rFonts w:cs="Times New Roman"/>
        </w:rPr>
        <w:t xml:space="preserve"> answers, </w:t>
      </w:r>
      <w:r w:rsidR="00DB4C26" w:rsidRPr="00E322DC">
        <w:rPr>
          <w:rFonts w:cs="Times New Roman"/>
        </w:rPr>
        <w:t>13</w:t>
      </w:r>
      <w:r w:rsidR="00C27E5A" w:rsidRPr="00E322DC">
        <w:rPr>
          <w:rFonts w:cs="Times New Roman"/>
        </w:rPr>
        <w:t>% of total answers),</w:t>
      </w:r>
    </w:p>
    <w:p w:rsidR="00C27E5A" w:rsidRPr="00E322DC" w:rsidRDefault="00876ABA" w:rsidP="00270C56">
      <w:pPr>
        <w:pStyle w:val="a3"/>
        <w:numPr>
          <w:ilvl w:val="1"/>
          <w:numId w:val="17"/>
        </w:numPr>
        <w:spacing w:after="200"/>
        <w:rPr>
          <w:rFonts w:cs="Times New Roman"/>
        </w:rPr>
      </w:pPr>
      <w:r w:rsidRPr="00E322DC">
        <w:rPr>
          <w:rFonts w:cs="Times New Roman"/>
        </w:rPr>
        <w:t>External-dependence, the organization does not accumulate and retain the knowledge and does not invest i</w:t>
      </w:r>
      <w:r w:rsidR="004E6841" w:rsidRPr="00E322DC">
        <w:rPr>
          <w:rFonts w:cs="Times New Roman"/>
        </w:rPr>
        <w:t>n internal development</w:t>
      </w:r>
      <w:r w:rsidR="004033E8" w:rsidRPr="00E322DC">
        <w:rPr>
          <w:rFonts w:cs="Times New Roman"/>
        </w:rPr>
        <w:t xml:space="preserve"> (2%).</w:t>
      </w:r>
    </w:p>
    <w:p w:rsidR="00C27E5A" w:rsidRPr="00E322DC" w:rsidRDefault="00D41FD4" w:rsidP="00270C56">
      <w:pPr>
        <w:pStyle w:val="a3"/>
        <w:numPr>
          <w:ilvl w:val="1"/>
          <w:numId w:val="17"/>
        </w:numPr>
        <w:spacing w:after="200"/>
        <w:rPr>
          <w:rFonts w:cs="Times New Roman"/>
        </w:rPr>
      </w:pPr>
      <w:r w:rsidRPr="00E322DC">
        <w:rPr>
          <w:rFonts w:cs="Times New Roman"/>
        </w:rPr>
        <w:t>The organization is dependent on the contribution and success of the freelancer</w:t>
      </w:r>
      <w:r w:rsidR="004033E8" w:rsidRPr="00E322DC">
        <w:rPr>
          <w:rFonts w:cs="Times New Roman"/>
        </w:rPr>
        <w:t xml:space="preserve"> (1%).</w:t>
      </w:r>
    </w:p>
    <w:p w:rsidR="00C27E5A" w:rsidRPr="00E322DC" w:rsidRDefault="00D41FD4" w:rsidP="00270C56">
      <w:pPr>
        <w:pStyle w:val="a3"/>
        <w:numPr>
          <w:ilvl w:val="1"/>
          <w:numId w:val="17"/>
        </w:numPr>
        <w:spacing w:after="200"/>
        <w:rPr>
          <w:rFonts w:cs="Times New Roman"/>
        </w:rPr>
      </w:pPr>
      <w:r w:rsidRPr="00E322DC">
        <w:rPr>
          <w:rFonts w:cs="Times New Roman"/>
        </w:rPr>
        <w:t>The freelancer usually has low commitment an</w:t>
      </w:r>
      <w:r w:rsidR="003023C7" w:rsidRPr="00E322DC">
        <w:rPr>
          <w:rFonts w:cs="Times New Roman"/>
        </w:rPr>
        <w:t>d</w:t>
      </w:r>
      <w:r w:rsidRPr="00E322DC">
        <w:rPr>
          <w:rFonts w:cs="Times New Roman"/>
        </w:rPr>
        <w:t xml:space="preserve"> attachment (may result, for example, in working </w:t>
      </w:r>
      <w:r w:rsidR="00DB3447" w:rsidRPr="00E322DC">
        <w:rPr>
          <w:rFonts w:cs="Times New Roman"/>
        </w:rPr>
        <w:t xml:space="preserve">at </w:t>
      </w:r>
      <w:r w:rsidRPr="00E322DC">
        <w:rPr>
          <w:rFonts w:cs="Times New Roman"/>
        </w:rPr>
        <w:t>a few places at once, leak business information, etc.)</w:t>
      </w:r>
      <w:r w:rsidR="004033E8" w:rsidRPr="00E322DC">
        <w:rPr>
          <w:rFonts w:cs="Times New Roman"/>
        </w:rPr>
        <w:t xml:space="preserve"> (1%).</w:t>
      </w:r>
    </w:p>
    <w:p w:rsidR="00812141" w:rsidRPr="00E322DC" w:rsidRDefault="00E657D0" w:rsidP="00270C56">
      <w:pPr>
        <w:pStyle w:val="a3"/>
        <w:numPr>
          <w:ilvl w:val="0"/>
          <w:numId w:val="17"/>
        </w:numPr>
        <w:spacing w:after="200"/>
        <w:rPr>
          <w:rFonts w:cs="Times New Roman"/>
        </w:rPr>
      </w:pPr>
      <w:r w:rsidRPr="00E322DC">
        <w:rPr>
          <w:rFonts w:cs="Times New Roman"/>
          <w:i/>
          <w:iCs/>
        </w:rPr>
        <w:t>Positive</w:t>
      </w:r>
      <w:r w:rsidRPr="00E322DC">
        <w:rPr>
          <w:rFonts w:cs="Times New Roman"/>
        </w:rPr>
        <w:t xml:space="preserve"> contribution to the freelancer </w:t>
      </w:r>
      <w:r w:rsidR="00812141" w:rsidRPr="00E322DC">
        <w:rPr>
          <w:rFonts w:cs="Times New Roman"/>
        </w:rPr>
        <w:t xml:space="preserve">(4 subthemes; </w:t>
      </w:r>
      <w:r w:rsidR="00DB3447" w:rsidRPr="00E322DC">
        <w:rPr>
          <w:rFonts w:cs="Times New Roman"/>
          <w:i/>
          <w:iCs/>
        </w:rPr>
        <w:t>N</w:t>
      </w:r>
      <w:r w:rsidR="00812141" w:rsidRPr="00E322DC">
        <w:rPr>
          <w:rFonts w:cs="Times New Roman"/>
        </w:rPr>
        <w:t xml:space="preserve"> = 60 answers, </w:t>
      </w:r>
      <w:r w:rsidR="00DB4C26" w:rsidRPr="00E322DC">
        <w:rPr>
          <w:rFonts w:cs="Times New Roman"/>
        </w:rPr>
        <w:t>18</w:t>
      </w:r>
      <w:r w:rsidR="00812141" w:rsidRPr="00E322DC">
        <w:rPr>
          <w:rFonts w:cs="Times New Roman"/>
        </w:rPr>
        <w:t>% of total answers),</w:t>
      </w:r>
    </w:p>
    <w:p w:rsidR="00812141" w:rsidRPr="00E322DC" w:rsidRDefault="004657DC" w:rsidP="00270C56">
      <w:pPr>
        <w:pStyle w:val="a3"/>
        <w:numPr>
          <w:ilvl w:val="1"/>
          <w:numId w:val="17"/>
        </w:numPr>
        <w:spacing w:after="200"/>
        <w:rPr>
          <w:rFonts w:cs="Times New Roman"/>
        </w:rPr>
      </w:pPr>
      <w:r w:rsidRPr="00E322DC">
        <w:rPr>
          <w:rFonts w:cs="Times New Roman"/>
        </w:rPr>
        <w:t>Financial/salary-wise</w:t>
      </w:r>
      <w:r w:rsidR="007D47AE" w:rsidRPr="00E322DC">
        <w:rPr>
          <w:rFonts w:cs="Times New Roman"/>
        </w:rPr>
        <w:t xml:space="preserve"> (9%).</w:t>
      </w:r>
    </w:p>
    <w:p w:rsidR="00270C56" w:rsidRPr="00E322DC" w:rsidRDefault="00270C56" w:rsidP="00270C56">
      <w:pPr>
        <w:pStyle w:val="a3"/>
        <w:numPr>
          <w:ilvl w:val="1"/>
          <w:numId w:val="17"/>
        </w:numPr>
        <w:spacing w:after="200"/>
        <w:rPr>
          <w:rFonts w:cs="Times New Roman"/>
        </w:rPr>
      </w:pPr>
      <w:r w:rsidRPr="00E322DC">
        <w:rPr>
          <w:rFonts w:cs="Times New Roman"/>
        </w:rPr>
        <w:t>Independence and flexibility at work, and the ability to work at a few places simultaneously</w:t>
      </w:r>
      <w:r w:rsidR="007D47AE" w:rsidRPr="00E322DC">
        <w:rPr>
          <w:rFonts w:cs="Times New Roman"/>
        </w:rPr>
        <w:t xml:space="preserve"> (9%).</w:t>
      </w:r>
    </w:p>
    <w:p w:rsidR="00812141" w:rsidRPr="00E322DC" w:rsidRDefault="00CF10B1" w:rsidP="00270C56">
      <w:pPr>
        <w:pStyle w:val="a3"/>
        <w:numPr>
          <w:ilvl w:val="1"/>
          <w:numId w:val="17"/>
        </w:numPr>
        <w:spacing w:after="200"/>
        <w:rPr>
          <w:rFonts w:cs="Times New Roman"/>
        </w:rPr>
      </w:pPr>
      <w:r w:rsidRPr="00E322DC">
        <w:rPr>
          <w:rFonts w:cs="Times New Roman"/>
        </w:rPr>
        <w:t>Opportunity to enrich knowledge and experience</w:t>
      </w:r>
      <w:r w:rsidR="007D47AE" w:rsidRPr="00E322DC">
        <w:rPr>
          <w:rFonts w:cs="Times New Roman"/>
        </w:rPr>
        <w:t xml:space="preserve"> (6%).</w:t>
      </w:r>
    </w:p>
    <w:p w:rsidR="00812141" w:rsidRPr="00E322DC" w:rsidRDefault="00CF10B1" w:rsidP="00270C56">
      <w:pPr>
        <w:pStyle w:val="a3"/>
        <w:numPr>
          <w:ilvl w:val="1"/>
          <w:numId w:val="17"/>
        </w:numPr>
        <w:spacing w:after="200"/>
        <w:rPr>
          <w:rFonts w:cs="Times New Roman"/>
        </w:rPr>
      </w:pPr>
      <w:r w:rsidRPr="00E322DC">
        <w:rPr>
          <w:rFonts w:cs="Times New Roman"/>
        </w:rPr>
        <w:t>Exposure and accumulation of clients and b</w:t>
      </w:r>
      <w:r w:rsidR="00812141" w:rsidRPr="00E322DC">
        <w:rPr>
          <w:rFonts w:cs="Times New Roman"/>
        </w:rPr>
        <w:t>usiness network</w:t>
      </w:r>
      <w:r w:rsidRPr="00E322DC">
        <w:rPr>
          <w:rFonts w:cs="Times New Roman"/>
        </w:rPr>
        <w:t>s</w:t>
      </w:r>
      <w:r w:rsidR="007D47AE" w:rsidRPr="00E322DC">
        <w:rPr>
          <w:rFonts w:cs="Times New Roman"/>
        </w:rPr>
        <w:t xml:space="preserve"> (4%).</w:t>
      </w:r>
    </w:p>
    <w:p w:rsidR="00C27E5A" w:rsidRPr="00E322DC" w:rsidRDefault="00E657D0" w:rsidP="00270C56">
      <w:pPr>
        <w:pStyle w:val="a3"/>
        <w:numPr>
          <w:ilvl w:val="0"/>
          <w:numId w:val="17"/>
        </w:numPr>
        <w:spacing w:after="200"/>
        <w:rPr>
          <w:rFonts w:cs="Times New Roman"/>
        </w:rPr>
      </w:pPr>
      <w:r w:rsidRPr="00E322DC">
        <w:rPr>
          <w:rFonts w:cs="Times New Roman"/>
          <w:i/>
          <w:iCs/>
        </w:rPr>
        <w:t>Mutual</w:t>
      </w:r>
      <w:r w:rsidR="00C27E5A" w:rsidRPr="00E322DC">
        <w:rPr>
          <w:rFonts w:cs="Times New Roman"/>
        </w:rPr>
        <w:t xml:space="preserve"> </w:t>
      </w:r>
      <w:r w:rsidRPr="00E322DC">
        <w:rPr>
          <w:rFonts w:cs="Times New Roman"/>
        </w:rPr>
        <w:t>contribution</w:t>
      </w:r>
      <w:r w:rsidR="00C27E5A" w:rsidRPr="00E322DC">
        <w:rPr>
          <w:rFonts w:cs="Times New Roman"/>
        </w:rPr>
        <w:t xml:space="preserve"> (</w:t>
      </w:r>
      <w:r w:rsidR="00DB3447" w:rsidRPr="00E322DC">
        <w:rPr>
          <w:rFonts w:cs="Times New Roman"/>
          <w:i/>
          <w:iCs/>
        </w:rPr>
        <w:t>N</w:t>
      </w:r>
      <w:r w:rsidR="00DB3447" w:rsidRPr="00E322DC">
        <w:rPr>
          <w:rFonts w:cs="Times New Roman"/>
        </w:rPr>
        <w:t xml:space="preserve"> </w:t>
      </w:r>
      <w:r w:rsidR="00C27E5A" w:rsidRPr="00E322DC">
        <w:rPr>
          <w:rFonts w:cs="Times New Roman"/>
        </w:rPr>
        <w:t xml:space="preserve">= </w:t>
      </w:r>
      <w:r w:rsidR="00B22976" w:rsidRPr="00E322DC">
        <w:rPr>
          <w:rFonts w:cs="Times New Roman"/>
        </w:rPr>
        <w:t>55</w:t>
      </w:r>
      <w:r w:rsidR="00C27E5A" w:rsidRPr="00E322DC">
        <w:rPr>
          <w:rFonts w:cs="Times New Roman"/>
        </w:rPr>
        <w:t xml:space="preserve">; </w:t>
      </w:r>
      <w:r w:rsidR="00B22976" w:rsidRPr="00E322DC">
        <w:rPr>
          <w:rFonts w:cs="Times New Roman"/>
        </w:rPr>
        <w:t>15</w:t>
      </w:r>
      <w:r w:rsidR="00C27E5A" w:rsidRPr="00E322DC">
        <w:rPr>
          <w:rFonts w:cs="Times New Roman"/>
        </w:rPr>
        <w:t>% of total answers).</w:t>
      </w:r>
    </w:p>
    <w:p w:rsidR="00C27E5A" w:rsidRPr="00E322DC" w:rsidRDefault="00C27E5A" w:rsidP="00DB3447">
      <w:pPr>
        <w:spacing w:after="200"/>
        <w:ind w:left="720"/>
        <w:rPr>
          <w:rFonts w:cs="Times New Roman"/>
        </w:rPr>
      </w:pPr>
      <w:r w:rsidRPr="00E322DC">
        <w:rPr>
          <w:rFonts w:cs="Times New Roman"/>
        </w:rPr>
        <w:t xml:space="preserve">The relative proportion of each subtheme is presented in </w:t>
      </w:r>
      <w:r w:rsidR="001E184F" w:rsidRPr="00E322DC">
        <w:t xml:space="preserve">Figure </w:t>
      </w:r>
      <w:r w:rsidR="00DB3447" w:rsidRPr="00E322DC">
        <w:rPr>
          <w:rFonts w:cs="Times New Roman"/>
        </w:rPr>
        <w:t>5</w:t>
      </w:r>
      <w:r w:rsidRPr="00E322DC">
        <w:rPr>
          <w:rFonts w:cs="Times New Roman"/>
        </w:rPr>
        <w:t>.</w:t>
      </w:r>
    </w:p>
    <w:p w:rsidR="00C27E5A" w:rsidRPr="00E322DC" w:rsidRDefault="00C27E5A" w:rsidP="00DB3447">
      <w:pPr>
        <w:spacing w:after="200"/>
        <w:jc w:val="center"/>
      </w:pPr>
      <w:r w:rsidRPr="00E322DC">
        <w:t>-------------------------------------</w:t>
      </w:r>
      <w:r w:rsidRPr="00E322DC">
        <w:br/>
        <w:t xml:space="preserve">Insert </w:t>
      </w:r>
      <w:r w:rsidR="001E184F" w:rsidRPr="00E322DC">
        <w:t>Figure</w:t>
      </w:r>
      <w:r w:rsidRPr="00E322DC">
        <w:t xml:space="preserve"> </w:t>
      </w:r>
      <w:r w:rsidR="00DB3447" w:rsidRPr="00E322DC">
        <w:t xml:space="preserve">5 </w:t>
      </w:r>
      <w:r w:rsidRPr="00E322DC">
        <w:t>about here</w:t>
      </w:r>
      <w:r w:rsidRPr="00E322DC">
        <w:br/>
        <w:t>-------------------------------------</w:t>
      </w:r>
    </w:p>
    <w:p w:rsidR="00C27E5A" w:rsidRPr="00E322DC" w:rsidRDefault="00C27E5A" w:rsidP="00E12C97">
      <w:pPr>
        <w:autoSpaceDE w:val="0"/>
        <w:autoSpaceDN w:val="0"/>
        <w:adjustRightInd w:val="0"/>
        <w:spacing w:after="200"/>
        <w:ind w:firstLine="720"/>
        <w:rPr>
          <w:rFonts w:cs="Times New Roman"/>
        </w:rPr>
      </w:pPr>
      <w:r w:rsidRPr="00E322DC">
        <w:rPr>
          <w:rFonts w:cs="Times New Roman"/>
        </w:rPr>
        <w:t xml:space="preserve">Figure </w:t>
      </w:r>
      <w:r w:rsidR="00DB3447" w:rsidRPr="00E322DC">
        <w:rPr>
          <w:rFonts w:cs="Times New Roman"/>
        </w:rPr>
        <w:t xml:space="preserve">5 </w:t>
      </w:r>
      <w:r w:rsidR="008532B9" w:rsidRPr="00E322DC">
        <w:rPr>
          <w:rFonts w:cs="Times New Roman"/>
        </w:rPr>
        <w:t xml:space="preserve">indicates </w:t>
      </w:r>
      <w:r w:rsidRPr="00E322DC">
        <w:rPr>
          <w:rFonts w:cs="Times New Roman"/>
        </w:rPr>
        <w:t xml:space="preserve">that </w:t>
      </w:r>
      <w:r w:rsidR="001F440B" w:rsidRPr="00E322DC">
        <w:rPr>
          <w:rFonts w:cs="Times New Roman"/>
        </w:rPr>
        <w:t xml:space="preserve">managers think that the four most important contributions are: (1) </w:t>
      </w:r>
      <w:r w:rsidR="00E12C97" w:rsidRPr="00E322DC">
        <w:rPr>
          <w:rFonts w:cs="Times New Roman"/>
        </w:rPr>
        <w:t>T</w:t>
      </w:r>
      <w:r w:rsidR="001F440B" w:rsidRPr="00E322DC">
        <w:rPr>
          <w:rFonts w:cs="Times New Roman"/>
        </w:rPr>
        <w:t xml:space="preserve">he freelancer is an available and flexible human resource solution (subtheme </w:t>
      </w:r>
      <w:r w:rsidR="00D76E5F" w:rsidRPr="00E322DC">
        <w:rPr>
          <w:rFonts w:cs="Times New Roman" w:hint="cs"/>
          <w:rtl/>
        </w:rPr>
        <w:t>1.1</w:t>
      </w:r>
      <w:r w:rsidR="001F440B" w:rsidRPr="00E322DC">
        <w:rPr>
          <w:rFonts w:cs="Times New Roman"/>
        </w:rPr>
        <w:t>; 22%)</w:t>
      </w:r>
      <w:r w:rsidR="00E12C97" w:rsidRPr="00E322DC">
        <w:rPr>
          <w:rFonts w:cs="Times New Roman"/>
        </w:rPr>
        <w:t>;</w:t>
      </w:r>
      <w:r w:rsidR="001F440B" w:rsidRPr="00E322DC">
        <w:rPr>
          <w:rFonts w:cs="Times New Roman"/>
        </w:rPr>
        <w:t xml:space="preserve"> (2) </w:t>
      </w:r>
      <w:r w:rsidR="00E12C97" w:rsidRPr="00E322DC">
        <w:rPr>
          <w:rFonts w:cs="Times New Roman"/>
        </w:rPr>
        <w:t>T</w:t>
      </w:r>
      <w:r w:rsidR="001F440B" w:rsidRPr="00E322DC">
        <w:rPr>
          <w:rFonts w:cs="Times New Roman"/>
        </w:rPr>
        <w:t>he freelancer provides unique added value, knowledge</w:t>
      </w:r>
      <w:r w:rsidR="008532B9" w:rsidRPr="00E322DC">
        <w:rPr>
          <w:rFonts w:cs="Times New Roman"/>
        </w:rPr>
        <w:t>,</w:t>
      </w:r>
      <w:r w:rsidR="001F440B" w:rsidRPr="00E322DC">
        <w:rPr>
          <w:rFonts w:cs="Times New Roman"/>
        </w:rPr>
        <w:t xml:space="preserve"> expertise and experience (subtheme </w:t>
      </w:r>
      <w:r w:rsidR="00D76E5F" w:rsidRPr="00E322DC">
        <w:rPr>
          <w:rFonts w:cs="Times New Roman" w:hint="cs"/>
          <w:rtl/>
        </w:rPr>
        <w:t>1.2</w:t>
      </w:r>
      <w:r w:rsidR="001F440B" w:rsidRPr="00E322DC">
        <w:rPr>
          <w:rFonts w:cs="Times New Roman"/>
        </w:rPr>
        <w:t>; 18%)</w:t>
      </w:r>
      <w:r w:rsidR="00E12C97" w:rsidRPr="00E322DC">
        <w:rPr>
          <w:rFonts w:cs="Times New Roman"/>
        </w:rPr>
        <w:t>;</w:t>
      </w:r>
      <w:r w:rsidR="001F440B" w:rsidRPr="00E322DC">
        <w:rPr>
          <w:rFonts w:cs="Times New Roman"/>
        </w:rPr>
        <w:t xml:space="preserve"> </w:t>
      </w:r>
      <w:r w:rsidR="00E45FBE" w:rsidRPr="00E322DC">
        <w:rPr>
          <w:rFonts w:cs="Times New Roman"/>
        </w:rPr>
        <w:t xml:space="preserve">(3) </w:t>
      </w:r>
      <w:r w:rsidR="00E12C97" w:rsidRPr="00E322DC">
        <w:rPr>
          <w:rFonts w:cs="Times New Roman"/>
        </w:rPr>
        <w:t>T</w:t>
      </w:r>
      <w:r w:rsidR="00E45FBE" w:rsidRPr="00E322DC">
        <w:rPr>
          <w:rFonts w:cs="Times New Roman"/>
        </w:rPr>
        <w:t>here is mutual contribution to both sides (</w:t>
      </w:r>
      <w:r w:rsidR="00D76E5F" w:rsidRPr="00E322DC">
        <w:rPr>
          <w:rFonts w:cs="Times New Roman"/>
        </w:rPr>
        <w:t>theme</w:t>
      </w:r>
      <w:r w:rsidR="00E45FBE" w:rsidRPr="00E322DC">
        <w:rPr>
          <w:rFonts w:cs="Times New Roman"/>
        </w:rPr>
        <w:t xml:space="preserve"> </w:t>
      </w:r>
      <w:r w:rsidR="00D76E5F" w:rsidRPr="00E322DC">
        <w:rPr>
          <w:rFonts w:cs="Times New Roman"/>
        </w:rPr>
        <w:t>4</w:t>
      </w:r>
      <w:r w:rsidR="00E45FBE" w:rsidRPr="00E322DC">
        <w:rPr>
          <w:rFonts w:cs="Times New Roman"/>
        </w:rPr>
        <w:t xml:space="preserve">; </w:t>
      </w:r>
      <w:r w:rsidR="00306AC2" w:rsidRPr="00E322DC">
        <w:rPr>
          <w:rFonts w:cs="Times New Roman"/>
        </w:rPr>
        <w:t>15</w:t>
      </w:r>
      <w:r w:rsidR="00E45FBE" w:rsidRPr="00E322DC">
        <w:rPr>
          <w:rFonts w:cs="Times New Roman"/>
        </w:rPr>
        <w:t>%)</w:t>
      </w:r>
      <w:r w:rsidR="00E12C97" w:rsidRPr="00E322DC">
        <w:rPr>
          <w:rFonts w:cs="Times New Roman"/>
        </w:rPr>
        <w:t>;</w:t>
      </w:r>
      <w:r w:rsidR="00306AC2" w:rsidRPr="00E322DC">
        <w:rPr>
          <w:rFonts w:cs="Times New Roman"/>
        </w:rPr>
        <w:t xml:space="preserve"> and (4) </w:t>
      </w:r>
      <w:r w:rsidR="00E12C97" w:rsidRPr="00E322DC">
        <w:rPr>
          <w:rFonts w:cs="Times New Roman"/>
        </w:rPr>
        <w:lastRenderedPageBreak/>
        <w:t>T</w:t>
      </w:r>
      <w:r w:rsidR="00306AC2" w:rsidRPr="00E322DC">
        <w:rPr>
          <w:rFonts w:cs="Times New Roman"/>
        </w:rPr>
        <w:t>he freelancer is financially</w:t>
      </w:r>
      <w:r w:rsidR="00E12C97" w:rsidRPr="00E322DC">
        <w:rPr>
          <w:rFonts w:cs="Times New Roman"/>
        </w:rPr>
        <w:t xml:space="preserve"> </w:t>
      </w:r>
      <w:r w:rsidR="00306AC2" w:rsidRPr="00E322DC">
        <w:rPr>
          <w:rFonts w:cs="Times New Roman"/>
        </w:rPr>
        <w:t xml:space="preserve">cost-efficient as opposed to hiring a new employee (subtheme </w:t>
      </w:r>
      <w:r w:rsidR="008776AB" w:rsidRPr="00E322DC">
        <w:rPr>
          <w:rFonts w:cs="Times New Roman"/>
        </w:rPr>
        <w:t>1.3</w:t>
      </w:r>
      <w:r w:rsidR="00306AC2" w:rsidRPr="00E322DC">
        <w:rPr>
          <w:rFonts w:cs="Times New Roman"/>
        </w:rPr>
        <w:t>; 14%)</w:t>
      </w:r>
      <w:r w:rsidRPr="00E322DC">
        <w:rPr>
          <w:rFonts w:cs="Times New Roman"/>
        </w:rPr>
        <w:t>.</w:t>
      </w:r>
    </w:p>
    <w:p w:rsidR="008324F8" w:rsidRPr="00E322DC" w:rsidRDefault="008324F8" w:rsidP="008532B9">
      <w:pPr>
        <w:spacing w:after="200"/>
        <w:rPr>
          <w:rFonts w:cs="Times New Roman"/>
          <w:b/>
          <w:bCs/>
          <w:i/>
          <w:iCs/>
        </w:rPr>
      </w:pPr>
      <w:r w:rsidRPr="00E322DC">
        <w:rPr>
          <w:rFonts w:cs="Times New Roman"/>
          <w:b/>
          <w:bCs/>
          <w:i/>
          <w:iCs/>
        </w:rPr>
        <w:t>Thematic Analysis for “</w:t>
      </w:r>
      <w:r w:rsidR="008532B9" w:rsidRPr="00E322DC">
        <w:rPr>
          <w:rFonts w:cs="Times New Roman"/>
          <w:b/>
          <w:bCs/>
          <w:i/>
          <w:iCs/>
        </w:rPr>
        <w:t>G</w:t>
      </w:r>
      <w:r w:rsidR="004C4F1C" w:rsidRPr="00E322DC">
        <w:rPr>
          <w:rFonts w:cs="Times New Roman"/>
          <w:b/>
          <w:bCs/>
          <w:i/>
          <w:iCs/>
        </w:rPr>
        <w:t>rowing prevalence of freelancers</w:t>
      </w:r>
      <w:r w:rsidRPr="00E322DC">
        <w:rPr>
          <w:rFonts w:cs="Times New Roman"/>
          <w:b/>
          <w:bCs/>
          <w:i/>
          <w:iCs/>
        </w:rPr>
        <w:t>”</w:t>
      </w:r>
    </w:p>
    <w:p w:rsidR="008324F8" w:rsidRPr="00E322DC" w:rsidRDefault="008324F8" w:rsidP="008532B9">
      <w:pPr>
        <w:spacing w:after="200"/>
        <w:ind w:firstLine="720"/>
        <w:rPr>
          <w:rFonts w:cs="Times New Roman"/>
        </w:rPr>
      </w:pPr>
      <w:r w:rsidRPr="00E322DC">
        <w:rPr>
          <w:rFonts w:cs="Times New Roman"/>
        </w:rPr>
        <w:t xml:space="preserve">The analysis revealed </w:t>
      </w:r>
      <w:r w:rsidR="005321DE" w:rsidRPr="00E322DC">
        <w:rPr>
          <w:rFonts w:cs="Times New Roman"/>
        </w:rPr>
        <w:t>three</w:t>
      </w:r>
      <w:r w:rsidRPr="00E322DC">
        <w:rPr>
          <w:rFonts w:cs="Times New Roman"/>
        </w:rPr>
        <w:t xml:space="preserve"> main themes (and </w:t>
      </w:r>
      <w:r w:rsidR="005321DE" w:rsidRPr="00E322DC">
        <w:rPr>
          <w:rFonts w:cs="Times New Roman"/>
        </w:rPr>
        <w:t>13</w:t>
      </w:r>
      <w:r w:rsidRPr="00E322DC">
        <w:rPr>
          <w:rFonts w:cs="Times New Roman"/>
        </w:rPr>
        <w:t xml:space="preserve"> total subthemes), with </w:t>
      </w:r>
      <w:r w:rsidRPr="00E322DC">
        <w:rPr>
          <w:rFonts w:cs="Times New Roman"/>
          <w:i/>
          <w:iCs/>
        </w:rPr>
        <w:t>N</w:t>
      </w:r>
      <w:r w:rsidRPr="00E322DC">
        <w:rPr>
          <w:rFonts w:cs="Times New Roman"/>
        </w:rPr>
        <w:t xml:space="preserve"> = 328 answers from all the 255 participants (respon</w:t>
      </w:r>
      <w:r w:rsidR="008532B9" w:rsidRPr="00E322DC">
        <w:rPr>
          <w:rFonts w:cs="Times New Roman"/>
        </w:rPr>
        <w:t>se</w:t>
      </w:r>
      <w:r w:rsidRPr="00E322DC">
        <w:rPr>
          <w:rFonts w:cs="Times New Roman"/>
        </w:rPr>
        <w:t xml:space="preserve"> rate = </w:t>
      </w:r>
      <w:r w:rsidR="00BA6186" w:rsidRPr="00E322DC">
        <w:rPr>
          <w:rFonts w:cs="Times New Roman"/>
        </w:rPr>
        <w:t>65.12</w:t>
      </w:r>
      <w:r w:rsidRPr="00E322DC">
        <w:rPr>
          <w:rFonts w:cs="Times New Roman"/>
        </w:rPr>
        <w:t>%):</w:t>
      </w:r>
    </w:p>
    <w:p w:rsidR="008324F8" w:rsidRPr="00E322DC" w:rsidRDefault="008324F8" w:rsidP="00845A89">
      <w:pPr>
        <w:pStyle w:val="a3"/>
        <w:numPr>
          <w:ilvl w:val="0"/>
          <w:numId w:val="18"/>
        </w:numPr>
        <w:spacing w:after="200"/>
        <w:rPr>
          <w:rFonts w:cs="Times New Roman"/>
        </w:rPr>
      </w:pPr>
      <w:r w:rsidRPr="00E322DC">
        <w:rPr>
          <w:rFonts w:cs="Times New Roman"/>
          <w:i/>
          <w:iCs/>
        </w:rPr>
        <w:t>Positive</w:t>
      </w:r>
      <w:r w:rsidRPr="00E322DC">
        <w:rPr>
          <w:rFonts w:cs="Times New Roman"/>
        </w:rPr>
        <w:t xml:space="preserve"> </w:t>
      </w:r>
      <w:r w:rsidR="003925DE" w:rsidRPr="00E322DC">
        <w:rPr>
          <w:rFonts w:cs="Times New Roman"/>
        </w:rPr>
        <w:t>phenomenon</w:t>
      </w:r>
      <w:r w:rsidRPr="00E322DC">
        <w:rPr>
          <w:rFonts w:cs="Times New Roman"/>
        </w:rPr>
        <w:t xml:space="preserve"> (</w:t>
      </w:r>
      <w:r w:rsidR="00185784" w:rsidRPr="00E322DC">
        <w:rPr>
          <w:rFonts w:cs="Times New Roman"/>
        </w:rPr>
        <w:t>5</w:t>
      </w:r>
      <w:r w:rsidRPr="00E322DC">
        <w:rPr>
          <w:rFonts w:cs="Times New Roman"/>
        </w:rPr>
        <w:t xml:space="preserve"> subthemes</w:t>
      </w:r>
      <w:r w:rsidR="008532B9" w:rsidRPr="00E322DC">
        <w:rPr>
          <w:rFonts w:cs="Times New Roman"/>
        </w:rPr>
        <w:t>;</w:t>
      </w:r>
      <w:r w:rsidRPr="00E322DC">
        <w:rPr>
          <w:rFonts w:cs="Times New Roman"/>
          <w:i/>
          <w:iCs/>
        </w:rPr>
        <w:t xml:space="preserve"> </w:t>
      </w:r>
      <w:r w:rsidR="008532B9" w:rsidRPr="00E322DC">
        <w:rPr>
          <w:rFonts w:cs="Times New Roman"/>
          <w:i/>
          <w:iCs/>
        </w:rPr>
        <w:t>N</w:t>
      </w:r>
      <w:r w:rsidRPr="00E322DC">
        <w:rPr>
          <w:rFonts w:cs="Times New Roman"/>
        </w:rPr>
        <w:t xml:space="preserve"> = </w:t>
      </w:r>
      <w:r w:rsidR="00B9711B" w:rsidRPr="00E322DC">
        <w:rPr>
          <w:rFonts w:cs="Times New Roman"/>
        </w:rPr>
        <w:t>152</w:t>
      </w:r>
      <w:r w:rsidRPr="00E322DC">
        <w:rPr>
          <w:rFonts w:cs="Times New Roman"/>
        </w:rPr>
        <w:t xml:space="preserve"> answers, </w:t>
      </w:r>
      <w:r w:rsidR="008475D5" w:rsidRPr="00E322DC">
        <w:rPr>
          <w:rFonts w:cs="Times New Roman"/>
        </w:rPr>
        <w:t>46</w:t>
      </w:r>
      <w:r w:rsidRPr="00E322DC">
        <w:rPr>
          <w:rFonts w:cs="Times New Roman"/>
        </w:rPr>
        <w:t>% of total answers):</w:t>
      </w:r>
    </w:p>
    <w:p w:rsidR="00EF3770" w:rsidRPr="00E322DC" w:rsidRDefault="00EF3770" w:rsidP="00845A89">
      <w:pPr>
        <w:pStyle w:val="a3"/>
        <w:numPr>
          <w:ilvl w:val="1"/>
          <w:numId w:val="18"/>
        </w:numPr>
        <w:spacing w:after="200"/>
        <w:rPr>
          <w:rFonts w:cs="Times New Roman"/>
        </w:rPr>
      </w:pPr>
      <w:r w:rsidRPr="00E322DC">
        <w:rPr>
          <w:rFonts w:cs="Times New Roman"/>
        </w:rPr>
        <w:t>Having a choice, freelancers are an available, flexible and less committing human resource solution</w:t>
      </w:r>
      <w:r w:rsidR="00941990" w:rsidRPr="00E322DC">
        <w:rPr>
          <w:rFonts w:cs="Times New Roman"/>
        </w:rPr>
        <w:t xml:space="preserve"> (22%).</w:t>
      </w:r>
    </w:p>
    <w:p w:rsidR="008324F8" w:rsidRPr="00E322DC" w:rsidRDefault="008324F8" w:rsidP="00845A89">
      <w:pPr>
        <w:pStyle w:val="a3"/>
        <w:numPr>
          <w:ilvl w:val="1"/>
          <w:numId w:val="18"/>
        </w:numPr>
        <w:spacing w:after="200"/>
        <w:rPr>
          <w:rFonts w:cs="Times New Roman"/>
        </w:rPr>
      </w:pPr>
      <w:r w:rsidRPr="00E322DC">
        <w:rPr>
          <w:rFonts w:cs="Times New Roman"/>
        </w:rPr>
        <w:t>Unique added value, knowledge expertise and experience</w:t>
      </w:r>
      <w:r w:rsidR="00941990" w:rsidRPr="00E322DC">
        <w:rPr>
          <w:rFonts w:cs="Times New Roman"/>
        </w:rPr>
        <w:t xml:space="preserve"> (15%).</w:t>
      </w:r>
    </w:p>
    <w:p w:rsidR="008324F8" w:rsidRPr="00E322DC" w:rsidRDefault="008324F8" w:rsidP="00845A89">
      <w:pPr>
        <w:pStyle w:val="a3"/>
        <w:numPr>
          <w:ilvl w:val="1"/>
          <w:numId w:val="18"/>
        </w:numPr>
        <w:spacing w:after="200"/>
        <w:rPr>
          <w:rFonts w:cs="Times New Roman"/>
        </w:rPr>
      </w:pPr>
      <w:r w:rsidRPr="00E322DC">
        <w:rPr>
          <w:rFonts w:cs="Times New Roman"/>
        </w:rPr>
        <w:t>Financially/cost-efficient as opposed to hiring a new employee</w:t>
      </w:r>
      <w:r w:rsidR="00B90B89" w:rsidRPr="00E322DC">
        <w:rPr>
          <w:rFonts w:cs="Times New Roman"/>
        </w:rPr>
        <w:t xml:space="preserve"> (6%).</w:t>
      </w:r>
    </w:p>
    <w:p w:rsidR="00EF3770" w:rsidRPr="00E322DC" w:rsidRDefault="00EF3770" w:rsidP="00845A89">
      <w:pPr>
        <w:pStyle w:val="a3"/>
        <w:numPr>
          <w:ilvl w:val="1"/>
          <w:numId w:val="18"/>
        </w:numPr>
        <w:spacing w:after="200"/>
        <w:rPr>
          <w:rFonts w:cs="Times New Roman"/>
        </w:rPr>
      </w:pPr>
      <w:r w:rsidRPr="00E322DC">
        <w:rPr>
          <w:rFonts w:cs="Times New Roman"/>
        </w:rPr>
        <w:t>The freelancer has an interest in investing at work (e.g., flexible schedule, salary, etc.)</w:t>
      </w:r>
      <w:r w:rsidR="00B90B89" w:rsidRPr="00E322DC">
        <w:rPr>
          <w:rFonts w:cs="Times New Roman"/>
        </w:rPr>
        <w:t xml:space="preserve"> (4%).</w:t>
      </w:r>
    </w:p>
    <w:p w:rsidR="00185784" w:rsidRPr="00E322DC" w:rsidRDefault="00676899" w:rsidP="00845A89">
      <w:pPr>
        <w:pStyle w:val="a3"/>
        <w:numPr>
          <w:ilvl w:val="1"/>
          <w:numId w:val="18"/>
        </w:numPr>
        <w:spacing w:after="200"/>
        <w:rPr>
          <w:rFonts w:cs="Times New Roman"/>
        </w:rPr>
      </w:pPr>
      <w:r w:rsidRPr="00E322DC">
        <w:rPr>
          <w:rFonts w:cs="Times New Roman"/>
        </w:rPr>
        <w:t>Opportunity to enrich the knowledge and experience of the freelancer</w:t>
      </w:r>
      <w:r w:rsidR="00B90B89" w:rsidRPr="00E322DC">
        <w:rPr>
          <w:rFonts w:cs="Times New Roman"/>
        </w:rPr>
        <w:t xml:space="preserve"> (3%).</w:t>
      </w:r>
    </w:p>
    <w:p w:rsidR="008324F8" w:rsidRPr="00E322DC" w:rsidRDefault="008324F8" w:rsidP="00845A89">
      <w:pPr>
        <w:pStyle w:val="a3"/>
        <w:numPr>
          <w:ilvl w:val="0"/>
          <w:numId w:val="18"/>
        </w:numPr>
        <w:spacing w:after="200"/>
        <w:rPr>
          <w:rFonts w:cs="Times New Roman"/>
        </w:rPr>
      </w:pPr>
      <w:r w:rsidRPr="00E322DC">
        <w:rPr>
          <w:rFonts w:cs="Times New Roman"/>
          <w:i/>
          <w:iCs/>
        </w:rPr>
        <w:t>Negative</w:t>
      </w:r>
      <w:r w:rsidR="003925DE" w:rsidRPr="00E322DC">
        <w:rPr>
          <w:rFonts w:cs="Times New Roman"/>
          <w:i/>
          <w:iCs/>
        </w:rPr>
        <w:t xml:space="preserve"> </w:t>
      </w:r>
      <w:r w:rsidR="003925DE" w:rsidRPr="00E322DC">
        <w:rPr>
          <w:rFonts w:cs="Times New Roman"/>
        </w:rPr>
        <w:t xml:space="preserve">phenomenon </w:t>
      </w:r>
      <w:r w:rsidRPr="00E322DC">
        <w:rPr>
          <w:rFonts w:cs="Times New Roman"/>
        </w:rPr>
        <w:t>(</w:t>
      </w:r>
      <w:r w:rsidR="00185784" w:rsidRPr="00E322DC">
        <w:rPr>
          <w:rFonts w:cs="Times New Roman"/>
        </w:rPr>
        <w:t>8</w:t>
      </w:r>
      <w:r w:rsidRPr="00E322DC">
        <w:rPr>
          <w:rFonts w:cs="Times New Roman"/>
        </w:rPr>
        <w:t xml:space="preserve"> subthemes; </w:t>
      </w:r>
      <w:r w:rsidR="008532B9" w:rsidRPr="00E322DC">
        <w:rPr>
          <w:rFonts w:cs="Times New Roman"/>
          <w:i/>
          <w:iCs/>
        </w:rPr>
        <w:t>N</w:t>
      </w:r>
      <w:r w:rsidRPr="00E322DC">
        <w:rPr>
          <w:rFonts w:cs="Times New Roman"/>
        </w:rPr>
        <w:t xml:space="preserve"> = </w:t>
      </w:r>
      <w:r w:rsidR="00B9711B" w:rsidRPr="00E322DC">
        <w:rPr>
          <w:rFonts w:cs="Times New Roman"/>
        </w:rPr>
        <w:t>130</w:t>
      </w:r>
      <w:r w:rsidRPr="00E322DC">
        <w:rPr>
          <w:rFonts w:cs="Times New Roman"/>
        </w:rPr>
        <w:t xml:space="preserve"> answers, </w:t>
      </w:r>
      <w:r w:rsidR="008475D5" w:rsidRPr="00E322DC">
        <w:rPr>
          <w:rFonts w:cs="Times New Roman"/>
        </w:rPr>
        <w:t>40</w:t>
      </w:r>
      <w:r w:rsidRPr="00E322DC">
        <w:rPr>
          <w:rFonts w:cs="Times New Roman"/>
        </w:rPr>
        <w:t>% of total answers),</w:t>
      </w:r>
    </w:p>
    <w:p w:rsidR="00EF3770" w:rsidRPr="00E322DC" w:rsidRDefault="00EF3770" w:rsidP="00845A89">
      <w:pPr>
        <w:pStyle w:val="a3"/>
        <w:numPr>
          <w:ilvl w:val="1"/>
          <w:numId w:val="18"/>
        </w:numPr>
        <w:spacing w:after="200"/>
        <w:rPr>
          <w:rFonts w:cs="Times New Roman"/>
        </w:rPr>
      </w:pPr>
      <w:r w:rsidRPr="00E322DC">
        <w:rPr>
          <w:rFonts w:cs="Times New Roman"/>
        </w:rPr>
        <w:t>The freelancer usually has low commitment, attachment and stability (may result, for example, in working at a few places at once, leak business information, etc.)</w:t>
      </w:r>
      <w:r w:rsidR="00B90B89" w:rsidRPr="00E322DC">
        <w:rPr>
          <w:rFonts w:cs="Times New Roman"/>
        </w:rPr>
        <w:t xml:space="preserve"> (10%).</w:t>
      </w:r>
    </w:p>
    <w:p w:rsidR="00A179DF" w:rsidRPr="00E322DC" w:rsidRDefault="00A179DF" w:rsidP="00845A89">
      <w:pPr>
        <w:pStyle w:val="a3"/>
        <w:numPr>
          <w:ilvl w:val="1"/>
          <w:numId w:val="18"/>
        </w:numPr>
        <w:spacing w:after="200"/>
        <w:rPr>
          <w:rFonts w:cs="Times New Roman"/>
        </w:rPr>
      </w:pPr>
      <w:r w:rsidRPr="00E322DC">
        <w:rPr>
          <w:rFonts w:cs="Times New Roman"/>
        </w:rPr>
        <w:t>Freelancers’ status is problematic</w:t>
      </w:r>
      <w:r w:rsidR="008532B9" w:rsidRPr="00E322DC">
        <w:rPr>
          <w:rFonts w:cs="Times New Roman"/>
        </w:rPr>
        <w:t>:</w:t>
      </w:r>
      <w:r w:rsidRPr="00E322DC">
        <w:rPr>
          <w:rFonts w:cs="Times New Roman"/>
        </w:rPr>
        <w:t xml:space="preserve"> legally, socially (e.g., social benefits) and occupationally</w:t>
      </w:r>
      <w:r w:rsidR="00B90B89" w:rsidRPr="00E322DC">
        <w:rPr>
          <w:rFonts w:cs="Times New Roman"/>
        </w:rPr>
        <w:t xml:space="preserve"> (8%).</w:t>
      </w:r>
    </w:p>
    <w:p w:rsidR="00EF3770" w:rsidRPr="00E322DC" w:rsidRDefault="00EF3770" w:rsidP="00845A89">
      <w:pPr>
        <w:pStyle w:val="a3"/>
        <w:numPr>
          <w:ilvl w:val="1"/>
          <w:numId w:val="18"/>
        </w:numPr>
        <w:spacing w:after="200"/>
        <w:rPr>
          <w:rFonts w:cs="Times New Roman"/>
        </w:rPr>
      </w:pPr>
      <w:r w:rsidRPr="00E322DC">
        <w:rPr>
          <w:rFonts w:cs="Times New Roman"/>
        </w:rPr>
        <w:t>The phenomenon might damage or undermine the work of the full-time employees, their motivation or their development</w:t>
      </w:r>
      <w:r w:rsidR="00B90B89" w:rsidRPr="00E322DC">
        <w:rPr>
          <w:rFonts w:cs="Times New Roman"/>
        </w:rPr>
        <w:t xml:space="preserve"> (6%).</w:t>
      </w:r>
    </w:p>
    <w:p w:rsidR="00EF3770" w:rsidRPr="00E322DC" w:rsidRDefault="00EF3770" w:rsidP="00845A89">
      <w:pPr>
        <w:pStyle w:val="a3"/>
        <w:numPr>
          <w:ilvl w:val="1"/>
          <w:numId w:val="18"/>
        </w:numPr>
        <w:spacing w:after="200"/>
        <w:rPr>
          <w:rFonts w:cs="Times New Roman"/>
        </w:rPr>
      </w:pPr>
      <w:r w:rsidRPr="00E322DC">
        <w:rPr>
          <w:rFonts w:cs="Times New Roman"/>
        </w:rPr>
        <w:t>The organization is dependent on the contribution and success of the freelancer. If the freelancer does not prove to be successful, the organization has lost valuable resources (money, time, etc.)</w:t>
      </w:r>
      <w:r w:rsidR="00B90B89" w:rsidRPr="00E322DC">
        <w:rPr>
          <w:rFonts w:cs="Times New Roman"/>
        </w:rPr>
        <w:t xml:space="preserve"> (6%).</w:t>
      </w:r>
    </w:p>
    <w:p w:rsidR="008324F8" w:rsidRPr="00E322DC" w:rsidRDefault="008324F8" w:rsidP="00845A89">
      <w:pPr>
        <w:pStyle w:val="a3"/>
        <w:numPr>
          <w:ilvl w:val="1"/>
          <w:numId w:val="18"/>
        </w:numPr>
        <w:spacing w:after="200"/>
        <w:rPr>
          <w:rFonts w:cs="Times New Roman"/>
        </w:rPr>
      </w:pPr>
      <w:r w:rsidRPr="00E322DC">
        <w:rPr>
          <w:rFonts w:cs="Times New Roman"/>
        </w:rPr>
        <w:lastRenderedPageBreak/>
        <w:t>External</w:t>
      </w:r>
      <w:r w:rsidR="008532B9" w:rsidRPr="00E322DC">
        <w:rPr>
          <w:rFonts w:cs="Times New Roman"/>
        </w:rPr>
        <w:t xml:space="preserve"> </w:t>
      </w:r>
      <w:r w:rsidRPr="00E322DC">
        <w:rPr>
          <w:rFonts w:cs="Times New Roman"/>
        </w:rPr>
        <w:t>dependence</w:t>
      </w:r>
      <w:r w:rsidR="008532B9" w:rsidRPr="00E322DC">
        <w:rPr>
          <w:rFonts w:cs="Times New Roman"/>
        </w:rPr>
        <w:t>:</w:t>
      </w:r>
      <w:r w:rsidRPr="00E322DC">
        <w:rPr>
          <w:rFonts w:cs="Times New Roman"/>
        </w:rPr>
        <w:t xml:space="preserve"> the organization does not accumulate and retain the knowledge</w:t>
      </w:r>
      <w:r w:rsidR="008532B9" w:rsidRPr="00E322DC">
        <w:rPr>
          <w:rFonts w:cs="Times New Roman"/>
        </w:rPr>
        <w:t>,</w:t>
      </w:r>
      <w:r w:rsidRPr="00E322DC">
        <w:rPr>
          <w:rFonts w:cs="Times New Roman"/>
        </w:rPr>
        <w:t xml:space="preserve"> and does not invest in internal development</w:t>
      </w:r>
      <w:r w:rsidR="00B90B89" w:rsidRPr="00E322DC">
        <w:rPr>
          <w:rFonts w:cs="Times New Roman"/>
        </w:rPr>
        <w:t xml:space="preserve"> (4%).</w:t>
      </w:r>
    </w:p>
    <w:p w:rsidR="00EF3770" w:rsidRPr="00E322DC" w:rsidRDefault="00EF3770" w:rsidP="00845A89">
      <w:pPr>
        <w:pStyle w:val="a3"/>
        <w:numPr>
          <w:ilvl w:val="1"/>
          <w:numId w:val="18"/>
        </w:numPr>
        <w:spacing w:after="200"/>
        <w:rPr>
          <w:rFonts w:cs="Times New Roman"/>
        </w:rPr>
      </w:pPr>
      <w:r w:rsidRPr="00E322DC">
        <w:rPr>
          <w:rFonts w:cs="Times New Roman"/>
        </w:rPr>
        <w:t>Encourages working as a freelancer, and less as a part of the organizational tissue</w:t>
      </w:r>
      <w:r w:rsidR="00B90B89" w:rsidRPr="00E322DC">
        <w:rPr>
          <w:rFonts w:cs="Times New Roman"/>
        </w:rPr>
        <w:t xml:space="preserve"> (1%).</w:t>
      </w:r>
    </w:p>
    <w:p w:rsidR="00EF3770" w:rsidRPr="00E322DC" w:rsidRDefault="00EF3770" w:rsidP="00845A89">
      <w:pPr>
        <w:pStyle w:val="a3"/>
        <w:numPr>
          <w:ilvl w:val="1"/>
          <w:numId w:val="18"/>
        </w:numPr>
        <w:spacing w:after="200"/>
        <w:rPr>
          <w:rFonts w:cs="Times New Roman"/>
        </w:rPr>
      </w:pPr>
      <w:r w:rsidRPr="00E322DC">
        <w:rPr>
          <w:rFonts w:cs="Times New Roman"/>
        </w:rPr>
        <w:t>Encourages entrance of less-skilled and unworthy freelancers</w:t>
      </w:r>
      <w:r w:rsidR="00B90B89" w:rsidRPr="00E322DC">
        <w:rPr>
          <w:rFonts w:cs="Times New Roman"/>
        </w:rPr>
        <w:t xml:space="preserve"> (1%).</w:t>
      </w:r>
    </w:p>
    <w:p w:rsidR="00022B85" w:rsidRPr="00E322DC" w:rsidRDefault="008532B9" w:rsidP="00845A89">
      <w:pPr>
        <w:pStyle w:val="a3"/>
        <w:numPr>
          <w:ilvl w:val="1"/>
          <w:numId w:val="18"/>
        </w:numPr>
        <w:spacing w:after="200"/>
        <w:rPr>
          <w:rFonts w:cs="Times New Roman"/>
        </w:rPr>
      </w:pPr>
      <w:r w:rsidRPr="00E322DC">
        <w:rPr>
          <w:rFonts w:cs="Times New Roman"/>
        </w:rPr>
        <w:t>The f</w:t>
      </w:r>
      <w:r w:rsidR="00022B85" w:rsidRPr="00E322DC">
        <w:rPr>
          <w:rFonts w:cs="Times New Roman"/>
        </w:rPr>
        <w:t>reelancer’s attention is divided into as many workplaces and project</w:t>
      </w:r>
      <w:r w:rsidRPr="00E322DC">
        <w:rPr>
          <w:rFonts w:cs="Times New Roman"/>
        </w:rPr>
        <w:t>s</w:t>
      </w:r>
      <w:r w:rsidR="00022B85" w:rsidRPr="00E322DC">
        <w:rPr>
          <w:rFonts w:cs="Times New Roman"/>
        </w:rPr>
        <w:t xml:space="preserve"> he/she is currently</w:t>
      </w:r>
      <w:r w:rsidRPr="00E322DC">
        <w:rPr>
          <w:rFonts w:cs="Times New Roman"/>
        </w:rPr>
        <w:t xml:space="preserve"> working on</w:t>
      </w:r>
      <w:r w:rsidR="00B90B89" w:rsidRPr="00E322DC">
        <w:rPr>
          <w:rFonts w:cs="Times New Roman"/>
        </w:rPr>
        <w:t xml:space="preserve"> (1%).</w:t>
      </w:r>
    </w:p>
    <w:p w:rsidR="008324F8" w:rsidRPr="00E322DC" w:rsidRDefault="00185784" w:rsidP="00845A89">
      <w:pPr>
        <w:pStyle w:val="a3"/>
        <w:numPr>
          <w:ilvl w:val="0"/>
          <w:numId w:val="18"/>
        </w:numPr>
        <w:spacing w:after="200"/>
        <w:rPr>
          <w:rFonts w:cs="Times New Roman"/>
        </w:rPr>
      </w:pPr>
      <w:r w:rsidRPr="00E322DC">
        <w:rPr>
          <w:rFonts w:cs="Times New Roman"/>
          <w:i/>
          <w:iCs/>
        </w:rPr>
        <w:t>General</w:t>
      </w:r>
      <w:r w:rsidR="008324F8" w:rsidRPr="00E322DC">
        <w:rPr>
          <w:rFonts w:cs="Times New Roman"/>
        </w:rPr>
        <w:t xml:space="preserve"> </w:t>
      </w:r>
      <w:r w:rsidRPr="00E322DC">
        <w:rPr>
          <w:rFonts w:cs="Times New Roman"/>
        </w:rPr>
        <w:t>phenomenon</w:t>
      </w:r>
      <w:r w:rsidR="008532B9" w:rsidRPr="00E322DC">
        <w:rPr>
          <w:rFonts w:cs="Times New Roman"/>
        </w:rPr>
        <w:t>:</w:t>
      </w:r>
      <w:r w:rsidRPr="00E322DC">
        <w:rPr>
          <w:rFonts w:cs="Times New Roman"/>
        </w:rPr>
        <w:t xml:space="preserve"> </w:t>
      </w:r>
      <w:r w:rsidR="008532B9" w:rsidRPr="00E322DC">
        <w:rPr>
          <w:rFonts w:cs="Times New Roman"/>
        </w:rPr>
        <w:t>F</w:t>
      </w:r>
      <w:r w:rsidRPr="00E322DC">
        <w:rPr>
          <w:rFonts w:cs="Times New Roman"/>
        </w:rPr>
        <w:t xml:space="preserve">reelancers are going to be the future </w:t>
      </w:r>
      <w:r w:rsidR="008324F8" w:rsidRPr="00E322DC">
        <w:rPr>
          <w:rFonts w:cs="Times New Roman"/>
        </w:rPr>
        <w:t>(</w:t>
      </w:r>
      <w:r w:rsidR="008532B9" w:rsidRPr="00E322DC">
        <w:rPr>
          <w:rFonts w:cs="Times New Roman"/>
          <w:i/>
          <w:iCs/>
        </w:rPr>
        <w:t>N</w:t>
      </w:r>
      <w:r w:rsidR="008532B9" w:rsidRPr="00E322DC">
        <w:rPr>
          <w:rFonts w:cs="Times New Roman"/>
        </w:rPr>
        <w:t xml:space="preserve"> </w:t>
      </w:r>
      <w:r w:rsidR="008324F8" w:rsidRPr="00E322DC">
        <w:rPr>
          <w:rFonts w:cs="Times New Roman"/>
        </w:rPr>
        <w:t xml:space="preserve">= </w:t>
      </w:r>
      <w:r w:rsidR="00B9711B" w:rsidRPr="00E322DC">
        <w:rPr>
          <w:rFonts w:cs="Times New Roman"/>
        </w:rPr>
        <w:t>46</w:t>
      </w:r>
      <w:r w:rsidR="008324F8" w:rsidRPr="00E322DC">
        <w:rPr>
          <w:rFonts w:cs="Times New Roman"/>
        </w:rPr>
        <w:t xml:space="preserve">; </w:t>
      </w:r>
      <w:r w:rsidR="006663DA" w:rsidRPr="00E322DC">
        <w:rPr>
          <w:rFonts w:cs="Times New Roman"/>
        </w:rPr>
        <w:t>15</w:t>
      </w:r>
      <w:r w:rsidR="008324F8" w:rsidRPr="00E322DC">
        <w:rPr>
          <w:rFonts w:cs="Times New Roman"/>
        </w:rPr>
        <w:t>% of total answers).</w:t>
      </w:r>
    </w:p>
    <w:p w:rsidR="008324F8" w:rsidRPr="00E322DC" w:rsidRDefault="008324F8" w:rsidP="008532B9">
      <w:pPr>
        <w:spacing w:after="200"/>
        <w:ind w:left="720"/>
        <w:rPr>
          <w:rFonts w:cs="Times New Roman"/>
        </w:rPr>
      </w:pPr>
      <w:r w:rsidRPr="00E322DC">
        <w:rPr>
          <w:rFonts w:cs="Times New Roman"/>
        </w:rPr>
        <w:t xml:space="preserve">The relative proportion of each subtheme is presented in </w:t>
      </w:r>
      <w:r w:rsidRPr="00E322DC">
        <w:t xml:space="preserve">Figure </w:t>
      </w:r>
      <w:r w:rsidR="008532B9" w:rsidRPr="00E322DC">
        <w:rPr>
          <w:rFonts w:cs="Times New Roman"/>
        </w:rPr>
        <w:t>6</w:t>
      </w:r>
      <w:r w:rsidRPr="00E322DC">
        <w:rPr>
          <w:rFonts w:cs="Times New Roman"/>
        </w:rPr>
        <w:t>.</w:t>
      </w:r>
    </w:p>
    <w:p w:rsidR="008324F8" w:rsidRPr="00E322DC" w:rsidRDefault="008324F8" w:rsidP="008532B9">
      <w:pPr>
        <w:spacing w:after="200"/>
        <w:jc w:val="center"/>
      </w:pPr>
      <w:r w:rsidRPr="00E322DC">
        <w:t>-------------------------------------</w:t>
      </w:r>
      <w:r w:rsidRPr="00E322DC">
        <w:br/>
        <w:t xml:space="preserve">Insert Figure </w:t>
      </w:r>
      <w:r w:rsidR="008532B9" w:rsidRPr="00E322DC">
        <w:t xml:space="preserve">6 </w:t>
      </w:r>
      <w:r w:rsidRPr="00E322DC">
        <w:t>about here</w:t>
      </w:r>
      <w:r w:rsidRPr="00E322DC">
        <w:br/>
        <w:t>-------------------------------------</w:t>
      </w:r>
    </w:p>
    <w:p w:rsidR="008324F8" w:rsidRPr="00E322DC" w:rsidRDefault="008324F8" w:rsidP="00E12C97">
      <w:pPr>
        <w:autoSpaceDE w:val="0"/>
        <w:autoSpaceDN w:val="0"/>
        <w:adjustRightInd w:val="0"/>
        <w:spacing w:after="200"/>
        <w:ind w:firstLine="720"/>
        <w:rPr>
          <w:rFonts w:cs="Times New Roman"/>
        </w:rPr>
      </w:pPr>
      <w:r w:rsidRPr="00E322DC">
        <w:rPr>
          <w:rFonts w:cs="Times New Roman"/>
        </w:rPr>
        <w:t xml:space="preserve">Figure </w:t>
      </w:r>
      <w:r w:rsidR="008532B9" w:rsidRPr="00E322DC">
        <w:rPr>
          <w:rFonts w:cs="Times New Roman"/>
        </w:rPr>
        <w:t xml:space="preserve">6 </w:t>
      </w:r>
      <w:r w:rsidRPr="00E322DC">
        <w:rPr>
          <w:rFonts w:cs="Times New Roman"/>
        </w:rPr>
        <w:t xml:space="preserve">reveals that managers think that the </w:t>
      </w:r>
      <w:r w:rsidR="00795588" w:rsidRPr="00E322DC">
        <w:rPr>
          <w:rFonts w:cs="Times New Roman"/>
        </w:rPr>
        <w:t>three</w:t>
      </w:r>
      <w:r w:rsidRPr="00E322DC">
        <w:rPr>
          <w:rFonts w:cs="Times New Roman"/>
        </w:rPr>
        <w:t xml:space="preserve"> </w:t>
      </w:r>
      <w:r w:rsidR="00795588" w:rsidRPr="00E322DC">
        <w:rPr>
          <w:rFonts w:cs="Times New Roman"/>
        </w:rPr>
        <w:t>most notable aspects of the prevalence of freelancers</w:t>
      </w:r>
      <w:r w:rsidRPr="00E322DC">
        <w:rPr>
          <w:rFonts w:cs="Times New Roman"/>
        </w:rPr>
        <w:t xml:space="preserve"> are: (1) </w:t>
      </w:r>
      <w:r w:rsidR="005B17AC" w:rsidRPr="00E322DC">
        <w:rPr>
          <w:rFonts w:cs="Times New Roman"/>
        </w:rPr>
        <w:t>H</w:t>
      </w:r>
      <w:r w:rsidR="00125C52" w:rsidRPr="00E322DC">
        <w:rPr>
          <w:rFonts w:cs="Times New Roman"/>
        </w:rPr>
        <w:t>aving a choice</w:t>
      </w:r>
      <w:r w:rsidR="005B17AC" w:rsidRPr="00E322DC">
        <w:rPr>
          <w:rFonts w:cs="Times New Roman"/>
        </w:rPr>
        <w:t>:</w:t>
      </w:r>
      <w:r w:rsidR="00125C52" w:rsidRPr="00E322DC">
        <w:rPr>
          <w:rFonts w:cs="Times New Roman"/>
        </w:rPr>
        <w:t xml:space="preserve"> freelancers are an available, flexible and less committing human resource solution </w:t>
      </w:r>
      <w:r w:rsidRPr="00E322DC">
        <w:rPr>
          <w:rFonts w:cs="Times New Roman"/>
        </w:rPr>
        <w:t xml:space="preserve">(subtheme </w:t>
      </w:r>
      <w:r w:rsidR="00F20011" w:rsidRPr="00E322DC">
        <w:rPr>
          <w:rFonts w:cs="Times New Roman"/>
        </w:rPr>
        <w:t>1.1</w:t>
      </w:r>
      <w:r w:rsidRPr="00E322DC">
        <w:rPr>
          <w:rFonts w:cs="Times New Roman"/>
        </w:rPr>
        <w:t>; 22%)</w:t>
      </w:r>
      <w:r w:rsidR="00E12C97" w:rsidRPr="00E322DC">
        <w:rPr>
          <w:rFonts w:cs="Times New Roman"/>
        </w:rPr>
        <w:t>;</w:t>
      </w:r>
      <w:r w:rsidRPr="00E322DC">
        <w:rPr>
          <w:rFonts w:cs="Times New Roman"/>
        </w:rPr>
        <w:t xml:space="preserve"> (2) </w:t>
      </w:r>
      <w:r w:rsidR="005B17AC" w:rsidRPr="00E322DC">
        <w:rPr>
          <w:rFonts w:cs="Times New Roman"/>
        </w:rPr>
        <w:t>F</w:t>
      </w:r>
      <w:r w:rsidR="00A06037" w:rsidRPr="00E322DC">
        <w:rPr>
          <w:rFonts w:cs="Times New Roman"/>
        </w:rPr>
        <w:t xml:space="preserve">reelancers are going to be the future, in general </w:t>
      </w:r>
      <w:r w:rsidRPr="00E322DC">
        <w:rPr>
          <w:rFonts w:cs="Times New Roman"/>
        </w:rPr>
        <w:t>(</w:t>
      </w:r>
      <w:r w:rsidR="00A06037" w:rsidRPr="00E322DC">
        <w:rPr>
          <w:rFonts w:cs="Times New Roman"/>
        </w:rPr>
        <w:t xml:space="preserve">theme </w:t>
      </w:r>
      <w:r w:rsidR="00F20011" w:rsidRPr="00E322DC">
        <w:rPr>
          <w:rFonts w:cs="Times New Roman"/>
        </w:rPr>
        <w:t>3</w:t>
      </w:r>
      <w:r w:rsidRPr="00E322DC">
        <w:rPr>
          <w:rFonts w:cs="Times New Roman"/>
        </w:rPr>
        <w:t xml:space="preserve">; </w:t>
      </w:r>
      <w:r w:rsidR="00024649" w:rsidRPr="00E322DC">
        <w:rPr>
          <w:rFonts w:cs="Times New Roman"/>
        </w:rPr>
        <w:t>15</w:t>
      </w:r>
      <w:r w:rsidRPr="00E322DC">
        <w:rPr>
          <w:rFonts w:cs="Times New Roman"/>
        </w:rPr>
        <w:t>%)</w:t>
      </w:r>
      <w:r w:rsidR="00E12C97" w:rsidRPr="00E322DC">
        <w:rPr>
          <w:rFonts w:cs="Times New Roman"/>
        </w:rPr>
        <w:t>;</w:t>
      </w:r>
      <w:r w:rsidRPr="00E322DC">
        <w:rPr>
          <w:rFonts w:cs="Times New Roman"/>
        </w:rPr>
        <w:t xml:space="preserve"> </w:t>
      </w:r>
      <w:r w:rsidR="00AE62FA" w:rsidRPr="00E322DC">
        <w:rPr>
          <w:rFonts w:cs="Times New Roman"/>
        </w:rPr>
        <w:t xml:space="preserve">and </w:t>
      </w:r>
      <w:r w:rsidRPr="00E322DC">
        <w:rPr>
          <w:rFonts w:cs="Times New Roman"/>
        </w:rPr>
        <w:t xml:space="preserve">(3) </w:t>
      </w:r>
      <w:r w:rsidR="005B17AC" w:rsidRPr="00E322DC">
        <w:rPr>
          <w:rFonts w:cs="Times New Roman"/>
        </w:rPr>
        <w:t xml:space="preserve">Freelancers </w:t>
      </w:r>
      <w:r w:rsidR="00DB1927" w:rsidRPr="00E322DC">
        <w:rPr>
          <w:rFonts w:cs="Times New Roman"/>
        </w:rPr>
        <w:t>contribut</w:t>
      </w:r>
      <w:r w:rsidR="005B17AC" w:rsidRPr="00E322DC">
        <w:rPr>
          <w:rFonts w:cs="Times New Roman"/>
        </w:rPr>
        <w:t>e</w:t>
      </w:r>
      <w:r w:rsidR="00DB1927" w:rsidRPr="00E322DC">
        <w:rPr>
          <w:rFonts w:cs="Times New Roman"/>
        </w:rPr>
        <w:t xml:space="preserve"> unique added value, knowledge</w:t>
      </w:r>
      <w:r w:rsidR="005B17AC" w:rsidRPr="00E322DC">
        <w:rPr>
          <w:rFonts w:cs="Times New Roman"/>
        </w:rPr>
        <w:t>,</w:t>
      </w:r>
      <w:r w:rsidR="00DB1927" w:rsidRPr="00E322DC">
        <w:rPr>
          <w:rFonts w:cs="Times New Roman"/>
        </w:rPr>
        <w:t xml:space="preserve"> expertise and experience </w:t>
      </w:r>
      <w:r w:rsidRPr="00E322DC">
        <w:rPr>
          <w:rFonts w:cs="Times New Roman"/>
        </w:rPr>
        <w:t xml:space="preserve">(subtheme </w:t>
      </w:r>
      <w:r w:rsidR="00F20011" w:rsidRPr="00E322DC">
        <w:rPr>
          <w:rFonts w:cs="Times New Roman"/>
        </w:rPr>
        <w:t>1.2</w:t>
      </w:r>
      <w:r w:rsidRPr="00E322DC">
        <w:rPr>
          <w:rFonts w:cs="Times New Roman"/>
        </w:rPr>
        <w:t>; 15%)</w:t>
      </w:r>
      <w:r w:rsidR="00B806A2" w:rsidRPr="00E322DC">
        <w:rPr>
          <w:rFonts w:cs="Times New Roman"/>
        </w:rPr>
        <w:t>.</w:t>
      </w:r>
    </w:p>
    <w:p w:rsidR="00FE4E96" w:rsidRPr="00E322DC" w:rsidRDefault="00FE4E96" w:rsidP="00FE4E96">
      <w:pPr>
        <w:autoSpaceDE w:val="0"/>
        <w:autoSpaceDN w:val="0"/>
        <w:adjustRightInd w:val="0"/>
        <w:spacing w:after="200"/>
        <w:ind w:firstLine="720"/>
        <w:jc w:val="center"/>
        <w:rPr>
          <w:rFonts w:cs="Times New Roman"/>
          <w:b/>
          <w:bCs/>
        </w:rPr>
      </w:pPr>
      <w:r w:rsidRPr="00E322DC">
        <w:rPr>
          <w:rFonts w:cs="Times New Roman"/>
          <w:b/>
          <w:bCs/>
        </w:rPr>
        <w:t>Discussion</w:t>
      </w:r>
    </w:p>
    <w:p w:rsidR="009C53CF" w:rsidRPr="00433718" w:rsidRDefault="009C53CF" w:rsidP="00107E9B">
      <w:pPr>
        <w:autoSpaceDE w:val="0"/>
        <w:autoSpaceDN w:val="0"/>
        <w:adjustRightInd w:val="0"/>
        <w:spacing w:after="200"/>
        <w:ind w:firstLine="720"/>
        <w:rPr>
          <w:rFonts w:cs="Times New Roman"/>
        </w:rPr>
      </w:pPr>
      <w:r w:rsidRPr="00E322DC">
        <w:rPr>
          <w:rFonts w:cs="Times New Roman"/>
        </w:rPr>
        <w:t>In a highly complex and rapidly changing business environment, traditional models of talent management are no longer effective</w:t>
      </w:r>
      <w:r w:rsidR="00F23EF6">
        <w:rPr>
          <w:rFonts w:cs="Times New Roman"/>
        </w:rPr>
        <w:t>,</w:t>
      </w:r>
      <w:r w:rsidRPr="00E322DC">
        <w:rPr>
          <w:rFonts w:cs="Times New Roman"/>
        </w:rPr>
        <w:t xml:space="preserve"> </w:t>
      </w:r>
      <w:r w:rsidRPr="00433718">
        <w:rPr>
          <w:rFonts w:cs="Times New Roman"/>
        </w:rPr>
        <w:t xml:space="preserve">and adapting organizations are moving towards acquiring talent-on-demand by outside hiring </w:t>
      </w:r>
      <w:proofErr w:type="gramStart"/>
      <w:r w:rsidRPr="00433718">
        <w:rPr>
          <w:rFonts w:cs="Times New Roman"/>
        </w:rPr>
        <w:t>(</w:t>
      </w:r>
      <w:r w:rsidR="00427660" w:rsidRPr="00433718">
        <w:rPr>
          <w:rFonts w:cs="Times New Roman"/>
        </w:rPr>
        <w:t xml:space="preserve"> Manyika</w:t>
      </w:r>
      <w:proofErr w:type="gramEnd"/>
      <w:r w:rsidR="00427660" w:rsidRPr="00433718">
        <w:rPr>
          <w:rFonts w:cs="Times New Roman"/>
        </w:rPr>
        <w:t xml:space="preserve"> et al., 2016</w:t>
      </w:r>
      <w:r w:rsidRPr="00433718">
        <w:rPr>
          <w:rFonts w:cs="Times New Roman"/>
        </w:rPr>
        <w:t xml:space="preserve">). Study 1 </w:t>
      </w:r>
      <w:proofErr w:type="gramStart"/>
      <w:r w:rsidRPr="00433718">
        <w:rPr>
          <w:rFonts w:cs="Times New Roman"/>
        </w:rPr>
        <w:t>shows</w:t>
      </w:r>
      <w:proofErr w:type="gramEnd"/>
      <w:r w:rsidRPr="00433718">
        <w:rPr>
          <w:rFonts w:cs="Times New Roman"/>
        </w:rPr>
        <w:t xml:space="preserve"> </w:t>
      </w:r>
      <w:r w:rsidR="00FC477B" w:rsidRPr="00433718">
        <w:rPr>
          <w:rFonts w:cs="Times New Roman"/>
        </w:rPr>
        <w:t xml:space="preserve">that </w:t>
      </w:r>
      <w:r w:rsidR="00FC477B" w:rsidRPr="00433718">
        <w:rPr>
          <w:rFonts w:cs="Times New Roman"/>
        </w:rPr>
        <w:lastRenderedPageBreak/>
        <w:t>managers</w:t>
      </w:r>
      <w:r w:rsidRPr="00433718">
        <w:rPr>
          <w:rFonts w:cs="Times New Roman"/>
        </w:rPr>
        <w:t xml:space="preserve"> perceive freelancers</w:t>
      </w:r>
      <w:r w:rsidR="00E322DC" w:rsidRPr="00433718">
        <w:rPr>
          <w:rFonts w:cs="Times New Roman"/>
        </w:rPr>
        <w:t>’</w:t>
      </w:r>
      <w:r w:rsidRPr="00433718">
        <w:rPr>
          <w:rFonts w:cs="Times New Roman"/>
        </w:rPr>
        <w:t xml:space="preserve"> employment as </w:t>
      </w:r>
      <w:r w:rsidR="00FC477B" w:rsidRPr="00433718">
        <w:rPr>
          <w:rFonts w:cs="Times New Roman"/>
        </w:rPr>
        <w:t>a promising</w:t>
      </w:r>
      <w:r w:rsidRPr="00433718">
        <w:rPr>
          <w:rFonts w:cs="Times New Roman"/>
        </w:rPr>
        <w:t xml:space="preserve"> avenue </w:t>
      </w:r>
      <w:r w:rsidR="00F13A08" w:rsidRPr="00433718">
        <w:rPr>
          <w:rFonts w:cs="Times New Roman"/>
        </w:rPr>
        <w:t>for</w:t>
      </w:r>
      <w:r w:rsidRPr="00433718">
        <w:rPr>
          <w:rFonts w:cs="Times New Roman"/>
        </w:rPr>
        <w:t xml:space="preserve"> bring</w:t>
      </w:r>
      <w:r w:rsidR="00F13A08" w:rsidRPr="00433718">
        <w:rPr>
          <w:rFonts w:cs="Times New Roman"/>
        </w:rPr>
        <w:t>ing</w:t>
      </w:r>
      <w:r w:rsidRPr="00433718">
        <w:rPr>
          <w:rFonts w:cs="Times New Roman"/>
        </w:rPr>
        <w:t xml:space="preserve"> </w:t>
      </w:r>
      <w:r w:rsidR="003335A7">
        <w:rPr>
          <w:rFonts w:cs="Times New Roman"/>
        </w:rPr>
        <w:t xml:space="preserve">insufficiently existing or non-existing </w:t>
      </w:r>
      <w:r w:rsidRPr="00433718">
        <w:rPr>
          <w:rFonts w:cs="Times New Roman"/>
        </w:rPr>
        <w:t>knowledge and expertise into the organization.</w:t>
      </w:r>
    </w:p>
    <w:p w:rsidR="009C042E" w:rsidRPr="00433718" w:rsidRDefault="00F538FA" w:rsidP="00F23EF6">
      <w:pPr>
        <w:autoSpaceDE w:val="0"/>
        <w:autoSpaceDN w:val="0"/>
        <w:adjustRightInd w:val="0"/>
        <w:spacing w:after="200"/>
        <w:ind w:firstLine="720"/>
        <w:rPr>
          <w:rFonts w:cs="Times New Roman"/>
        </w:rPr>
      </w:pPr>
      <w:r w:rsidRPr="00433718">
        <w:rPr>
          <w:rFonts w:cs="Times New Roman"/>
        </w:rPr>
        <w:t xml:space="preserve">Aligned with hypothesis 1, </w:t>
      </w:r>
      <w:r w:rsidR="004949CA" w:rsidRPr="00433718">
        <w:rPr>
          <w:rFonts w:cs="Times New Roman"/>
        </w:rPr>
        <w:t>managers were</w:t>
      </w:r>
      <w:r w:rsidR="00AB5FBD" w:rsidRPr="00433718">
        <w:rPr>
          <w:rFonts w:cs="Times New Roman"/>
        </w:rPr>
        <w:t xml:space="preserve"> more</w:t>
      </w:r>
      <w:r w:rsidR="004949CA" w:rsidRPr="00433718">
        <w:rPr>
          <w:rFonts w:cs="Times New Roman"/>
        </w:rPr>
        <w:t xml:space="preserve"> inclined</w:t>
      </w:r>
      <w:r w:rsidRPr="00433718">
        <w:rPr>
          <w:rFonts w:cs="Times New Roman"/>
        </w:rPr>
        <w:t xml:space="preserve"> </w:t>
      </w:r>
      <w:r w:rsidR="004949CA" w:rsidRPr="00433718">
        <w:rPr>
          <w:rFonts w:cs="Times New Roman"/>
        </w:rPr>
        <w:t>towards</w:t>
      </w:r>
      <w:r w:rsidRPr="00433718">
        <w:rPr>
          <w:rFonts w:cs="Times New Roman"/>
        </w:rPr>
        <w:t xml:space="preserve"> </w:t>
      </w:r>
      <w:r w:rsidR="004949CA" w:rsidRPr="00433718">
        <w:rPr>
          <w:rFonts w:cs="Times New Roman"/>
        </w:rPr>
        <w:t>employing</w:t>
      </w:r>
      <w:r w:rsidRPr="00433718">
        <w:rPr>
          <w:rFonts w:cs="Times New Roman"/>
        </w:rPr>
        <w:t xml:space="preserve"> freelancer</w:t>
      </w:r>
      <w:r w:rsidR="004949CA" w:rsidRPr="00433718">
        <w:rPr>
          <w:rFonts w:cs="Times New Roman"/>
        </w:rPr>
        <w:t>s</w:t>
      </w:r>
      <w:r w:rsidRPr="00433718">
        <w:rPr>
          <w:rFonts w:cs="Times New Roman"/>
        </w:rPr>
        <w:t xml:space="preserve"> with higher level</w:t>
      </w:r>
      <w:r w:rsidR="00F23EF6">
        <w:rPr>
          <w:rFonts w:cs="Times New Roman"/>
        </w:rPr>
        <w:t>s</w:t>
      </w:r>
      <w:r w:rsidRPr="00433718">
        <w:rPr>
          <w:rFonts w:cs="Times New Roman"/>
        </w:rPr>
        <w:t xml:space="preserve"> of knowledge and expertise </w:t>
      </w:r>
      <w:r w:rsidR="004949CA" w:rsidRPr="00433718">
        <w:rPr>
          <w:rFonts w:cs="Times New Roman"/>
        </w:rPr>
        <w:t>(</w:t>
      </w:r>
      <w:r w:rsidRPr="00433718">
        <w:rPr>
          <w:rFonts w:cs="Times New Roman"/>
        </w:rPr>
        <w:t>as compared to an equivalent full-time employee</w:t>
      </w:r>
      <w:r w:rsidR="004949CA" w:rsidRPr="00433718">
        <w:rPr>
          <w:rFonts w:cs="Times New Roman"/>
        </w:rPr>
        <w:t>)</w:t>
      </w:r>
      <w:r w:rsidRPr="00433718">
        <w:rPr>
          <w:rFonts w:cs="Times New Roman"/>
        </w:rPr>
        <w:t>.</w:t>
      </w:r>
      <w:r w:rsidR="004949CA" w:rsidRPr="00433718">
        <w:rPr>
          <w:rFonts w:cs="Times New Roman"/>
        </w:rPr>
        <w:t xml:space="preserve"> </w:t>
      </w:r>
      <w:r w:rsidR="00FC477B" w:rsidRPr="00433718">
        <w:rPr>
          <w:rFonts w:cs="Times New Roman"/>
        </w:rPr>
        <w:t xml:space="preserve">In addition, managers were willing to pay more for services provided by a freelancer with higher knowledge and expertise. </w:t>
      </w:r>
      <w:r w:rsidR="009C53CF" w:rsidRPr="00433718">
        <w:rPr>
          <w:rFonts w:cs="Times New Roman"/>
        </w:rPr>
        <w:t>Managers were significantly less willing to employ a freelancer at lower pay when the freelancer</w:t>
      </w:r>
      <w:r w:rsidR="00F23EF6">
        <w:rPr>
          <w:rFonts w:cs="Times New Roman"/>
        </w:rPr>
        <w:t>’</w:t>
      </w:r>
      <w:r w:rsidR="009C53CF" w:rsidRPr="00433718">
        <w:rPr>
          <w:rFonts w:cs="Times New Roman"/>
        </w:rPr>
        <w:t xml:space="preserve">s perceived expertise level was below </w:t>
      </w:r>
      <w:r w:rsidR="00F23EF6">
        <w:rPr>
          <w:rFonts w:cs="Times New Roman"/>
        </w:rPr>
        <w:t xml:space="preserve">that of </w:t>
      </w:r>
      <w:r w:rsidR="009C53CF" w:rsidRPr="00433718">
        <w:rPr>
          <w:rFonts w:cs="Times New Roman"/>
        </w:rPr>
        <w:t xml:space="preserve">an equivalent full-time employee. </w:t>
      </w:r>
      <w:r w:rsidR="009C042E" w:rsidRPr="00433718">
        <w:rPr>
          <w:rFonts w:cs="Times New Roman"/>
        </w:rPr>
        <w:t xml:space="preserve">In this sense, knowledge and expertise were identified as a baseline condition </w:t>
      </w:r>
      <w:r w:rsidR="009C53CF" w:rsidRPr="00433718">
        <w:rPr>
          <w:rFonts w:cs="Times New Roman"/>
        </w:rPr>
        <w:t>for hiring</w:t>
      </w:r>
      <w:r w:rsidR="009C042E" w:rsidRPr="00433718">
        <w:rPr>
          <w:rFonts w:cs="Times New Roman"/>
        </w:rPr>
        <w:t xml:space="preserve"> a freelancer to </w:t>
      </w:r>
      <w:r w:rsidR="00FC477B" w:rsidRPr="00433718">
        <w:rPr>
          <w:rFonts w:cs="Times New Roman"/>
        </w:rPr>
        <w:t xml:space="preserve">perform </w:t>
      </w:r>
      <w:r w:rsidR="009C042E" w:rsidRPr="00433718">
        <w:rPr>
          <w:rFonts w:cs="Times New Roman"/>
        </w:rPr>
        <w:t>an organizational task.</w:t>
      </w:r>
    </w:p>
    <w:p w:rsidR="00FC477B" w:rsidRPr="00433718" w:rsidRDefault="00832180" w:rsidP="00F23EF6">
      <w:pPr>
        <w:autoSpaceDE w:val="0"/>
        <w:autoSpaceDN w:val="0"/>
        <w:adjustRightInd w:val="0"/>
        <w:spacing w:after="200"/>
        <w:ind w:firstLine="720"/>
        <w:rPr>
          <w:rFonts w:asciiTheme="majorBidi" w:hAnsiTheme="majorBidi" w:cstheme="majorBidi"/>
        </w:rPr>
      </w:pPr>
      <w:r w:rsidRPr="00433718">
        <w:rPr>
          <w:rFonts w:cs="Times New Roman"/>
        </w:rPr>
        <w:t xml:space="preserve">The same pattern emerged for </w:t>
      </w:r>
      <w:r w:rsidR="00F070BC" w:rsidRPr="00433718">
        <w:rPr>
          <w:rFonts w:cs="Times New Roman"/>
        </w:rPr>
        <w:t>six types of</w:t>
      </w:r>
      <w:r w:rsidR="00D51E4D" w:rsidRPr="00433718">
        <w:rPr>
          <w:rFonts w:cs="Times New Roman"/>
        </w:rPr>
        <w:t xml:space="preserve"> </w:t>
      </w:r>
      <w:r w:rsidRPr="00433718">
        <w:rPr>
          <w:rFonts w:cs="Times New Roman"/>
        </w:rPr>
        <w:t>different organizational roles</w:t>
      </w:r>
      <w:r w:rsidR="00C249BA" w:rsidRPr="00433718">
        <w:rPr>
          <w:rFonts w:cs="Times New Roman"/>
        </w:rPr>
        <w:t xml:space="preserve">: </w:t>
      </w:r>
      <w:r w:rsidR="00611628" w:rsidRPr="00433718">
        <w:rPr>
          <w:rFonts w:cs="Times New Roman"/>
        </w:rPr>
        <w:t>general-organizational, marketing or sales, core, peripheral, temporary project</w:t>
      </w:r>
      <w:r w:rsidR="009C042E" w:rsidRPr="00433718">
        <w:rPr>
          <w:rFonts w:cs="Times New Roman"/>
        </w:rPr>
        <w:t xml:space="preserve"> and managerial</w:t>
      </w:r>
      <w:r w:rsidRPr="00433718">
        <w:rPr>
          <w:rFonts w:cs="Times New Roman"/>
        </w:rPr>
        <w:t xml:space="preserve">. </w:t>
      </w:r>
      <w:r w:rsidR="00C249BA" w:rsidRPr="00433718">
        <w:rPr>
          <w:rFonts w:cs="Times New Roman"/>
        </w:rPr>
        <w:t xml:space="preserve">While we did expect </w:t>
      </w:r>
      <w:r w:rsidR="009C53CF" w:rsidRPr="00433718">
        <w:rPr>
          <w:rFonts w:cs="Times New Roman"/>
        </w:rPr>
        <w:t>this trend</w:t>
      </w:r>
      <w:r w:rsidR="00C249BA" w:rsidRPr="00433718">
        <w:rPr>
          <w:rFonts w:cs="Times New Roman"/>
        </w:rPr>
        <w:t xml:space="preserve"> for most organizational roles, w</w:t>
      </w:r>
      <w:r w:rsidR="009C042E" w:rsidRPr="00433718">
        <w:rPr>
          <w:rFonts w:cs="Times New Roman"/>
        </w:rPr>
        <w:t>e did not expect</w:t>
      </w:r>
      <w:r w:rsidR="00AB27C7" w:rsidRPr="00433718">
        <w:rPr>
          <w:rFonts w:cs="Times New Roman"/>
        </w:rPr>
        <w:t xml:space="preserve"> </w:t>
      </w:r>
      <w:r w:rsidR="00C249BA" w:rsidRPr="00433718">
        <w:rPr>
          <w:rFonts w:asciiTheme="majorBidi" w:hAnsiTheme="majorBidi" w:cstheme="majorBidi"/>
        </w:rPr>
        <w:t>it</w:t>
      </w:r>
      <w:r w:rsidR="00AB27C7" w:rsidRPr="00433718">
        <w:rPr>
          <w:rFonts w:asciiTheme="majorBidi" w:hAnsiTheme="majorBidi" w:cstheme="majorBidi"/>
        </w:rPr>
        <w:t xml:space="preserve"> </w:t>
      </w:r>
      <w:r w:rsidR="009C042E" w:rsidRPr="00433718">
        <w:rPr>
          <w:rFonts w:asciiTheme="majorBidi" w:hAnsiTheme="majorBidi" w:cstheme="majorBidi"/>
        </w:rPr>
        <w:t>to be</w:t>
      </w:r>
      <w:r w:rsidR="00AB27C7" w:rsidRPr="00433718">
        <w:rPr>
          <w:rFonts w:asciiTheme="majorBidi" w:hAnsiTheme="majorBidi" w:cstheme="majorBidi"/>
        </w:rPr>
        <w:t xml:space="preserve"> also effective for </w:t>
      </w:r>
      <w:r w:rsidR="005744AB" w:rsidRPr="00433718">
        <w:rPr>
          <w:rFonts w:asciiTheme="majorBidi" w:hAnsiTheme="majorBidi" w:cstheme="majorBidi"/>
        </w:rPr>
        <w:t>managerial</w:t>
      </w:r>
      <w:r w:rsidR="00AB27C7" w:rsidRPr="00433718">
        <w:rPr>
          <w:rFonts w:asciiTheme="majorBidi" w:hAnsiTheme="majorBidi" w:cstheme="majorBidi"/>
        </w:rPr>
        <w:t xml:space="preserve"> </w:t>
      </w:r>
      <w:r w:rsidR="00C249BA" w:rsidRPr="00433718">
        <w:rPr>
          <w:rFonts w:asciiTheme="majorBidi" w:hAnsiTheme="majorBidi" w:cstheme="majorBidi"/>
        </w:rPr>
        <w:t>roles</w:t>
      </w:r>
      <w:r w:rsidR="009C53CF" w:rsidRPr="00433718">
        <w:rPr>
          <w:rFonts w:asciiTheme="majorBidi" w:hAnsiTheme="majorBidi" w:cstheme="majorBidi"/>
        </w:rPr>
        <w:t>.</w:t>
      </w:r>
      <w:r w:rsidR="00C249BA" w:rsidRPr="00433718">
        <w:rPr>
          <w:rFonts w:asciiTheme="majorBidi" w:hAnsiTheme="majorBidi" w:cstheme="majorBidi"/>
        </w:rPr>
        <w:t xml:space="preserve"> </w:t>
      </w:r>
      <w:r w:rsidR="009C53CF" w:rsidRPr="00433718">
        <w:rPr>
          <w:rFonts w:asciiTheme="majorBidi" w:hAnsiTheme="majorBidi" w:cstheme="majorBidi"/>
        </w:rPr>
        <w:t>F</w:t>
      </w:r>
      <w:r w:rsidR="009C042E" w:rsidRPr="00433718">
        <w:rPr>
          <w:rFonts w:asciiTheme="majorBidi" w:hAnsiTheme="majorBidi" w:cstheme="majorBidi"/>
        </w:rPr>
        <w:t xml:space="preserve">reelancers </w:t>
      </w:r>
      <w:r w:rsidR="00C249BA" w:rsidRPr="00433718">
        <w:rPr>
          <w:rFonts w:asciiTheme="majorBidi" w:hAnsiTheme="majorBidi" w:cstheme="majorBidi"/>
        </w:rPr>
        <w:t xml:space="preserve">employed </w:t>
      </w:r>
      <w:r w:rsidR="009C042E" w:rsidRPr="00433718">
        <w:rPr>
          <w:rFonts w:asciiTheme="majorBidi" w:hAnsiTheme="majorBidi" w:cstheme="majorBidi"/>
        </w:rPr>
        <w:t>in managerial roles are rarely seen in organizations today (if at all)</w:t>
      </w:r>
      <w:r w:rsidR="00AB27C7" w:rsidRPr="00433718">
        <w:rPr>
          <w:rFonts w:asciiTheme="majorBidi" w:hAnsiTheme="majorBidi" w:cstheme="majorBidi"/>
        </w:rPr>
        <w:t>.</w:t>
      </w:r>
      <w:r w:rsidR="005744AB" w:rsidRPr="00433718">
        <w:rPr>
          <w:rFonts w:cs="Times New Roman"/>
        </w:rPr>
        <w:t xml:space="preserve"> </w:t>
      </w:r>
      <w:r w:rsidR="009C53CF" w:rsidRPr="00433718">
        <w:rPr>
          <w:rFonts w:cs="Times New Roman"/>
        </w:rPr>
        <w:t xml:space="preserve">This is rather revolutionary in terms of </w:t>
      </w:r>
      <w:r w:rsidR="00F85653" w:rsidRPr="00433718">
        <w:rPr>
          <w:rFonts w:cs="Times New Roman"/>
        </w:rPr>
        <w:t xml:space="preserve">managers' </w:t>
      </w:r>
      <w:r w:rsidR="009C53CF" w:rsidRPr="00433718">
        <w:rPr>
          <w:rFonts w:cs="Times New Roman"/>
        </w:rPr>
        <w:t>openness to employing external talent in pivot</w:t>
      </w:r>
      <w:r w:rsidR="000269CE" w:rsidRPr="00433718">
        <w:rPr>
          <w:rFonts w:cs="Times New Roman"/>
        </w:rPr>
        <w:t>al roles with strategic impact</w:t>
      </w:r>
      <w:r w:rsidR="009C53CF" w:rsidRPr="00433718">
        <w:rPr>
          <w:rFonts w:cs="Times New Roman"/>
        </w:rPr>
        <w:t>. While we did not expect this result, it emphasize</w:t>
      </w:r>
      <w:r w:rsidR="00FC477B" w:rsidRPr="00433718">
        <w:rPr>
          <w:rFonts w:cs="Times New Roman"/>
        </w:rPr>
        <w:t>s</w:t>
      </w:r>
      <w:r w:rsidR="009C53CF" w:rsidRPr="00433718">
        <w:rPr>
          <w:rFonts w:cs="Times New Roman"/>
        </w:rPr>
        <w:t xml:space="preserve"> the </w:t>
      </w:r>
      <w:r w:rsidR="00FC477B" w:rsidRPr="00433718">
        <w:rPr>
          <w:rFonts w:cs="Times New Roman"/>
        </w:rPr>
        <w:t>perceptual shift</w:t>
      </w:r>
      <w:r w:rsidR="009C53CF" w:rsidRPr="00433718">
        <w:rPr>
          <w:rFonts w:cs="Times New Roman"/>
        </w:rPr>
        <w:t xml:space="preserve"> </w:t>
      </w:r>
      <w:r w:rsidR="00F13A08" w:rsidRPr="00433718">
        <w:rPr>
          <w:rFonts w:cs="Times New Roman"/>
        </w:rPr>
        <w:t xml:space="preserve">that has already occurred </w:t>
      </w:r>
      <w:r w:rsidR="009C53CF" w:rsidRPr="00433718">
        <w:rPr>
          <w:rFonts w:cs="Times New Roman"/>
        </w:rPr>
        <w:t xml:space="preserve">towards adapting emerging types of employment. </w:t>
      </w:r>
      <w:r w:rsidR="00192F14" w:rsidRPr="00433718">
        <w:rPr>
          <w:rFonts w:cs="Times New Roman"/>
        </w:rPr>
        <w:t>The</w:t>
      </w:r>
      <w:r w:rsidR="00FC477B" w:rsidRPr="00433718">
        <w:rPr>
          <w:rFonts w:cs="Times New Roman"/>
        </w:rPr>
        <w:t xml:space="preserve"> discourse on </w:t>
      </w:r>
      <w:r w:rsidR="00F13A08" w:rsidRPr="00433718">
        <w:rPr>
          <w:rFonts w:cs="Times New Roman"/>
        </w:rPr>
        <w:t xml:space="preserve">new </w:t>
      </w:r>
      <w:r w:rsidR="00FC477B" w:rsidRPr="00433718">
        <w:rPr>
          <w:rFonts w:cs="Times New Roman"/>
        </w:rPr>
        <w:t xml:space="preserve">organizational structures </w:t>
      </w:r>
      <w:r w:rsidR="00F13A08" w:rsidRPr="00433718">
        <w:rPr>
          <w:rFonts w:cs="Times New Roman"/>
        </w:rPr>
        <w:t xml:space="preserve">is highly relevant in this sense. </w:t>
      </w:r>
      <w:r w:rsidR="00F85653" w:rsidRPr="00433718">
        <w:rPr>
          <w:rFonts w:cs="Times New Roman"/>
        </w:rPr>
        <w:t>T</w:t>
      </w:r>
      <w:r w:rsidR="00FC477B" w:rsidRPr="00433718">
        <w:rPr>
          <w:rFonts w:cs="Times New Roman"/>
        </w:rPr>
        <w:t xml:space="preserve">he </w:t>
      </w:r>
      <w:r w:rsidR="00FC477B" w:rsidRPr="00433718">
        <w:rPr>
          <w:rFonts w:cs="Times New Roman"/>
          <w:i/>
          <w:iCs/>
        </w:rPr>
        <w:t>boundary</w:t>
      </w:r>
      <w:r w:rsidR="00F23EF6">
        <w:rPr>
          <w:rFonts w:cs="Times New Roman"/>
          <w:i/>
          <w:iCs/>
        </w:rPr>
        <w:t>-</w:t>
      </w:r>
      <w:r w:rsidR="00FC477B" w:rsidRPr="00433718">
        <w:rPr>
          <w:rFonts w:cs="Times New Roman"/>
          <w:i/>
          <w:iCs/>
        </w:rPr>
        <w:t>less organization</w:t>
      </w:r>
      <w:r w:rsidR="00FC477B" w:rsidRPr="00433718">
        <w:rPr>
          <w:rFonts w:cs="Times New Roman"/>
        </w:rPr>
        <w:t xml:space="preserve"> (Ashkenas, Ulrich, Jick, &amp; Kerr, </w:t>
      </w:r>
      <w:r w:rsidR="00355188">
        <w:rPr>
          <w:rFonts w:cs="Times New Roman"/>
        </w:rPr>
        <w:t>2002</w:t>
      </w:r>
      <w:r w:rsidR="00FC477B" w:rsidRPr="00433718">
        <w:rPr>
          <w:rFonts w:cs="Times New Roman"/>
        </w:rPr>
        <w:t>)</w:t>
      </w:r>
      <w:r w:rsidR="00F23EF6">
        <w:rPr>
          <w:rFonts w:cs="Times New Roman"/>
        </w:rPr>
        <w:t>,</w:t>
      </w:r>
      <w:r w:rsidR="00FC477B" w:rsidRPr="00433718">
        <w:rPr>
          <w:rFonts w:cs="Times New Roman"/>
        </w:rPr>
        <w:t xml:space="preserve"> where organizations shape their boundaries </w:t>
      </w:r>
      <w:r w:rsidR="00946DEE" w:rsidRPr="00433718">
        <w:rPr>
          <w:rFonts w:cs="Times New Roman"/>
        </w:rPr>
        <w:t>and</w:t>
      </w:r>
      <w:r w:rsidR="00FC477B" w:rsidRPr="00433718">
        <w:rPr>
          <w:rFonts w:cs="Times New Roman"/>
        </w:rPr>
        <w:t xml:space="preserve"> re-examine the</w:t>
      </w:r>
      <w:r w:rsidR="008C15FF" w:rsidRPr="00433718">
        <w:rPr>
          <w:rFonts w:cs="Times New Roman"/>
        </w:rPr>
        <w:t xml:space="preserve"> flow of talent: what is internal and what is</w:t>
      </w:r>
      <w:r w:rsidR="00F13A08" w:rsidRPr="00433718">
        <w:rPr>
          <w:rFonts w:cs="Times New Roman"/>
        </w:rPr>
        <w:t xml:space="preserve"> external</w:t>
      </w:r>
      <w:r w:rsidR="00F85653" w:rsidRPr="00433718">
        <w:rPr>
          <w:rFonts w:cs="Times New Roman"/>
        </w:rPr>
        <w:t xml:space="preserve">, </w:t>
      </w:r>
      <w:r w:rsidR="00FF7A09" w:rsidRPr="00433718">
        <w:rPr>
          <w:rFonts w:cs="Times New Roman"/>
        </w:rPr>
        <w:t>and where employees have "</w:t>
      </w:r>
      <w:r w:rsidR="00FF7A09" w:rsidRPr="00433718">
        <w:rPr>
          <w:rFonts w:cs="Times New Roman"/>
          <w:i/>
          <w:iCs/>
        </w:rPr>
        <w:t>boundaries careers</w:t>
      </w:r>
      <w:r w:rsidR="00FF7A09" w:rsidRPr="00433718">
        <w:rPr>
          <w:rFonts w:cs="Times New Roman"/>
        </w:rPr>
        <w:t xml:space="preserve">" </w:t>
      </w:r>
      <w:r w:rsidR="0085791B" w:rsidRPr="00433718">
        <w:rPr>
          <w:rFonts w:ascii="Helvetica" w:hAnsi="Helvetica" w:cs="Helvetica"/>
          <w:color w:val="53565A"/>
          <w:sz w:val="21"/>
          <w:szCs w:val="21"/>
          <w:shd w:val="clear" w:color="auto" w:fill="FFFFFF"/>
        </w:rPr>
        <w:t>(</w:t>
      </w:r>
      <w:r w:rsidR="0085791B" w:rsidRPr="00433718">
        <w:rPr>
          <w:rFonts w:cs="Times New Roman"/>
        </w:rPr>
        <w:t xml:space="preserve">Lo Presti, Pluviano, &amp; Briscoe, 2018) </w:t>
      </w:r>
      <w:r w:rsidR="00570D83" w:rsidRPr="00433718">
        <w:rPr>
          <w:rFonts w:cs="Times New Roman"/>
        </w:rPr>
        <w:t>that are not limited to traditional employment forms</w:t>
      </w:r>
      <w:r w:rsidR="00B4362E" w:rsidRPr="00433718">
        <w:rPr>
          <w:rFonts w:cs="Times New Roman"/>
        </w:rPr>
        <w:t>,</w:t>
      </w:r>
      <w:r w:rsidR="00FF7A09" w:rsidRPr="00433718">
        <w:rPr>
          <w:rFonts w:cs="Times New Roman"/>
        </w:rPr>
        <w:t xml:space="preserve"> </w:t>
      </w:r>
      <w:r w:rsidR="00F85653" w:rsidRPr="00433718">
        <w:rPr>
          <w:rFonts w:cs="Times New Roman"/>
        </w:rPr>
        <w:t xml:space="preserve">is an example </w:t>
      </w:r>
      <w:r w:rsidR="00F23EF6">
        <w:rPr>
          <w:rFonts w:cs="Times New Roman"/>
        </w:rPr>
        <w:t>of</w:t>
      </w:r>
      <w:r w:rsidR="00F23EF6" w:rsidRPr="00433718">
        <w:rPr>
          <w:rFonts w:cs="Times New Roman"/>
        </w:rPr>
        <w:t xml:space="preserve"> </w:t>
      </w:r>
      <w:r w:rsidR="00F85653" w:rsidRPr="00433718">
        <w:rPr>
          <w:rFonts w:cs="Times New Roman"/>
        </w:rPr>
        <w:t xml:space="preserve">how employment of </w:t>
      </w:r>
      <w:r w:rsidR="00FF7A09" w:rsidRPr="00433718">
        <w:rPr>
          <w:rFonts w:cs="Times New Roman"/>
        </w:rPr>
        <w:t>freelancers</w:t>
      </w:r>
      <w:r w:rsidR="00F85653" w:rsidRPr="00433718">
        <w:rPr>
          <w:rFonts w:cs="Times New Roman"/>
        </w:rPr>
        <w:t xml:space="preserve"> in managerial roles </w:t>
      </w:r>
      <w:r w:rsidR="00074E11" w:rsidRPr="00433718">
        <w:rPr>
          <w:rFonts w:cs="Times New Roman"/>
        </w:rPr>
        <w:t>might</w:t>
      </w:r>
      <w:r w:rsidR="00F85653" w:rsidRPr="00433718">
        <w:rPr>
          <w:rFonts w:cs="Times New Roman"/>
        </w:rPr>
        <w:t xml:space="preserve"> be applied in practice</w:t>
      </w:r>
      <w:r w:rsidR="00FC477B" w:rsidRPr="00433718">
        <w:rPr>
          <w:rFonts w:cs="Times New Roman"/>
        </w:rPr>
        <w:t xml:space="preserve">. </w:t>
      </w:r>
      <w:r w:rsidR="009C53CF" w:rsidRPr="00433718">
        <w:rPr>
          <w:rFonts w:cs="Times New Roman"/>
        </w:rPr>
        <w:t xml:space="preserve">We </w:t>
      </w:r>
      <w:r w:rsidR="00F13A08" w:rsidRPr="00433718">
        <w:rPr>
          <w:rFonts w:cs="Times New Roman"/>
        </w:rPr>
        <w:t>could</w:t>
      </w:r>
      <w:r w:rsidR="009C53CF" w:rsidRPr="00433718">
        <w:rPr>
          <w:rFonts w:cs="Times New Roman"/>
        </w:rPr>
        <w:t xml:space="preserve"> not find in the existing literature examples </w:t>
      </w:r>
      <w:r w:rsidR="00F23EF6">
        <w:rPr>
          <w:rFonts w:cs="Times New Roman"/>
        </w:rPr>
        <w:t>of</w:t>
      </w:r>
      <w:r w:rsidR="00F23EF6" w:rsidRPr="00433718">
        <w:rPr>
          <w:rFonts w:cs="Times New Roman"/>
        </w:rPr>
        <w:t xml:space="preserve"> </w:t>
      </w:r>
      <w:r w:rsidR="00FC477B" w:rsidRPr="00433718">
        <w:rPr>
          <w:rFonts w:cs="Times New Roman"/>
        </w:rPr>
        <w:t>fre</w:t>
      </w:r>
      <w:r w:rsidR="008C15FF" w:rsidRPr="00433718">
        <w:rPr>
          <w:rFonts w:cs="Times New Roman"/>
        </w:rPr>
        <w:t>elancers in managerial positions in</w:t>
      </w:r>
      <w:r w:rsidR="00F85653" w:rsidRPr="00433718">
        <w:rPr>
          <w:rFonts w:cs="Times New Roman"/>
        </w:rPr>
        <w:t xml:space="preserve"> existing</w:t>
      </w:r>
      <w:r w:rsidR="008C15FF" w:rsidRPr="00433718">
        <w:rPr>
          <w:rFonts w:cs="Times New Roman"/>
        </w:rPr>
        <w:t xml:space="preserve"> organizations</w:t>
      </w:r>
      <w:r w:rsidR="009C53CF" w:rsidRPr="00433718">
        <w:rPr>
          <w:rFonts w:cs="Times New Roman"/>
        </w:rPr>
        <w:t xml:space="preserve">. </w:t>
      </w:r>
      <w:r w:rsidR="00F13A08" w:rsidRPr="00433718">
        <w:rPr>
          <w:rFonts w:cs="Times New Roman"/>
        </w:rPr>
        <w:t xml:space="preserve">This is </w:t>
      </w:r>
      <w:r w:rsidR="00FC477B" w:rsidRPr="00433718">
        <w:rPr>
          <w:rFonts w:cs="Times New Roman"/>
        </w:rPr>
        <w:t xml:space="preserve">an interesting avenue for future research. </w:t>
      </w:r>
    </w:p>
    <w:p w:rsidR="004949CA" w:rsidRPr="00433718" w:rsidRDefault="00F13A08" w:rsidP="00F23EF6">
      <w:pPr>
        <w:autoSpaceDE w:val="0"/>
        <w:autoSpaceDN w:val="0"/>
        <w:adjustRightInd w:val="0"/>
        <w:spacing w:after="200"/>
        <w:ind w:firstLine="720"/>
        <w:rPr>
          <w:rFonts w:cs="Times New Roman"/>
        </w:rPr>
      </w:pPr>
      <w:r w:rsidRPr="00433718">
        <w:rPr>
          <w:rFonts w:cs="Times New Roman"/>
        </w:rPr>
        <w:lastRenderedPageBreak/>
        <w:t>Once</w:t>
      </w:r>
      <w:r w:rsidR="00F538FA" w:rsidRPr="00433718">
        <w:rPr>
          <w:rFonts w:cs="Times New Roman"/>
        </w:rPr>
        <w:t xml:space="preserve"> the </w:t>
      </w:r>
      <w:r w:rsidR="004729E2" w:rsidRPr="00433718">
        <w:rPr>
          <w:rFonts w:cs="Times New Roman"/>
        </w:rPr>
        <w:t>knowledge</w:t>
      </w:r>
      <w:r w:rsidR="00F538FA" w:rsidRPr="00433718">
        <w:rPr>
          <w:rFonts w:cs="Times New Roman"/>
        </w:rPr>
        <w:t xml:space="preserve"> and expertise of a freelancer were</w:t>
      </w:r>
      <w:r w:rsidR="004729E2" w:rsidRPr="00433718">
        <w:rPr>
          <w:rFonts w:cs="Times New Roman"/>
        </w:rPr>
        <w:t xml:space="preserve"> of</w:t>
      </w:r>
      <w:r w:rsidR="00F538FA" w:rsidRPr="00433718">
        <w:rPr>
          <w:rFonts w:cs="Times New Roman"/>
        </w:rPr>
        <w:t xml:space="preserve"> </w:t>
      </w:r>
      <w:r w:rsidR="00F23EF6">
        <w:rPr>
          <w:rFonts w:cs="Times New Roman"/>
        </w:rPr>
        <w:t xml:space="preserve">a </w:t>
      </w:r>
      <w:r w:rsidR="00F538FA" w:rsidRPr="00433718">
        <w:rPr>
          <w:rFonts w:cs="Times New Roman"/>
        </w:rPr>
        <w:t xml:space="preserve">higher </w:t>
      </w:r>
      <w:r w:rsidR="004729E2" w:rsidRPr="00433718">
        <w:rPr>
          <w:rFonts w:cs="Times New Roman"/>
        </w:rPr>
        <w:t xml:space="preserve">level </w:t>
      </w:r>
      <w:r w:rsidR="00F538FA" w:rsidRPr="00433718">
        <w:rPr>
          <w:rFonts w:cs="Times New Roman"/>
        </w:rPr>
        <w:t xml:space="preserve">than </w:t>
      </w:r>
      <w:r w:rsidR="00F23EF6">
        <w:rPr>
          <w:rFonts w:cs="Times New Roman"/>
        </w:rPr>
        <w:t xml:space="preserve">that of </w:t>
      </w:r>
      <w:r w:rsidR="00F538FA" w:rsidRPr="00433718">
        <w:rPr>
          <w:rFonts w:cs="Times New Roman"/>
        </w:rPr>
        <w:t xml:space="preserve">an </w:t>
      </w:r>
      <w:r w:rsidR="004949CA" w:rsidRPr="00433718">
        <w:rPr>
          <w:rFonts w:cs="Times New Roman"/>
        </w:rPr>
        <w:t>equivalent</w:t>
      </w:r>
      <w:r w:rsidR="00F538FA" w:rsidRPr="00433718">
        <w:rPr>
          <w:rFonts w:cs="Times New Roman"/>
        </w:rPr>
        <w:t xml:space="preserve"> full-time</w:t>
      </w:r>
      <w:r w:rsidR="004949CA" w:rsidRPr="00433718">
        <w:rPr>
          <w:rFonts w:cs="Times New Roman"/>
        </w:rPr>
        <w:t xml:space="preserve"> </w:t>
      </w:r>
      <w:r w:rsidR="00AA5A5B" w:rsidRPr="00433718">
        <w:rPr>
          <w:rFonts w:cs="Times New Roman"/>
        </w:rPr>
        <w:t>employee</w:t>
      </w:r>
      <w:r w:rsidR="00F538FA" w:rsidRPr="00433718">
        <w:rPr>
          <w:rFonts w:cs="Times New Roman"/>
        </w:rPr>
        <w:t xml:space="preserve">, </w:t>
      </w:r>
      <w:r w:rsidR="004949CA" w:rsidRPr="00433718">
        <w:rPr>
          <w:rFonts w:cs="Times New Roman"/>
        </w:rPr>
        <w:t xml:space="preserve">it </w:t>
      </w:r>
      <w:r w:rsidR="004729E2" w:rsidRPr="00433718">
        <w:rPr>
          <w:rFonts w:cs="Times New Roman"/>
        </w:rPr>
        <w:t xml:space="preserve">almost </w:t>
      </w:r>
      <w:r w:rsidR="004949CA" w:rsidRPr="00433718">
        <w:rPr>
          <w:rFonts w:cs="Times New Roman"/>
        </w:rPr>
        <w:t xml:space="preserve">did not matter </w:t>
      </w:r>
      <w:r w:rsidR="00C82ABE" w:rsidRPr="00433718">
        <w:rPr>
          <w:rFonts w:cs="Times New Roman"/>
        </w:rPr>
        <w:t xml:space="preserve">to managers </w:t>
      </w:r>
      <w:r w:rsidR="004949CA" w:rsidRPr="00433718">
        <w:rPr>
          <w:rFonts w:cs="Times New Roman"/>
        </w:rPr>
        <w:t xml:space="preserve">how much more knowledgeable </w:t>
      </w:r>
      <w:r w:rsidR="00396024" w:rsidRPr="00433718">
        <w:rPr>
          <w:rFonts w:cs="Times New Roman"/>
        </w:rPr>
        <w:t>or</w:t>
      </w:r>
      <w:r w:rsidR="004949CA" w:rsidRPr="00433718">
        <w:rPr>
          <w:rFonts w:cs="Times New Roman"/>
        </w:rPr>
        <w:t xml:space="preserve"> expert the freelancer was,</w:t>
      </w:r>
      <w:r w:rsidR="00396024" w:rsidRPr="00433718">
        <w:rPr>
          <w:rFonts w:cs="Times New Roman"/>
        </w:rPr>
        <w:t xml:space="preserve"> suggesting there was </w:t>
      </w:r>
      <w:r w:rsidR="00AB5FBD" w:rsidRPr="00433718">
        <w:rPr>
          <w:rFonts w:cs="Times New Roman"/>
        </w:rPr>
        <w:t xml:space="preserve">an </w:t>
      </w:r>
      <w:r w:rsidR="00396024" w:rsidRPr="00433718">
        <w:rPr>
          <w:rFonts w:cs="Times New Roman"/>
        </w:rPr>
        <w:t>additional</w:t>
      </w:r>
      <w:r w:rsidR="004949CA" w:rsidRPr="00433718">
        <w:rPr>
          <w:rFonts w:cs="Times New Roman"/>
        </w:rPr>
        <w:t xml:space="preserve"> important factor </w:t>
      </w:r>
      <w:r w:rsidR="007E0BA5" w:rsidRPr="00433718">
        <w:rPr>
          <w:rFonts w:cs="Times New Roman"/>
        </w:rPr>
        <w:t>influencing</w:t>
      </w:r>
      <w:r w:rsidR="00396024" w:rsidRPr="00433718">
        <w:rPr>
          <w:rFonts w:cs="Times New Roman"/>
        </w:rPr>
        <w:t xml:space="preserve"> the decision to </w:t>
      </w:r>
      <w:r w:rsidR="00AA5A5B" w:rsidRPr="00433718">
        <w:rPr>
          <w:rFonts w:cs="Times New Roman"/>
        </w:rPr>
        <w:t>hire</w:t>
      </w:r>
      <w:r w:rsidR="00396024" w:rsidRPr="00433718">
        <w:rPr>
          <w:rFonts w:cs="Times New Roman"/>
        </w:rPr>
        <w:t xml:space="preserve"> </w:t>
      </w:r>
      <w:r w:rsidR="004729E2" w:rsidRPr="00433718">
        <w:rPr>
          <w:rFonts w:cs="Times New Roman"/>
        </w:rPr>
        <w:t xml:space="preserve">a freelancer </w:t>
      </w:r>
      <w:r w:rsidR="00F23EF6">
        <w:rPr>
          <w:rFonts w:cs="Times New Roman"/>
        </w:rPr>
        <w:t>for</w:t>
      </w:r>
      <w:r w:rsidR="00F23EF6" w:rsidRPr="00433718">
        <w:rPr>
          <w:rFonts w:cs="Times New Roman"/>
        </w:rPr>
        <w:t xml:space="preserve"> </w:t>
      </w:r>
      <w:r w:rsidR="00AB5FBD" w:rsidRPr="00433718">
        <w:rPr>
          <w:rFonts w:cs="Times New Roman"/>
        </w:rPr>
        <w:t>an organizational task</w:t>
      </w:r>
      <w:r w:rsidR="004729E2" w:rsidRPr="00433718">
        <w:rPr>
          <w:rFonts w:cs="Times New Roman"/>
        </w:rPr>
        <w:t xml:space="preserve">. We </w:t>
      </w:r>
      <w:r w:rsidR="00396024" w:rsidRPr="00433718">
        <w:rPr>
          <w:rFonts w:cs="Times New Roman"/>
        </w:rPr>
        <w:t>used</w:t>
      </w:r>
      <w:r w:rsidR="00860E6A" w:rsidRPr="00433718">
        <w:rPr>
          <w:rFonts w:cs="Times New Roman"/>
        </w:rPr>
        <w:t xml:space="preserve"> qualitative </w:t>
      </w:r>
      <w:r w:rsidR="00396024" w:rsidRPr="00433718">
        <w:rPr>
          <w:rFonts w:cs="Times New Roman"/>
        </w:rPr>
        <w:t>analysis</w:t>
      </w:r>
      <w:r w:rsidR="00860E6A" w:rsidRPr="00433718">
        <w:rPr>
          <w:rFonts w:cs="Times New Roman"/>
        </w:rPr>
        <w:t xml:space="preserve"> to deepen our understanding </w:t>
      </w:r>
      <w:r w:rsidR="00F23EF6">
        <w:rPr>
          <w:rFonts w:cs="Times New Roman"/>
        </w:rPr>
        <w:t>of</w:t>
      </w:r>
      <w:r w:rsidR="00860E6A" w:rsidRPr="00433718">
        <w:rPr>
          <w:rFonts w:cs="Times New Roman"/>
        </w:rPr>
        <w:t xml:space="preserve"> the </w:t>
      </w:r>
      <w:r w:rsidR="00396024" w:rsidRPr="00433718">
        <w:rPr>
          <w:rFonts w:cs="Times New Roman"/>
        </w:rPr>
        <w:t xml:space="preserve">main </w:t>
      </w:r>
      <w:r w:rsidR="00860E6A" w:rsidRPr="00433718">
        <w:rPr>
          <w:rFonts w:cs="Times New Roman"/>
        </w:rPr>
        <w:t>m</w:t>
      </w:r>
      <w:r w:rsidR="00AB5FBD" w:rsidRPr="00433718">
        <w:rPr>
          <w:rFonts w:cs="Times New Roman"/>
        </w:rPr>
        <w:t xml:space="preserve">otives </w:t>
      </w:r>
      <w:r w:rsidRPr="00433718">
        <w:rPr>
          <w:rFonts w:cs="Times New Roman"/>
        </w:rPr>
        <w:t>for</w:t>
      </w:r>
      <w:r w:rsidR="00AB5FBD" w:rsidRPr="00433718">
        <w:rPr>
          <w:rFonts w:cs="Times New Roman"/>
        </w:rPr>
        <w:t xml:space="preserve"> employing freelancers in organizations</w:t>
      </w:r>
      <w:r w:rsidR="004949CA" w:rsidRPr="00433718">
        <w:rPr>
          <w:rFonts w:cs="Times New Roman"/>
        </w:rPr>
        <w:t xml:space="preserve">. </w:t>
      </w:r>
    </w:p>
    <w:p w:rsidR="009E5FE3" w:rsidRPr="00433718" w:rsidRDefault="00FE4E96" w:rsidP="00F23EF6">
      <w:pPr>
        <w:ind w:firstLine="720"/>
        <w:rPr>
          <w:rFonts w:asciiTheme="majorBidi" w:hAnsiTheme="majorBidi" w:cstheme="majorBidi"/>
        </w:rPr>
      </w:pPr>
      <w:r w:rsidRPr="00433718">
        <w:rPr>
          <w:rFonts w:cs="Times New Roman"/>
        </w:rPr>
        <w:t>Study 2, which was explorative in nature, was helpful in identifying the main personal and work characteristics that are essential so that fr</w:t>
      </w:r>
      <w:r w:rsidR="001E728F" w:rsidRPr="00433718">
        <w:rPr>
          <w:rFonts w:cs="Times New Roman"/>
        </w:rPr>
        <w:t>eelancers are able to perform in</w:t>
      </w:r>
      <w:r w:rsidRPr="00433718">
        <w:rPr>
          <w:rFonts w:cs="Times New Roman"/>
        </w:rPr>
        <w:t xml:space="preserve"> the organizational environment. In </w:t>
      </w:r>
      <w:r w:rsidR="00F23EF6">
        <w:rPr>
          <w:rFonts w:cs="Times New Roman"/>
        </w:rPr>
        <w:t>S</w:t>
      </w:r>
      <w:r w:rsidRPr="00433718">
        <w:rPr>
          <w:rFonts w:cs="Times New Roman"/>
        </w:rPr>
        <w:t>tudy 2 we used</w:t>
      </w:r>
      <w:r w:rsidR="00DA7C00" w:rsidRPr="00433718">
        <w:rPr>
          <w:rFonts w:cs="Times New Roman"/>
        </w:rPr>
        <w:t xml:space="preserve"> </w:t>
      </w:r>
      <w:r w:rsidRPr="00433718">
        <w:rPr>
          <w:rFonts w:asciiTheme="majorBidi" w:hAnsiTheme="majorBidi" w:cstheme="majorBidi"/>
        </w:rPr>
        <w:t>free-text, open ended questions</w:t>
      </w:r>
      <w:r w:rsidR="008C15FF" w:rsidRPr="00433718">
        <w:rPr>
          <w:rFonts w:asciiTheme="majorBidi" w:hAnsiTheme="majorBidi" w:cstheme="majorBidi"/>
        </w:rPr>
        <w:t xml:space="preserve"> to</w:t>
      </w:r>
      <w:r w:rsidRPr="00433718">
        <w:rPr>
          <w:rFonts w:asciiTheme="majorBidi" w:hAnsiTheme="majorBidi" w:cstheme="majorBidi"/>
        </w:rPr>
        <w:t xml:space="preserve"> allow a full and in-depth exploration of managers’ perceptions. </w:t>
      </w:r>
    </w:p>
    <w:p w:rsidR="00FE4E96" w:rsidRPr="00433718" w:rsidRDefault="00ED2B99" w:rsidP="00F23EF6">
      <w:pPr>
        <w:ind w:firstLine="720"/>
        <w:rPr>
          <w:rFonts w:cs="Times New Roman"/>
        </w:rPr>
      </w:pPr>
      <w:r w:rsidRPr="00433718">
        <w:rPr>
          <w:rFonts w:asciiTheme="majorBidi" w:hAnsiTheme="majorBidi" w:cstheme="majorBidi"/>
        </w:rPr>
        <w:t>Most interestingly</w:t>
      </w:r>
      <w:r w:rsidR="00FE4E96" w:rsidRPr="00433718">
        <w:rPr>
          <w:rFonts w:asciiTheme="majorBidi" w:hAnsiTheme="majorBidi" w:cstheme="majorBidi"/>
        </w:rPr>
        <w:t xml:space="preserve">, the </w:t>
      </w:r>
      <w:r w:rsidR="00DA7C00" w:rsidRPr="00433718">
        <w:rPr>
          <w:rFonts w:asciiTheme="majorBidi" w:hAnsiTheme="majorBidi" w:cstheme="majorBidi"/>
        </w:rPr>
        <w:t>main</w:t>
      </w:r>
      <w:r w:rsidR="009E5FE3" w:rsidRPr="00433718">
        <w:rPr>
          <w:rFonts w:asciiTheme="majorBidi" w:hAnsiTheme="majorBidi" w:cstheme="majorBidi"/>
        </w:rPr>
        <w:t xml:space="preserve"> personal characteristic</w:t>
      </w:r>
      <w:r w:rsidR="00F23EF6">
        <w:rPr>
          <w:rFonts w:asciiTheme="majorBidi" w:hAnsiTheme="majorBidi" w:cstheme="majorBidi"/>
        </w:rPr>
        <w:t>s</w:t>
      </w:r>
      <w:r w:rsidR="009E5FE3" w:rsidRPr="00433718">
        <w:rPr>
          <w:rFonts w:asciiTheme="majorBidi" w:hAnsiTheme="majorBidi" w:cstheme="majorBidi"/>
        </w:rPr>
        <w:t xml:space="preserve"> requirement </w:t>
      </w:r>
      <w:r w:rsidRPr="00433718">
        <w:rPr>
          <w:rFonts w:asciiTheme="majorBidi" w:hAnsiTheme="majorBidi" w:cstheme="majorBidi"/>
        </w:rPr>
        <w:t xml:space="preserve">raised by managers </w:t>
      </w:r>
      <w:r w:rsidR="00FE4E96" w:rsidRPr="00433718">
        <w:rPr>
          <w:rFonts w:asciiTheme="majorBidi" w:hAnsiTheme="majorBidi" w:cstheme="majorBidi"/>
        </w:rPr>
        <w:t xml:space="preserve">in order </w:t>
      </w:r>
      <w:r w:rsidR="009E5FE3" w:rsidRPr="00433718">
        <w:rPr>
          <w:rFonts w:asciiTheme="majorBidi" w:hAnsiTheme="majorBidi" w:cstheme="majorBidi"/>
        </w:rPr>
        <w:t>for a freelancer to</w:t>
      </w:r>
      <w:r w:rsidR="00FE4E96" w:rsidRPr="00433718">
        <w:rPr>
          <w:rFonts w:asciiTheme="majorBidi" w:hAnsiTheme="majorBidi" w:cstheme="majorBidi"/>
        </w:rPr>
        <w:t xml:space="preserve"> be hired </w:t>
      </w:r>
      <w:r w:rsidR="00F23EF6">
        <w:rPr>
          <w:rFonts w:asciiTheme="majorBidi" w:hAnsiTheme="majorBidi" w:cstheme="majorBidi"/>
        </w:rPr>
        <w:t>were</w:t>
      </w:r>
      <w:r w:rsidRPr="00433718">
        <w:rPr>
          <w:rFonts w:asciiTheme="majorBidi" w:hAnsiTheme="majorBidi" w:cstheme="majorBidi"/>
        </w:rPr>
        <w:t>:</w:t>
      </w:r>
      <w:r w:rsidR="00FE4E96" w:rsidRPr="00433718">
        <w:rPr>
          <w:rFonts w:asciiTheme="majorBidi" w:hAnsiTheme="majorBidi" w:cstheme="majorBidi"/>
        </w:rPr>
        <w:t xml:space="preserve"> </w:t>
      </w:r>
      <w:r w:rsidR="00FE4E96" w:rsidRPr="00433718">
        <w:rPr>
          <w:rFonts w:cs="Times New Roman"/>
          <w:i/>
          <w:iCs/>
        </w:rPr>
        <w:t>adjustability, adaptability and the ability to integrate into an existing organizational system (22%)</w:t>
      </w:r>
      <w:r w:rsidR="008C15FF" w:rsidRPr="00433718">
        <w:rPr>
          <w:rFonts w:cs="Times New Roman"/>
          <w:i/>
          <w:iCs/>
        </w:rPr>
        <w:t xml:space="preserve"> </w:t>
      </w:r>
      <w:r w:rsidR="008C15FF" w:rsidRPr="00433718">
        <w:rPr>
          <w:rFonts w:cs="Times New Roman"/>
        </w:rPr>
        <w:t>and only then</w:t>
      </w:r>
      <w:r w:rsidR="008C15FF" w:rsidRPr="00433718">
        <w:rPr>
          <w:rFonts w:cs="Times New Roman"/>
          <w:i/>
          <w:iCs/>
        </w:rPr>
        <w:t xml:space="preserve"> </w:t>
      </w:r>
      <w:r w:rsidR="008C15FF" w:rsidRPr="00433718">
        <w:rPr>
          <w:rFonts w:asciiTheme="majorBidi" w:hAnsiTheme="majorBidi" w:cstheme="majorBidi"/>
          <w:i/>
          <w:iCs/>
        </w:rPr>
        <w:t>specific and unique knowledge, professionality and extra-added value (13%)</w:t>
      </w:r>
      <w:r w:rsidR="00D965D4" w:rsidRPr="00433718">
        <w:rPr>
          <w:rFonts w:cs="Times New Roman"/>
        </w:rPr>
        <w:t xml:space="preserve">. </w:t>
      </w:r>
      <w:r w:rsidRPr="00433718">
        <w:rPr>
          <w:rFonts w:cs="Times New Roman"/>
        </w:rPr>
        <w:t xml:space="preserve">More managers identified adjustability as a key factor in the decision to hire a freelancer than those selecting knowledge and skills. Hiring a freelancer </w:t>
      </w:r>
      <w:r w:rsidR="00F23EF6">
        <w:rPr>
          <w:rFonts w:cs="Times New Roman"/>
        </w:rPr>
        <w:t>relied</w:t>
      </w:r>
      <w:r w:rsidR="00F23EF6" w:rsidRPr="00433718">
        <w:rPr>
          <w:rFonts w:cs="Times New Roman"/>
        </w:rPr>
        <w:t xml:space="preserve"> </w:t>
      </w:r>
      <w:r w:rsidRPr="00433718">
        <w:rPr>
          <w:rFonts w:cs="Times New Roman"/>
        </w:rPr>
        <w:t>primarily on freelancers' ability to adjust and integrate into the organizational system</w:t>
      </w:r>
      <w:r w:rsidR="00DA7C00" w:rsidRPr="00433718">
        <w:rPr>
          <w:rFonts w:cs="Times New Roman"/>
        </w:rPr>
        <w:t>, and only then</w:t>
      </w:r>
      <w:r w:rsidR="008C15FF" w:rsidRPr="00433718">
        <w:rPr>
          <w:rFonts w:cs="Times New Roman"/>
        </w:rPr>
        <w:t>,</w:t>
      </w:r>
      <w:r w:rsidR="00DA7C00" w:rsidRPr="00433718">
        <w:rPr>
          <w:rFonts w:cs="Times New Roman"/>
        </w:rPr>
        <w:t xml:space="preserve"> on their level of expertise</w:t>
      </w:r>
      <w:r w:rsidRPr="00433718">
        <w:rPr>
          <w:rFonts w:cs="Times New Roman"/>
        </w:rPr>
        <w:t xml:space="preserve">.  </w:t>
      </w:r>
    </w:p>
    <w:p w:rsidR="00D37F27" w:rsidRPr="00433718" w:rsidRDefault="00ED2B99" w:rsidP="00107E9B">
      <w:pPr>
        <w:ind w:firstLine="720"/>
      </w:pPr>
      <w:r w:rsidRPr="00433718">
        <w:t xml:space="preserve">When trying to </w:t>
      </w:r>
      <w:r w:rsidR="00D267CE" w:rsidRPr="00433718">
        <w:t>shed light on</w:t>
      </w:r>
      <w:r w:rsidR="00F05F2E" w:rsidRPr="00433718">
        <w:t xml:space="preserve"> </w:t>
      </w:r>
      <w:r w:rsidR="00D267CE" w:rsidRPr="00433718">
        <w:t>these findings</w:t>
      </w:r>
      <w:r w:rsidRPr="00433718">
        <w:t xml:space="preserve">, we relate to the </w:t>
      </w:r>
      <w:r w:rsidR="00A321FD" w:rsidRPr="00433718">
        <w:t>fact that in order to manage the risk and uncertainty</w:t>
      </w:r>
      <w:r w:rsidR="002C2601" w:rsidRPr="00433718">
        <w:t xml:space="preserve"> in today's organization</w:t>
      </w:r>
      <w:r w:rsidR="00D267CE" w:rsidRPr="00433718">
        <w:t>al environment,</w:t>
      </w:r>
      <w:r w:rsidR="00A321FD" w:rsidRPr="00433718">
        <w:t xml:space="preserve"> flexibility (Teece, Peteraf, &amp; Leih, 2016), collaborative </w:t>
      </w:r>
      <w:r w:rsidR="002C2601" w:rsidRPr="00433718">
        <w:t xml:space="preserve">work </w:t>
      </w:r>
      <w:r w:rsidR="00A321FD" w:rsidRPr="00433718">
        <w:t>teams (Walker &amp; Lloyd-Walker, 2016) and integrative thinking</w:t>
      </w:r>
      <w:r w:rsidR="002C2601" w:rsidRPr="00433718">
        <w:t xml:space="preserve"> </w:t>
      </w:r>
      <w:r w:rsidR="002671B7" w:rsidRPr="00433718">
        <w:t>(</w:t>
      </w:r>
      <w:r w:rsidR="002671B7" w:rsidRPr="00107E9B">
        <w:t>Zhang, Waldman, Han, &amp; Li, 2015</w:t>
      </w:r>
      <w:r w:rsidR="002671B7" w:rsidRPr="00433718">
        <w:t xml:space="preserve">) are </w:t>
      </w:r>
      <w:r w:rsidR="00A321FD" w:rsidRPr="00433718">
        <w:t xml:space="preserve">essential </w:t>
      </w:r>
      <w:r w:rsidR="002C2601" w:rsidRPr="00433718">
        <w:t xml:space="preserve">organizational </w:t>
      </w:r>
      <w:r w:rsidR="00A321FD" w:rsidRPr="00433718">
        <w:t>practices</w:t>
      </w:r>
      <w:r w:rsidR="00DA7C00" w:rsidRPr="00433718">
        <w:t xml:space="preserve">. </w:t>
      </w:r>
      <w:r w:rsidR="00D267CE" w:rsidRPr="00433718">
        <w:t>When managers consider hiring</w:t>
      </w:r>
      <w:r w:rsidR="002C2601" w:rsidRPr="00433718">
        <w:t xml:space="preserve"> a freelancer </w:t>
      </w:r>
      <w:r w:rsidR="00F23EF6">
        <w:t>for</w:t>
      </w:r>
      <w:r w:rsidR="00F23EF6" w:rsidRPr="00433718">
        <w:t xml:space="preserve"> </w:t>
      </w:r>
      <w:r w:rsidR="00D267CE" w:rsidRPr="00433718">
        <w:t>an organizational task</w:t>
      </w:r>
      <w:r w:rsidR="002C2601" w:rsidRPr="00433718">
        <w:t>, a</w:t>
      </w:r>
      <w:r w:rsidR="00DA7C00" w:rsidRPr="00433718">
        <w:t>n expert may be</w:t>
      </w:r>
      <w:r w:rsidRPr="00433718">
        <w:t xml:space="preserve"> perceived as a </w:t>
      </w:r>
      <w:r w:rsidR="00DA7C00" w:rsidRPr="00433718">
        <w:t>"</w:t>
      </w:r>
      <w:r w:rsidRPr="00433718">
        <w:t>soloist</w:t>
      </w:r>
      <w:r w:rsidR="00DA7C00" w:rsidRPr="00433718">
        <w:t>"</w:t>
      </w:r>
      <w:r w:rsidRPr="00433718">
        <w:t xml:space="preserve"> or </w:t>
      </w:r>
      <w:r w:rsidR="00DA7C00" w:rsidRPr="00433718">
        <w:t>as a stand-alone talent</w:t>
      </w:r>
      <w:r w:rsidR="00F23EF6">
        <w:t>,</w:t>
      </w:r>
      <w:r w:rsidR="002A62C0" w:rsidRPr="00433718">
        <w:t xml:space="preserve"> and this </w:t>
      </w:r>
      <w:r w:rsidR="00F05F2E" w:rsidRPr="00433718">
        <w:t>cannot</w:t>
      </w:r>
      <w:r w:rsidR="002A62C0" w:rsidRPr="00433718">
        <w:t xml:space="preserve"> </w:t>
      </w:r>
      <w:r w:rsidR="00F05F2E" w:rsidRPr="00433718">
        <w:t>fit</w:t>
      </w:r>
      <w:r w:rsidR="002A62C0" w:rsidRPr="00433718">
        <w:t xml:space="preserve"> </w:t>
      </w:r>
      <w:r w:rsidR="002C2601" w:rsidRPr="00433718">
        <w:t>today's</w:t>
      </w:r>
      <w:r w:rsidR="002A62C0" w:rsidRPr="00433718">
        <w:t xml:space="preserve"> organizational realm. </w:t>
      </w:r>
      <w:r w:rsidR="00C82ABE" w:rsidRPr="00433718">
        <w:t>The</w:t>
      </w:r>
      <w:r w:rsidR="00832876" w:rsidRPr="00433718">
        <w:t xml:space="preserve"> well-established</w:t>
      </w:r>
      <w:r w:rsidR="006E1595" w:rsidRPr="00433718">
        <w:t xml:space="preserve"> </w:t>
      </w:r>
      <w:r w:rsidR="00793430" w:rsidRPr="00433718">
        <w:t>connection</w:t>
      </w:r>
      <w:r w:rsidR="00832876" w:rsidRPr="00433718">
        <w:t xml:space="preserve"> between </w:t>
      </w:r>
      <w:r w:rsidR="006E1595" w:rsidRPr="00433718">
        <w:t>emotional intelligence</w:t>
      </w:r>
      <w:r w:rsidR="00832876" w:rsidRPr="00433718">
        <w:t xml:space="preserve"> </w:t>
      </w:r>
      <w:r w:rsidR="00B90865" w:rsidRPr="00433718">
        <w:t>and</w:t>
      </w:r>
      <w:r w:rsidR="00832876" w:rsidRPr="00433718">
        <w:t xml:space="preserve"> </w:t>
      </w:r>
      <w:r w:rsidR="00832876" w:rsidRPr="00433718">
        <w:lastRenderedPageBreak/>
        <w:t>job performance</w:t>
      </w:r>
      <w:r w:rsidR="00C82ABE" w:rsidRPr="00433718">
        <w:t xml:space="preserve"> is highly relevant in this sense</w:t>
      </w:r>
      <w:r w:rsidR="006E1595" w:rsidRPr="00433718">
        <w:t xml:space="preserve"> (O'Boyle, Humphrey, Pollack, Hawver, &amp; Story, 2011)</w:t>
      </w:r>
      <w:r w:rsidR="00832876" w:rsidRPr="00433718">
        <w:t>.</w:t>
      </w:r>
      <w:r w:rsidR="006E1595" w:rsidRPr="00433718">
        <w:t xml:space="preserve"> </w:t>
      </w:r>
    </w:p>
    <w:p w:rsidR="00D267CE" w:rsidRPr="00433718" w:rsidRDefault="00F23EF6" w:rsidP="00F23EF6">
      <w:pPr>
        <w:autoSpaceDE w:val="0"/>
        <w:autoSpaceDN w:val="0"/>
        <w:adjustRightInd w:val="0"/>
        <w:spacing w:after="200"/>
        <w:ind w:firstLine="720"/>
        <w:rPr>
          <w:rFonts w:cs="Times New Roman"/>
          <w:rtl/>
        </w:rPr>
      </w:pPr>
      <w:r>
        <w:t>From freelancers’ perspective, a</w:t>
      </w:r>
      <w:r w:rsidR="007E0BA5" w:rsidRPr="00433718">
        <w:t xml:space="preserve"> practical </w:t>
      </w:r>
      <w:r w:rsidR="00BE6C7C" w:rsidRPr="00433718">
        <w:t>implication</w:t>
      </w:r>
      <w:r w:rsidR="007E0BA5" w:rsidRPr="00433718">
        <w:t xml:space="preserve"> may be derived from the above </w:t>
      </w:r>
      <w:r w:rsidR="00D267CE" w:rsidRPr="00433718">
        <w:t xml:space="preserve"> – highly specialized </w:t>
      </w:r>
      <w:r w:rsidR="007E0BA5" w:rsidRPr="00433718">
        <w:t>freelancer</w:t>
      </w:r>
      <w:r w:rsidR="00D267CE" w:rsidRPr="00433718">
        <w:t>s</w:t>
      </w:r>
      <w:r w:rsidR="007E0BA5" w:rsidRPr="00433718">
        <w:t xml:space="preserve"> should understand that </w:t>
      </w:r>
      <w:r w:rsidR="00D267CE" w:rsidRPr="00433718">
        <w:t>their</w:t>
      </w:r>
      <w:r w:rsidR="007E0BA5" w:rsidRPr="00433718">
        <w:t xml:space="preserve"> </w:t>
      </w:r>
      <w:r w:rsidR="00D267CE" w:rsidRPr="00433718">
        <w:t>adaptive</w:t>
      </w:r>
      <w:r w:rsidR="007E0BA5" w:rsidRPr="00433718">
        <w:t xml:space="preserve"> capabilities</w:t>
      </w:r>
      <w:r>
        <w:t>,</w:t>
      </w:r>
      <w:r w:rsidR="006D5BC6" w:rsidRPr="00433718">
        <w:t xml:space="preserve"> i.e. t</w:t>
      </w:r>
      <w:r w:rsidR="00D267CE" w:rsidRPr="00433718">
        <w:t>eam</w:t>
      </w:r>
      <w:r w:rsidR="006D5BC6" w:rsidRPr="00433718">
        <w:t>-</w:t>
      </w:r>
      <w:r w:rsidR="00D267CE" w:rsidRPr="00433718">
        <w:t xml:space="preserve">work, adjustability, flexibility, </w:t>
      </w:r>
      <w:r>
        <w:t xml:space="preserve">and </w:t>
      </w:r>
      <w:r w:rsidR="00D267CE" w:rsidRPr="00433718">
        <w:t>system</w:t>
      </w:r>
      <w:r w:rsidR="006D5BC6" w:rsidRPr="00433718">
        <w:t>-</w:t>
      </w:r>
      <w:r w:rsidR="00D267CE" w:rsidRPr="00433718">
        <w:t>thinking,</w:t>
      </w:r>
      <w:r w:rsidR="007E0BA5" w:rsidRPr="00433718">
        <w:t xml:space="preserve"> are essential to succeeding in today's organizations, and that they should emphasize these qualities </w:t>
      </w:r>
      <w:r w:rsidR="001E728F" w:rsidRPr="00433718">
        <w:t>in parallel to their</w:t>
      </w:r>
      <w:r w:rsidR="007E0BA5" w:rsidRPr="00433718">
        <w:t xml:space="preserve"> knowledge and expertise, when </w:t>
      </w:r>
      <w:r w:rsidR="00D267CE" w:rsidRPr="00433718">
        <w:t>offering their services to organizations.</w:t>
      </w:r>
      <w:r w:rsidR="007E0BA5" w:rsidRPr="00433718">
        <w:rPr>
          <w:rFonts w:cs="Times New Roman"/>
        </w:rPr>
        <w:t xml:space="preserve"> </w:t>
      </w:r>
    </w:p>
    <w:p w:rsidR="004215A9" w:rsidRPr="00433718" w:rsidRDefault="004215A9" w:rsidP="00AB78D8">
      <w:pPr>
        <w:autoSpaceDE w:val="0"/>
        <w:autoSpaceDN w:val="0"/>
        <w:adjustRightInd w:val="0"/>
        <w:spacing w:after="200"/>
        <w:ind w:firstLine="720"/>
        <w:rPr>
          <w:rFonts w:cs="Times New Roman"/>
        </w:rPr>
      </w:pPr>
      <w:r w:rsidRPr="00433718">
        <w:rPr>
          <w:rFonts w:cs="Times New Roman"/>
        </w:rPr>
        <w:t>T</w:t>
      </w:r>
      <w:r w:rsidR="005D159C" w:rsidRPr="00433718">
        <w:rPr>
          <w:rFonts w:cs="Times New Roman"/>
        </w:rPr>
        <w:t xml:space="preserve">his study is unique in capturing managers' </w:t>
      </w:r>
      <w:r w:rsidRPr="00433718">
        <w:rPr>
          <w:rFonts w:cs="Times New Roman"/>
        </w:rPr>
        <w:t>perceptions</w:t>
      </w:r>
      <w:r w:rsidR="005D159C" w:rsidRPr="00433718">
        <w:rPr>
          <w:rFonts w:cs="Times New Roman"/>
        </w:rPr>
        <w:t xml:space="preserve"> of freelancer's employment, and is based on a rather large sample of 255 managers</w:t>
      </w:r>
      <w:r w:rsidR="00985CF8" w:rsidRPr="00433718">
        <w:rPr>
          <w:rFonts w:cs="Times New Roman"/>
        </w:rPr>
        <w:t xml:space="preserve"> in two studies</w:t>
      </w:r>
      <w:r w:rsidR="005D159C" w:rsidRPr="00433718">
        <w:rPr>
          <w:rFonts w:cs="Times New Roman"/>
        </w:rPr>
        <w:t xml:space="preserve"> </w:t>
      </w:r>
      <w:r w:rsidR="00241656" w:rsidRPr="00433718">
        <w:rPr>
          <w:rFonts w:cs="Times New Roman"/>
        </w:rPr>
        <w:t>from</w:t>
      </w:r>
      <w:r w:rsidR="005D159C" w:rsidRPr="00433718">
        <w:rPr>
          <w:rFonts w:cs="Times New Roman"/>
        </w:rPr>
        <w:t xml:space="preserve"> </w:t>
      </w:r>
      <w:r w:rsidR="00985CF8" w:rsidRPr="00433718">
        <w:rPr>
          <w:rFonts w:cs="Times New Roman"/>
        </w:rPr>
        <w:t xml:space="preserve">different </w:t>
      </w:r>
      <w:r w:rsidRPr="00433718">
        <w:rPr>
          <w:rFonts w:cs="Times New Roman"/>
        </w:rPr>
        <w:t xml:space="preserve">types of </w:t>
      </w:r>
      <w:r w:rsidR="005D159C" w:rsidRPr="00433718">
        <w:rPr>
          <w:rFonts w:cs="Times New Roman"/>
        </w:rPr>
        <w:t>organiza</w:t>
      </w:r>
      <w:r w:rsidRPr="00433718">
        <w:rPr>
          <w:rFonts w:cs="Times New Roman"/>
        </w:rPr>
        <w:t>tions and organizational roles. The use of mix</w:t>
      </w:r>
      <w:r w:rsidR="001E728F" w:rsidRPr="00433718">
        <w:rPr>
          <w:rFonts w:cs="Times New Roman"/>
        </w:rPr>
        <w:t>ed</w:t>
      </w:r>
      <w:r w:rsidRPr="00433718">
        <w:rPr>
          <w:rFonts w:cs="Times New Roman"/>
        </w:rPr>
        <w:t xml:space="preserve"> methods – quantitative and qualitative analysis </w:t>
      </w:r>
      <w:r w:rsidR="00F23EF6" w:rsidRPr="00F23EF6">
        <w:rPr>
          <w:rFonts w:cs="Times New Roman"/>
        </w:rPr>
        <w:t>–</w:t>
      </w:r>
      <w:r w:rsidR="00F23EF6">
        <w:rPr>
          <w:rFonts w:cs="Times New Roman"/>
        </w:rPr>
        <w:t xml:space="preserve"> </w:t>
      </w:r>
      <w:r w:rsidRPr="00433718">
        <w:rPr>
          <w:rFonts w:cs="Times New Roman"/>
        </w:rPr>
        <w:t xml:space="preserve">enabled us to effectively and thoroughly identify main motivations </w:t>
      </w:r>
      <w:r w:rsidR="00985CF8" w:rsidRPr="00433718">
        <w:rPr>
          <w:rFonts w:cs="Times New Roman"/>
        </w:rPr>
        <w:t>for</w:t>
      </w:r>
      <w:r w:rsidR="00B45A99" w:rsidRPr="00433718">
        <w:rPr>
          <w:rFonts w:cs="Times New Roman"/>
        </w:rPr>
        <w:t xml:space="preserve"> </w:t>
      </w:r>
      <w:r w:rsidRPr="00433718">
        <w:rPr>
          <w:rFonts w:cs="Times New Roman"/>
        </w:rPr>
        <w:t>hiring freelance</w:t>
      </w:r>
      <w:r w:rsidR="00F23EF6">
        <w:rPr>
          <w:rFonts w:cs="Times New Roman"/>
        </w:rPr>
        <w:t>r</w:t>
      </w:r>
      <w:r w:rsidRPr="00433718">
        <w:rPr>
          <w:rFonts w:cs="Times New Roman"/>
        </w:rPr>
        <w:t xml:space="preserve">s to </w:t>
      </w:r>
      <w:r w:rsidR="00B45A99" w:rsidRPr="00433718">
        <w:rPr>
          <w:rFonts w:cs="Times New Roman"/>
        </w:rPr>
        <w:t xml:space="preserve">perform </w:t>
      </w:r>
      <w:r w:rsidRPr="00433718">
        <w:rPr>
          <w:rFonts w:cs="Times New Roman"/>
        </w:rPr>
        <w:t>organizational task</w:t>
      </w:r>
      <w:r w:rsidR="00F23EF6">
        <w:rPr>
          <w:rFonts w:cs="Times New Roman"/>
        </w:rPr>
        <w:t>s</w:t>
      </w:r>
      <w:r w:rsidRPr="00433718">
        <w:rPr>
          <w:rFonts w:cs="Times New Roman"/>
        </w:rPr>
        <w:t>.</w:t>
      </w:r>
      <w:r w:rsidR="00985CF8" w:rsidRPr="00433718">
        <w:rPr>
          <w:rFonts w:cs="Times New Roman"/>
        </w:rPr>
        <w:t xml:space="preserve"> The employment of qualitative analysis as a second phase, after </w:t>
      </w:r>
      <w:r w:rsidR="00F23EF6">
        <w:rPr>
          <w:rFonts w:cs="Times New Roman"/>
        </w:rPr>
        <w:t>S</w:t>
      </w:r>
      <w:r w:rsidR="00985CF8" w:rsidRPr="00433718">
        <w:rPr>
          <w:rFonts w:cs="Times New Roman"/>
        </w:rPr>
        <w:t xml:space="preserve">tudy 1 (and not as a preliminary explorative study), and the fact that </w:t>
      </w:r>
      <w:r w:rsidR="00907C48" w:rsidRPr="00433718">
        <w:rPr>
          <w:rFonts w:cs="Times New Roman"/>
        </w:rPr>
        <w:t xml:space="preserve">we </w:t>
      </w:r>
      <w:r w:rsidR="00985CF8" w:rsidRPr="00433718">
        <w:rPr>
          <w:rFonts w:cs="Times New Roman"/>
        </w:rPr>
        <w:t>were able to go back to the same participant pool</w:t>
      </w:r>
      <w:r w:rsidR="00F23EF6">
        <w:rPr>
          <w:rFonts w:cs="Times New Roman"/>
        </w:rPr>
        <w:t>,</w:t>
      </w:r>
      <w:r w:rsidR="00985CF8" w:rsidRPr="00433718">
        <w:rPr>
          <w:rFonts w:cs="Times New Roman"/>
        </w:rPr>
        <w:t xml:space="preserve"> was of value. This way, we were able to </w:t>
      </w:r>
      <w:r w:rsidR="00AB78D8">
        <w:rPr>
          <w:rFonts w:cs="Times New Roman"/>
        </w:rPr>
        <w:t>delve</w:t>
      </w:r>
      <w:r w:rsidR="00AB78D8" w:rsidRPr="00433718">
        <w:rPr>
          <w:rFonts w:cs="Times New Roman"/>
        </w:rPr>
        <w:t xml:space="preserve"> </w:t>
      </w:r>
      <w:r w:rsidR="00985CF8" w:rsidRPr="00433718">
        <w:rPr>
          <w:rFonts w:cs="Times New Roman"/>
        </w:rPr>
        <w:t xml:space="preserve">deeper into </w:t>
      </w:r>
      <w:r w:rsidR="00241656" w:rsidRPr="00433718">
        <w:rPr>
          <w:rFonts w:cs="Times New Roman"/>
        </w:rPr>
        <w:t>attitudes towards freelancers</w:t>
      </w:r>
      <w:r w:rsidR="00907C48" w:rsidRPr="00433718">
        <w:rPr>
          <w:rFonts w:cs="Times New Roman"/>
        </w:rPr>
        <w:t>’</w:t>
      </w:r>
      <w:r w:rsidR="00241656" w:rsidRPr="00433718">
        <w:rPr>
          <w:rFonts w:cs="Times New Roman"/>
        </w:rPr>
        <w:t xml:space="preserve"> employment in the changing business environment.</w:t>
      </w:r>
    </w:p>
    <w:p w:rsidR="00907C48" w:rsidRPr="00433718" w:rsidRDefault="00433718" w:rsidP="00AB78D8">
      <w:pPr>
        <w:autoSpaceDE w:val="0"/>
        <w:autoSpaceDN w:val="0"/>
        <w:adjustRightInd w:val="0"/>
        <w:spacing w:after="200"/>
        <w:ind w:firstLine="720"/>
        <w:rPr>
          <w:rFonts w:cs="Times New Roman"/>
        </w:rPr>
      </w:pPr>
      <w:r w:rsidRPr="00433718">
        <w:rPr>
          <w:rFonts w:cs="Times New Roman"/>
        </w:rPr>
        <w:t>In addition,</w:t>
      </w:r>
      <w:r w:rsidR="00907C48" w:rsidRPr="00433718">
        <w:rPr>
          <w:rFonts w:cs="Times New Roman"/>
        </w:rPr>
        <w:t xml:space="preserve"> this study was </w:t>
      </w:r>
      <w:r w:rsidRPr="00433718">
        <w:rPr>
          <w:rFonts w:cs="Times New Roman"/>
        </w:rPr>
        <w:t>conducted</w:t>
      </w:r>
      <w:r w:rsidR="00907C48" w:rsidRPr="00433718">
        <w:rPr>
          <w:rFonts w:cs="Times New Roman"/>
        </w:rPr>
        <w:t xml:space="preserve"> </w:t>
      </w:r>
      <w:r w:rsidRPr="00433718">
        <w:rPr>
          <w:rFonts w:cs="Times New Roman"/>
        </w:rPr>
        <w:t xml:space="preserve">on </w:t>
      </w:r>
      <w:r w:rsidR="003335A7">
        <w:rPr>
          <w:rFonts w:cs="Times New Roman"/>
        </w:rPr>
        <w:t xml:space="preserve">managers </w:t>
      </w:r>
      <w:r w:rsidRPr="00433718">
        <w:rPr>
          <w:rFonts w:cs="Times New Roman"/>
        </w:rPr>
        <w:t>from</w:t>
      </w:r>
      <w:r w:rsidR="003335A7">
        <w:rPr>
          <w:rFonts w:cs="Times New Roman"/>
        </w:rPr>
        <w:t xml:space="preserve"> a non-American cultural context and </w:t>
      </w:r>
      <w:r w:rsidRPr="00433718">
        <w:rPr>
          <w:rFonts w:cs="Times New Roman"/>
        </w:rPr>
        <w:t xml:space="preserve">from different levels and varied </w:t>
      </w:r>
      <w:r w:rsidR="005C1437" w:rsidRPr="00433718">
        <w:rPr>
          <w:rFonts w:cs="Times New Roman"/>
        </w:rPr>
        <w:t xml:space="preserve">types of </w:t>
      </w:r>
      <w:r w:rsidR="00907C48" w:rsidRPr="00433718">
        <w:rPr>
          <w:rFonts w:cs="Times New Roman"/>
        </w:rPr>
        <w:t xml:space="preserve">industries. </w:t>
      </w:r>
      <w:r w:rsidRPr="00433718">
        <w:rPr>
          <w:rFonts w:cs="Times New Roman"/>
        </w:rPr>
        <w:t>The fostered increased growth in freelancers in the market</w:t>
      </w:r>
      <w:r w:rsidR="005C1437" w:rsidRPr="00433718">
        <w:rPr>
          <w:rFonts w:cs="Times New Roman"/>
        </w:rPr>
        <w:t>,</w:t>
      </w:r>
      <w:r w:rsidR="00907C48" w:rsidRPr="00433718">
        <w:rPr>
          <w:rFonts w:cs="Times New Roman"/>
        </w:rPr>
        <w:t xml:space="preserve"> which</w:t>
      </w:r>
      <w:r w:rsidR="005C1437" w:rsidRPr="00433718">
        <w:rPr>
          <w:rFonts w:cs="Times New Roman"/>
        </w:rPr>
        <w:t xml:space="preserve">, up to now, </w:t>
      </w:r>
      <w:r w:rsidR="00907C48" w:rsidRPr="00433718">
        <w:rPr>
          <w:rFonts w:cs="Times New Roman"/>
        </w:rPr>
        <w:t>was explored</w:t>
      </w:r>
      <w:r w:rsidR="005C1437" w:rsidRPr="00433718">
        <w:rPr>
          <w:rFonts w:cs="Times New Roman"/>
        </w:rPr>
        <w:t xml:space="preserve"> </w:t>
      </w:r>
      <w:r w:rsidR="00907C48" w:rsidRPr="00433718">
        <w:rPr>
          <w:rFonts w:cs="Times New Roman"/>
        </w:rPr>
        <w:t xml:space="preserve">mainly in </w:t>
      </w:r>
      <w:r w:rsidRPr="00433718">
        <w:rPr>
          <w:rFonts w:cs="Times New Roman"/>
        </w:rPr>
        <w:t>the USA</w:t>
      </w:r>
      <w:r w:rsidR="00907C48" w:rsidRPr="00433718">
        <w:rPr>
          <w:rFonts w:cs="Times New Roman"/>
        </w:rPr>
        <w:t xml:space="preserve">, </w:t>
      </w:r>
      <w:r w:rsidR="005C1437" w:rsidRPr="00433718">
        <w:rPr>
          <w:rFonts w:cs="Times New Roman"/>
        </w:rPr>
        <w:t xml:space="preserve">accumulates positive backing from another market, showing the global penetration of </w:t>
      </w:r>
      <w:r w:rsidRPr="00433718">
        <w:rPr>
          <w:rFonts w:cs="Times New Roman"/>
        </w:rPr>
        <w:t>freelancers to organizations worldwide</w:t>
      </w:r>
      <w:r w:rsidR="005C1437" w:rsidRPr="00433718">
        <w:rPr>
          <w:rFonts w:cs="Times New Roman"/>
        </w:rPr>
        <w:t xml:space="preserve">. </w:t>
      </w:r>
      <w:r w:rsidR="00907C48" w:rsidRPr="00433718">
        <w:rPr>
          <w:rFonts w:cs="Times New Roman"/>
        </w:rPr>
        <w:t xml:space="preserve">     </w:t>
      </w:r>
    </w:p>
    <w:p w:rsidR="00A757E4" w:rsidRPr="00433718" w:rsidRDefault="00241656" w:rsidP="00705A1F">
      <w:pPr>
        <w:ind w:firstLine="720"/>
        <w:rPr>
          <w:rFonts w:cs="Times New Roman"/>
        </w:rPr>
      </w:pPr>
      <w:r w:rsidRPr="00433718">
        <w:rPr>
          <w:rFonts w:cs="Times New Roman"/>
        </w:rPr>
        <w:t xml:space="preserve">However, this research </w:t>
      </w:r>
      <w:r w:rsidR="005D159C" w:rsidRPr="00433718">
        <w:rPr>
          <w:rFonts w:cs="Times New Roman"/>
        </w:rPr>
        <w:t xml:space="preserve">is not without limitations. </w:t>
      </w:r>
      <w:r w:rsidR="00541FA3" w:rsidRPr="00433718">
        <w:rPr>
          <w:rFonts w:cs="Times New Roman"/>
        </w:rPr>
        <w:t xml:space="preserve">First, </w:t>
      </w:r>
      <w:r w:rsidR="005C1437" w:rsidRPr="00433718">
        <w:rPr>
          <w:rFonts w:cs="Times New Roman"/>
        </w:rPr>
        <w:t xml:space="preserve">as written in the above paragraph, </w:t>
      </w:r>
      <w:r w:rsidR="00541FA3" w:rsidRPr="00433718">
        <w:rPr>
          <w:rFonts w:cs="Times New Roman"/>
        </w:rPr>
        <w:t xml:space="preserve">our sample was </w:t>
      </w:r>
      <w:r w:rsidR="004215A9" w:rsidRPr="00433718">
        <w:rPr>
          <w:rFonts w:cs="Times New Roman"/>
        </w:rPr>
        <w:t>composed of</w:t>
      </w:r>
      <w:r w:rsidR="00541FA3" w:rsidRPr="00433718">
        <w:rPr>
          <w:rFonts w:cs="Times New Roman"/>
        </w:rPr>
        <w:t xml:space="preserve"> </w:t>
      </w:r>
      <w:r w:rsidR="003335A7">
        <w:rPr>
          <w:rFonts w:cs="Times New Roman"/>
        </w:rPr>
        <w:t xml:space="preserve">relatively homogeneous non-American </w:t>
      </w:r>
      <w:r w:rsidR="00512EC5" w:rsidRPr="00433718">
        <w:rPr>
          <w:rFonts w:cs="Times New Roman"/>
        </w:rPr>
        <w:t>managers;</w:t>
      </w:r>
      <w:r w:rsidR="00541FA3" w:rsidRPr="00433718">
        <w:rPr>
          <w:rFonts w:cs="Times New Roman"/>
        </w:rPr>
        <w:t xml:space="preserve"> future research would benefit from </w:t>
      </w:r>
      <w:r w:rsidR="006E5FE4" w:rsidRPr="00433718">
        <w:rPr>
          <w:rFonts w:cs="Times New Roman"/>
        </w:rPr>
        <w:t xml:space="preserve">exploring </w:t>
      </w:r>
      <w:r w:rsidR="00541FA3" w:rsidRPr="00433718">
        <w:rPr>
          <w:rFonts w:cs="Times New Roman"/>
        </w:rPr>
        <w:t xml:space="preserve">current </w:t>
      </w:r>
      <w:r w:rsidR="00512EC5" w:rsidRPr="00433718">
        <w:rPr>
          <w:rFonts w:cs="Times New Roman"/>
        </w:rPr>
        <w:t>managers'</w:t>
      </w:r>
      <w:r w:rsidR="00541FA3" w:rsidRPr="00433718">
        <w:rPr>
          <w:rFonts w:cs="Times New Roman"/>
        </w:rPr>
        <w:t xml:space="preserve"> perceptions of </w:t>
      </w:r>
      <w:r w:rsidR="00512EC5" w:rsidRPr="00433718">
        <w:rPr>
          <w:rFonts w:cs="Times New Roman"/>
        </w:rPr>
        <w:t>freelancer</w:t>
      </w:r>
      <w:r w:rsidR="00AB78D8">
        <w:rPr>
          <w:rFonts w:cs="Times New Roman"/>
        </w:rPr>
        <w:t>s</w:t>
      </w:r>
      <w:r w:rsidR="00512EC5" w:rsidRPr="00433718">
        <w:rPr>
          <w:rFonts w:cs="Times New Roman"/>
        </w:rPr>
        <w:t>'</w:t>
      </w:r>
      <w:r w:rsidR="00541FA3" w:rsidRPr="00433718">
        <w:rPr>
          <w:rFonts w:cs="Times New Roman"/>
        </w:rPr>
        <w:t xml:space="preserve"> </w:t>
      </w:r>
      <w:r w:rsidR="00541FA3" w:rsidRPr="00433718">
        <w:rPr>
          <w:rFonts w:cs="Times New Roman"/>
        </w:rPr>
        <w:lastRenderedPageBreak/>
        <w:t>employment in different countries and cultures.</w:t>
      </w:r>
      <w:r w:rsidR="009737D1" w:rsidRPr="00433718">
        <w:rPr>
          <w:rFonts w:cs="Times New Roman"/>
        </w:rPr>
        <w:t xml:space="preserve"> Such research </w:t>
      </w:r>
      <w:r w:rsidR="00AB78D8">
        <w:rPr>
          <w:rFonts w:cs="Times New Roman"/>
        </w:rPr>
        <w:t>would</w:t>
      </w:r>
      <w:r w:rsidR="00AB78D8" w:rsidRPr="00433718">
        <w:rPr>
          <w:rFonts w:cs="Times New Roman"/>
        </w:rPr>
        <w:t xml:space="preserve"> </w:t>
      </w:r>
      <w:r w:rsidR="009737D1" w:rsidRPr="00433718">
        <w:rPr>
          <w:rFonts w:cs="Times New Roman"/>
        </w:rPr>
        <w:t xml:space="preserve">contribute further to the </w:t>
      </w:r>
      <w:r w:rsidR="000629C9" w:rsidRPr="00433718">
        <w:rPr>
          <w:rFonts w:cs="Times New Roman"/>
        </w:rPr>
        <w:t>establishment</w:t>
      </w:r>
      <w:r w:rsidR="009737D1" w:rsidRPr="00433718">
        <w:rPr>
          <w:rFonts w:cs="Times New Roman"/>
        </w:rPr>
        <w:t xml:space="preserve"> of freelancers' employment as a </w:t>
      </w:r>
      <w:r w:rsidR="000629C9" w:rsidRPr="00433718">
        <w:rPr>
          <w:rFonts w:cs="Times New Roman"/>
        </w:rPr>
        <w:t xml:space="preserve">growing </w:t>
      </w:r>
      <w:r w:rsidR="009737D1" w:rsidRPr="00433718">
        <w:rPr>
          <w:rFonts w:cs="Times New Roman"/>
        </w:rPr>
        <w:t xml:space="preserve">global phenomenon. </w:t>
      </w:r>
      <w:r w:rsidR="004215A9" w:rsidRPr="00433718">
        <w:rPr>
          <w:rFonts w:cs="Times New Roman"/>
        </w:rPr>
        <w:t xml:space="preserve">Second, </w:t>
      </w:r>
      <w:r w:rsidR="009737D1" w:rsidRPr="00433718">
        <w:rPr>
          <w:rFonts w:cs="Times New Roman"/>
        </w:rPr>
        <w:t>the current</w:t>
      </w:r>
      <w:r w:rsidR="004215A9" w:rsidRPr="00433718">
        <w:rPr>
          <w:rFonts w:cs="Times New Roman"/>
        </w:rPr>
        <w:t xml:space="preserve"> study was based on measuring </w:t>
      </w:r>
      <w:r w:rsidR="004215A9" w:rsidRPr="00433718">
        <w:rPr>
          <w:rFonts w:cs="Times New Roman"/>
          <w:i/>
          <w:iCs/>
        </w:rPr>
        <w:t>perceptions</w:t>
      </w:r>
      <w:r w:rsidR="004215A9" w:rsidRPr="00433718">
        <w:rPr>
          <w:rFonts w:cs="Times New Roman"/>
        </w:rPr>
        <w:t xml:space="preserve"> of managers </w:t>
      </w:r>
      <w:r w:rsidR="009737D1" w:rsidRPr="00433718">
        <w:rPr>
          <w:rFonts w:cs="Times New Roman"/>
        </w:rPr>
        <w:t>and not existing reality</w:t>
      </w:r>
      <w:r w:rsidR="004215A9" w:rsidRPr="00433718">
        <w:rPr>
          <w:rFonts w:cs="Times New Roman"/>
        </w:rPr>
        <w:t xml:space="preserve">. </w:t>
      </w:r>
      <w:r w:rsidR="009737D1" w:rsidRPr="00433718">
        <w:rPr>
          <w:rFonts w:cs="Times New Roman"/>
        </w:rPr>
        <w:t xml:space="preserve">While managers reflect extreme openness towards hiring freelancers for pivotal positions </w:t>
      </w:r>
      <w:r w:rsidR="00A757E4" w:rsidRPr="00433718">
        <w:rPr>
          <w:rFonts w:cs="Times New Roman"/>
        </w:rPr>
        <w:t>and agree to compensate them for their talent with</w:t>
      </w:r>
      <w:r w:rsidR="009737D1" w:rsidRPr="00433718">
        <w:rPr>
          <w:rFonts w:cs="Times New Roman"/>
        </w:rPr>
        <w:t xml:space="preserve"> competitive compensation,</w:t>
      </w:r>
      <w:r w:rsidR="00185869" w:rsidRPr="00433718">
        <w:rPr>
          <w:rFonts w:cs="Times New Roman"/>
        </w:rPr>
        <w:t xml:space="preserve"> the question remains as for how much these attitudes are translated into </w:t>
      </w:r>
      <w:r w:rsidR="003E1A23" w:rsidRPr="00433718">
        <w:rPr>
          <w:rFonts w:cs="Times New Roman"/>
        </w:rPr>
        <w:t xml:space="preserve">actual </w:t>
      </w:r>
      <w:r w:rsidR="00185869" w:rsidRPr="00433718">
        <w:rPr>
          <w:rFonts w:cs="Times New Roman"/>
        </w:rPr>
        <w:t>behavior</w:t>
      </w:r>
      <w:r w:rsidR="001E728F" w:rsidRPr="00433718">
        <w:rPr>
          <w:rFonts w:cs="Times New Roman"/>
        </w:rPr>
        <w:t>s</w:t>
      </w:r>
      <w:r w:rsidR="00185869" w:rsidRPr="00433718">
        <w:rPr>
          <w:rFonts w:cs="Times New Roman"/>
        </w:rPr>
        <w:t xml:space="preserve"> applied in organizations</w:t>
      </w:r>
      <w:r w:rsidR="00A757E4" w:rsidRPr="00433718">
        <w:rPr>
          <w:rFonts w:cs="Times New Roman"/>
        </w:rPr>
        <w:t xml:space="preserve"> today</w:t>
      </w:r>
      <w:r w:rsidR="00185869" w:rsidRPr="00433718">
        <w:rPr>
          <w:rFonts w:cs="Times New Roman"/>
        </w:rPr>
        <w:t xml:space="preserve">. </w:t>
      </w:r>
      <w:r w:rsidR="003E1A23" w:rsidRPr="00433718">
        <w:rPr>
          <w:rFonts w:cs="Times New Roman"/>
        </w:rPr>
        <w:t>Further research is warrant</w:t>
      </w:r>
      <w:r w:rsidR="00AB78D8">
        <w:rPr>
          <w:rFonts w:cs="Times New Roman"/>
        </w:rPr>
        <w:t>ed</w:t>
      </w:r>
      <w:r w:rsidR="003E1A23" w:rsidRPr="00433718">
        <w:rPr>
          <w:rFonts w:cs="Times New Roman"/>
        </w:rPr>
        <w:t xml:space="preserve"> in this sense.</w:t>
      </w:r>
    </w:p>
    <w:p w:rsidR="003E1A23" w:rsidRPr="00433718" w:rsidRDefault="00AB78D8" w:rsidP="00AB78D8">
      <w:pPr>
        <w:ind w:firstLine="720"/>
        <w:rPr>
          <w:rFonts w:cs="Times New Roman"/>
        </w:rPr>
      </w:pPr>
      <w:r>
        <w:rPr>
          <w:rFonts w:cs="Times New Roman"/>
        </w:rPr>
        <w:t>The q</w:t>
      </w:r>
      <w:r w:rsidR="00441C51" w:rsidRPr="00433718">
        <w:rPr>
          <w:rFonts w:cs="Times New Roman"/>
        </w:rPr>
        <w:t xml:space="preserve">uestion </w:t>
      </w:r>
      <w:r w:rsidR="001E728F" w:rsidRPr="00433718">
        <w:rPr>
          <w:rFonts w:cs="Times New Roman"/>
        </w:rPr>
        <w:t xml:space="preserve">also </w:t>
      </w:r>
      <w:r w:rsidR="00441C51" w:rsidRPr="00433718">
        <w:rPr>
          <w:rFonts w:cs="Times New Roman"/>
        </w:rPr>
        <w:t xml:space="preserve">remains as for individual differences in </w:t>
      </w:r>
      <w:r w:rsidRPr="00AB78D8">
        <w:rPr>
          <w:rFonts w:cs="Times New Roman"/>
        </w:rPr>
        <w:t>managers</w:t>
      </w:r>
      <w:r>
        <w:rPr>
          <w:rFonts w:cs="Times New Roman"/>
        </w:rPr>
        <w:t>’</w:t>
      </w:r>
      <w:r w:rsidRPr="00AB78D8">
        <w:rPr>
          <w:rFonts w:cs="Times New Roman"/>
        </w:rPr>
        <w:t xml:space="preserve"> </w:t>
      </w:r>
      <w:r w:rsidR="00441C51" w:rsidRPr="00433718">
        <w:rPr>
          <w:rFonts w:cs="Times New Roman"/>
        </w:rPr>
        <w:t xml:space="preserve">openness </w:t>
      </w:r>
      <w:r>
        <w:rPr>
          <w:rFonts w:cs="Times New Roman"/>
        </w:rPr>
        <w:t xml:space="preserve">to </w:t>
      </w:r>
      <w:r w:rsidR="00441C51" w:rsidRPr="00433718">
        <w:rPr>
          <w:rFonts w:cs="Times New Roman"/>
        </w:rPr>
        <w:t>applying flexible work arrangements. For example, one would expect that managers who are more inclined towards alternative work-</w:t>
      </w:r>
      <w:r w:rsidR="00433718" w:rsidRPr="00433718">
        <w:rPr>
          <w:rFonts w:cs="Times New Roman"/>
        </w:rPr>
        <w:t xml:space="preserve">arrangements </w:t>
      </w:r>
      <w:r w:rsidR="00441C51" w:rsidRPr="00433718">
        <w:rPr>
          <w:rFonts w:cs="Times New Roman"/>
        </w:rPr>
        <w:t>would be higher in openness to experience, and lower in personal need for structure and</w:t>
      </w:r>
      <w:r w:rsidR="001E728F" w:rsidRPr="00433718">
        <w:rPr>
          <w:rFonts w:cs="Times New Roman"/>
        </w:rPr>
        <w:t>/or</w:t>
      </w:r>
      <w:r w:rsidR="00441C51" w:rsidRPr="00433718">
        <w:rPr>
          <w:rFonts w:cs="Times New Roman"/>
        </w:rPr>
        <w:t xml:space="preserve"> personal need for control. Future research would benefit from tapping into the personal characteristics of managers</w:t>
      </w:r>
      <w:r w:rsidR="003E1A23" w:rsidRPr="00433718">
        <w:rPr>
          <w:rFonts w:cs="Times New Roman"/>
        </w:rPr>
        <w:t xml:space="preserve"> </w:t>
      </w:r>
      <w:r w:rsidR="00441C51" w:rsidRPr="00433718">
        <w:rPr>
          <w:rFonts w:cs="Times New Roman"/>
        </w:rPr>
        <w:t xml:space="preserve">that are open to applying a </w:t>
      </w:r>
      <w:r>
        <w:rPr>
          <w:rFonts w:cs="Times New Roman"/>
        </w:rPr>
        <w:t xml:space="preserve">varied </w:t>
      </w:r>
      <w:r w:rsidR="00441C51" w:rsidRPr="00433718">
        <w:rPr>
          <w:rFonts w:cs="Times New Roman"/>
        </w:rPr>
        <w:t>range of employment forms. These managers, we argue</w:t>
      </w:r>
      <w:r>
        <w:rPr>
          <w:rFonts w:cs="Times New Roman"/>
        </w:rPr>
        <w:t>,</w:t>
      </w:r>
      <w:r w:rsidR="00441C51" w:rsidRPr="00433718">
        <w:rPr>
          <w:rFonts w:cs="Times New Roman"/>
        </w:rPr>
        <w:t xml:space="preserve"> would be most adjustable to the </w:t>
      </w:r>
      <w:r w:rsidR="00232E37" w:rsidRPr="00433718">
        <w:rPr>
          <w:rFonts w:cs="Times New Roman"/>
        </w:rPr>
        <w:t>ever-changing</w:t>
      </w:r>
      <w:r w:rsidR="00441C51" w:rsidRPr="00433718">
        <w:rPr>
          <w:rFonts w:cs="Times New Roman"/>
        </w:rPr>
        <w:t xml:space="preserve"> business environment in applying adaptive solutions. </w:t>
      </w:r>
    </w:p>
    <w:p w:rsidR="00441C51" w:rsidRPr="00433718" w:rsidRDefault="006D5F76" w:rsidP="00705A1F">
      <w:pPr>
        <w:ind w:firstLine="720"/>
        <w:rPr>
          <w:rFonts w:asciiTheme="majorBidi" w:hAnsiTheme="majorBidi" w:cstheme="majorBidi"/>
        </w:rPr>
      </w:pPr>
      <w:r w:rsidRPr="00433718">
        <w:rPr>
          <w:rFonts w:asciiTheme="majorBidi" w:hAnsiTheme="majorBidi" w:cstheme="majorBidi"/>
        </w:rPr>
        <w:t xml:space="preserve">Another interesting avenue for future </w:t>
      </w:r>
      <w:r w:rsidR="004804D1" w:rsidRPr="00433718">
        <w:rPr>
          <w:rFonts w:asciiTheme="majorBidi" w:hAnsiTheme="majorBidi" w:cstheme="majorBidi"/>
        </w:rPr>
        <w:t>exploration</w:t>
      </w:r>
      <w:r w:rsidRPr="00433718">
        <w:rPr>
          <w:rFonts w:asciiTheme="majorBidi" w:hAnsiTheme="majorBidi" w:cstheme="majorBidi"/>
        </w:rPr>
        <w:t xml:space="preserve"> that stems from the current </w:t>
      </w:r>
      <w:r w:rsidR="004804D1" w:rsidRPr="00433718">
        <w:rPr>
          <w:rFonts w:asciiTheme="majorBidi" w:hAnsiTheme="majorBidi" w:cstheme="majorBidi"/>
        </w:rPr>
        <w:t>research</w:t>
      </w:r>
      <w:r w:rsidRPr="00433718">
        <w:rPr>
          <w:rFonts w:asciiTheme="majorBidi" w:hAnsiTheme="majorBidi" w:cstheme="majorBidi"/>
        </w:rPr>
        <w:t xml:space="preserve"> is</w:t>
      </w:r>
      <w:r w:rsidR="004804D1" w:rsidRPr="00433718">
        <w:rPr>
          <w:rFonts w:asciiTheme="majorBidi" w:hAnsiTheme="majorBidi" w:cstheme="majorBidi"/>
        </w:rPr>
        <w:t xml:space="preserve"> based on the question 'what are the relations between expertise and adjustability?' </w:t>
      </w:r>
      <w:r w:rsidR="00AB78D8">
        <w:rPr>
          <w:rFonts w:asciiTheme="majorBidi" w:hAnsiTheme="majorBidi" w:cstheme="majorBidi"/>
        </w:rPr>
        <w:t>D</w:t>
      </w:r>
      <w:r w:rsidR="004804D1" w:rsidRPr="00433718">
        <w:rPr>
          <w:rFonts w:asciiTheme="majorBidi" w:hAnsiTheme="majorBidi" w:cstheme="majorBidi"/>
        </w:rPr>
        <w:t>o experts 'pay' for their specialization with lower ability to adjust and adapt? Who are the experts that highly specialize in a specific field and</w:t>
      </w:r>
      <w:r w:rsidR="00662D69" w:rsidRPr="00433718">
        <w:rPr>
          <w:rFonts w:asciiTheme="majorBidi" w:hAnsiTheme="majorBidi" w:cstheme="majorBidi"/>
        </w:rPr>
        <w:t xml:space="preserve"> </w:t>
      </w:r>
      <w:r w:rsidR="00AB78D8">
        <w:rPr>
          <w:rFonts w:asciiTheme="majorBidi" w:hAnsiTheme="majorBidi" w:cstheme="majorBidi"/>
        </w:rPr>
        <w:t xml:space="preserve">are </w:t>
      </w:r>
      <w:r w:rsidR="00662D69" w:rsidRPr="00433718">
        <w:rPr>
          <w:rFonts w:asciiTheme="majorBidi" w:hAnsiTheme="majorBidi" w:cstheme="majorBidi"/>
        </w:rPr>
        <w:t>also</w:t>
      </w:r>
      <w:r w:rsidR="004804D1" w:rsidRPr="00433718">
        <w:rPr>
          <w:rFonts w:asciiTheme="majorBidi" w:hAnsiTheme="majorBidi" w:cstheme="majorBidi"/>
        </w:rPr>
        <w:t xml:space="preserve"> able to adjust and adapt to</w:t>
      </w:r>
      <w:r w:rsidR="00662D69" w:rsidRPr="00433718">
        <w:rPr>
          <w:rFonts w:asciiTheme="majorBidi" w:hAnsiTheme="majorBidi" w:cstheme="majorBidi"/>
        </w:rPr>
        <w:t xml:space="preserve"> the changing reality in organizations</w:t>
      </w:r>
      <w:r w:rsidR="004804D1" w:rsidRPr="00433718">
        <w:rPr>
          <w:rFonts w:asciiTheme="majorBidi" w:hAnsiTheme="majorBidi" w:cstheme="majorBidi"/>
        </w:rPr>
        <w:t>?</w:t>
      </w:r>
      <w:r w:rsidR="00662D69" w:rsidRPr="00433718">
        <w:rPr>
          <w:rFonts w:asciiTheme="majorBidi" w:hAnsiTheme="majorBidi" w:cstheme="majorBidi"/>
        </w:rPr>
        <w:t xml:space="preserve"> Future research would benefit from addressing these questions.</w:t>
      </w:r>
    </w:p>
    <w:p w:rsidR="007E0BA5" w:rsidRPr="00433718" w:rsidRDefault="009737D1" w:rsidP="00AB78D8">
      <w:pPr>
        <w:autoSpaceDE w:val="0"/>
        <w:autoSpaceDN w:val="0"/>
        <w:adjustRightInd w:val="0"/>
        <w:spacing w:after="200"/>
        <w:ind w:firstLine="720"/>
        <w:rPr>
          <w:rFonts w:cs="Times New Roman"/>
        </w:rPr>
      </w:pPr>
      <w:r w:rsidRPr="00433718">
        <w:rPr>
          <w:rFonts w:cs="Times New Roman"/>
        </w:rPr>
        <w:t xml:space="preserve">   </w:t>
      </w:r>
      <w:r w:rsidR="00C16455" w:rsidRPr="00433718">
        <w:rPr>
          <w:rFonts w:cs="Times New Roman"/>
        </w:rPr>
        <w:t>To sum</w:t>
      </w:r>
      <w:r w:rsidR="00AB78D8">
        <w:rPr>
          <w:rFonts w:cs="Times New Roman"/>
        </w:rPr>
        <w:t xml:space="preserve"> up</w:t>
      </w:r>
      <w:r w:rsidR="00C16455" w:rsidRPr="00433718">
        <w:rPr>
          <w:rFonts w:cs="Times New Roman"/>
        </w:rPr>
        <w:t xml:space="preserve">, this research aimed to </w:t>
      </w:r>
      <w:r w:rsidR="00CA5477" w:rsidRPr="00433718">
        <w:rPr>
          <w:rFonts w:cs="Times New Roman"/>
        </w:rPr>
        <w:t>outline</w:t>
      </w:r>
      <w:r w:rsidR="00C16455" w:rsidRPr="00433718">
        <w:rPr>
          <w:rFonts w:cs="Times New Roman"/>
        </w:rPr>
        <w:t xml:space="preserve"> a cognitive perceptual map of freelancers' employment from </w:t>
      </w:r>
      <w:r w:rsidR="00C70776" w:rsidRPr="00433718">
        <w:rPr>
          <w:rFonts w:cs="Times New Roman"/>
        </w:rPr>
        <w:t>managers'</w:t>
      </w:r>
      <w:r w:rsidR="00C16455" w:rsidRPr="00433718">
        <w:rPr>
          <w:rFonts w:cs="Times New Roman"/>
        </w:rPr>
        <w:t xml:space="preserve"> </w:t>
      </w:r>
      <w:r w:rsidR="00636954" w:rsidRPr="00433718">
        <w:rPr>
          <w:rFonts w:cs="Times New Roman"/>
        </w:rPr>
        <w:t xml:space="preserve">point of </w:t>
      </w:r>
      <w:r w:rsidR="00C16455" w:rsidRPr="00433718">
        <w:rPr>
          <w:rFonts w:cs="Times New Roman"/>
        </w:rPr>
        <w:t xml:space="preserve">view. </w:t>
      </w:r>
      <w:r w:rsidR="00AB78D8">
        <w:rPr>
          <w:rFonts w:cs="Times New Roman"/>
        </w:rPr>
        <w:t>The m</w:t>
      </w:r>
      <w:r w:rsidR="00CA5477" w:rsidRPr="00433718">
        <w:rPr>
          <w:rFonts w:cs="Times New Roman"/>
        </w:rPr>
        <w:t xml:space="preserve">anagers specified knowledge and expertise as baseline conditions to hire freelancers. </w:t>
      </w:r>
      <w:r w:rsidR="000607C3" w:rsidRPr="00433718">
        <w:rPr>
          <w:rFonts w:cs="Times New Roman"/>
        </w:rPr>
        <w:t>T</w:t>
      </w:r>
      <w:r w:rsidR="00636954" w:rsidRPr="00433718">
        <w:rPr>
          <w:rFonts w:cs="Times New Roman"/>
        </w:rPr>
        <w:t>he shift towards specialization</w:t>
      </w:r>
      <w:r w:rsidR="000A1468" w:rsidRPr="00433718">
        <w:rPr>
          <w:rFonts w:cs="Times New Roman"/>
        </w:rPr>
        <w:t xml:space="preserve"> in organizations</w:t>
      </w:r>
      <w:r w:rsidR="00636954" w:rsidRPr="00433718">
        <w:rPr>
          <w:rFonts w:cs="Times New Roman"/>
        </w:rPr>
        <w:t xml:space="preserve"> </w:t>
      </w:r>
      <w:r w:rsidR="000607C3" w:rsidRPr="00433718">
        <w:rPr>
          <w:rFonts w:cs="Times New Roman"/>
        </w:rPr>
        <w:t xml:space="preserve">is already </w:t>
      </w:r>
      <w:r w:rsidR="00F641C2" w:rsidRPr="00433718">
        <w:rPr>
          <w:rFonts w:cs="Times New Roman"/>
        </w:rPr>
        <w:t>documented</w:t>
      </w:r>
      <w:r w:rsidR="000607C3" w:rsidRPr="00433718">
        <w:rPr>
          <w:rFonts w:cs="Times New Roman"/>
        </w:rPr>
        <w:t xml:space="preserve"> as an effective mean</w:t>
      </w:r>
      <w:r w:rsidR="00AB78D8">
        <w:rPr>
          <w:rFonts w:cs="Times New Roman"/>
        </w:rPr>
        <w:t>s</w:t>
      </w:r>
      <w:r w:rsidR="000607C3" w:rsidRPr="00433718">
        <w:rPr>
          <w:rFonts w:cs="Times New Roman"/>
        </w:rPr>
        <w:t xml:space="preserve"> for</w:t>
      </w:r>
      <w:r w:rsidR="00636954" w:rsidRPr="00433718">
        <w:rPr>
          <w:rFonts w:cs="Times New Roman"/>
        </w:rPr>
        <w:t xml:space="preserve"> redu</w:t>
      </w:r>
      <w:r w:rsidR="000A1468" w:rsidRPr="00433718">
        <w:rPr>
          <w:rFonts w:cs="Times New Roman"/>
        </w:rPr>
        <w:t>cing complexity</w:t>
      </w:r>
      <w:r w:rsidR="00636954" w:rsidRPr="00433718">
        <w:rPr>
          <w:rFonts w:cs="Times New Roman"/>
        </w:rPr>
        <w:t xml:space="preserve"> (Schneider, Wickert, &amp; </w:t>
      </w:r>
      <w:r w:rsidR="00636954" w:rsidRPr="00433718">
        <w:rPr>
          <w:rFonts w:cs="Times New Roman"/>
        </w:rPr>
        <w:lastRenderedPageBreak/>
        <w:t>Marti, 2017)</w:t>
      </w:r>
      <w:r w:rsidR="00F35B60" w:rsidRPr="00433718">
        <w:rPr>
          <w:rFonts w:cs="Times New Roman"/>
        </w:rPr>
        <w:t>.</w:t>
      </w:r>
      <w:r w:rsidR="00636954" w:rsidRPr="00433718">
        <w:rPr>
          <w:rFonts w:cs="Times New Roman"/>
        </w:rPr>
        <w:t xml:space="preserve"> </w:t>
      </w:r>
      <w:r w:rsidR="00F35B60" w:rsidRPr="00433718">
        <w:rPr>
          <w:rFonts w:cs="Times New Roman"/>
        </w:rPr>
        <w:t>T</w:t>
      </w:r>
      <w:r w:rsidR="00636954" w:rsidRPr="00433718">
        <w:rPr>
          <w:rFonts w:cs="Times New Roman"/>
        </w:rPr>
        <w:t xml:space="preserve">his research provides further reinforcement for </w:t>
      </w:r>
      <w:r w:rsidR="00F35B60" w:rsidRPr="00433718">
        <w:rPr>
          <w:rFonts w:cs="Times New Roman"/>
        </w:rPr>
        <w:t xml:space="preserve">this conception. However, </w:t>
      </w:r>
      <w:r w:rsidR="000607C3" w:rsidRPr="00433718">
        <w:rPr>
          <w:rFonts w:cs="Times New Roman"/>
        </w:rPr>
        <w:t xml:space="preserve">the main contribution of this study lays in further identifying a unique personal </w:t>
      </w:r>
      <w:r w:rsidR="00F641C2" w:rsidRPr="00433718">
        <w:rPr>
          <w:rFonts w:cs="Times New Roman"/>
        </w:rPr>
        <w:t>characteristic, which</w:t>
      </w:r>
      <w:r w:rsidR="000607C3" w:rsidRPr="00433718">
        <w:rPr>
          <w:rFonts w:cs="Times New Roman"/>
        </w:rPr>
        <w:t xml:space="preserve"> is essential for freelancers </w:t>
      </w:r>
      <w:r w:rsidR="00F641C2" w:rsidRPr="00433718">
        <w:rPr>
          <w:rFonts w:cs="Times New Roman"/>
        </w:rPr>
        <w:t xml:space="preserve">in order </w:t>
      </w:r>
      <w:r w:rsidR="000607C3" w:rsidRPr="00433718">
        <w:rPr>
          <w:rFonts w:cs="Times New Roman"/>
        </w:rPr>
        <w:t>to</w:t>
      </w:r>
      <w:r w:rsidR="00F35B60" w:rsidRPr="00433718">
        <w:rPr>
          <w:rFonts w:cs="Times New Roman"/>
        </w:rPr>
        <w:t xml:space="preserve"> be able to</w:t>
      </w:r>
      <w:r w:rsidR="000607C3" w:rsidRPr="00433718">
        <w:rPr>
          <w:rFonts w:cs="Times New Roman"/>
        </w:rPr>
        <w:t xml:space="preserve"> succeed in </w:t>
      </w:r>
      <w:r w:rsidR="00F641C2" w:rsidRPr="00433718">
        <w:rPr>
          <w:rFonts w:cs="Times New Roman"/>
        </w:rPr>
        <w:t xml:space="preserve">performing </w:t>
      </w:r>
      <w:r w:rsidR="000607C3" w:rsidRPr="00433718">
        <w:rPr>
          <w:rFonts w:cs="Times New Roman"/>
        </w:rPr>
        <w:t>complex organizational tasks.</w:t>
      </w:r>
      <w:r w:rsidR="00CA5477" w:rsidRPr="00433718">
        <w:rPr>
          <w:rFonts w:cs="Times New Roman"/>
        </w:rPr>
        <w:t xml:space="preserve"> </w:t>
      </w:r>
      <w:r w:rsidR="00CA5477" w:rsidRPr="00433718">
        <w:rPr>
          <w:rFonts w:cs="Times New Roman"/>
          <w:i/>
          <w:iCs/>
        </w:rPr>
        <w:t>Adjustability, adaptability and the ability to integrate into an existing organizational system</w:t>
      </w:r>
      <w:r w:rsidR="00CA5477" w:rsidRPr="00433718">
        <w:rPr>
          <w:rFonts w:cs="Times New Roman"/>
        </w:rPr>
        <w:t xml:space="preserve"> was identified by managers as a critical personal ability for freelancers in organizations today. In order to be able to successfully perform, a freelancer must be able to understand the complexity of the </w:t>
      </w:r>
      <w:r w:rsidR="000A1468" w:rsidRPr="00433718">
        <w:rPr>
          <w:rFonts w:cs="Times New Roman"/>
        </w:rPr>
        <w:t xml:space="preserve">organizational </w:t>
      </w:r>
      <w:r w:rsidR="00CA5477" w:rsidRPr="00433718">
        <w:rPr>
          <w:rFonts w:cs="Times New Roman"/>
        </w:rPr>
        <w:t>environment, connect to existing teams, and navig</w:t>
      </w:r>
      <w:r w:rsidR="00653EDD" w:rsidRPr="00433718">
        <w:rPr>
          <w:rFonts w:cs="Times New Roman"/>
        </w:rPr>
        <w:t>ate through complex interactions</w:t>
      </w:r>
      <w:r w:rsidR="00CA5477" w:rsidRPr="00433718">
        <w:rPr>
          <w:rFonts w:cs="Times New Roman"/>
        </w:rPr>
        <w:t xml:space="preserve">. </w:t>
      </w:r>
    </w:p>
    <w:p w:rsidR="00FE4E96" w:rsidRPr="00E322DC" w:rsidRDefault="00AF25C8" w:rsidP="00A36A88">
      <w:pPr>
        <w:ind w:firstLine="720"/>
        <w:rPr>
          <w:rFonts w:asciiTheme="majorBidi" w:hAnsiTheme="majorBidi" w:cstheme="majorBidi"/>
        </w:rPr>
      </w:pPr>
      <w:r w:rsidRPr="00433718">
        <w:rPr>
          <w:rFonts w:asciiTheme="majorBidi" w:hAnsiTheme="majorBidi" w:cstheme="majorBidi"/>
        </w:rPr>
        <w:t>Changes in work characteristics</w:t>
      </w:r>
      <w:r w:rsidR="00AB78D8">
        <w:rPr>
          <w:rFonts w:asciiTheme="majorBidi" w:hAnsiTheme="majorBidi" w:cstheme="majorBidi"/>
        </w:rPr>
        <w:t>,</w:t>
      </w:r>
      <w:r w:rsidR="00232E37" w:rsidRPr="00433718">
        <w:rPr>
          <w:rFonts w:asciiTheme="majorBidi" w:hAnsiTheme="majorBidi" w:cstheme="majorBidi"/>
        </w:rPr>
        <w:t xml:space="preserve"> i.e. </w:t>
      </w:r>
      <w:r w:rsidRPr="00433718">
        <w:rPr>
          <w:rFonts w:asciiTheme="majorBidi" w:hAnsiTheme="majorBidi" w:cstheme="majorBidi"/>
        </w:rPr>
        <w:t>the</w:t>
      </w:r>
      <w:r w:rsidR="00D9537B" w:rsidRPr="00433718">
        <w:rPr>
          <w:rFonts w:asciiTheme="majorBidi" w:hAnsiTheme="majorBidi" w:cstheme="majorBidi"/>
        </w:rPr>
        <w:t xml:space="preserve"> type</w:t>
      </w:r>
      <w:bookmarkStart w:id="0" w:name="_GoBack"/>
      <w:bookmarkEnd w:id="0"/>
      <w:r w:rsidR="00D9537B" w:rsidRPr="00433718">
        <w:rPr>
          <w:rFonts w:asciiTheme="majorBidi" w:hAnsiTheme="majorBidi" w:cstheme="majorBidi"/>
        </w:rPr>
        <w:t xml:space="preserve"> of resources, </w:t>
      </w:r>
      <w:r w:rsidR="008038B2" w:rsidRPr="00433718">
        <w:rPr>
          <w:rFonts w:asciiTheme="majorBidi" w:hAnsiTheme="majorBidi" w:cstheme="majorBidi"/>
        </w:rPr>
        <w:t xml:space="preserve">the type of </w:t>
      </w:r>
      <w:r w:rsidR="00D9537B" w:rsidRPr="00433718">
        <w:rPr>
          <w:rFonts w:asciiTheme="majorBidi" w:hAnsiTheme="majorBidi" w:cstheme="majorBidi"/>
        </w:rPr>
        <w:t xml:space="preserve">work and </w:t>
      </w:r>
      <w:r w:rsidR="008038B2" w:rsidRPr="00433718">
        <w:rPr>
          <w:rFonts w:asciiTheme="majorBidi" w:hAnsiTheme="majorBidi" w:cstheme="majorBidi"/>
        </w:rPr>
        <w:t xml:space="preserve">the type of </w:t>
      </w:r>
      <w:r w:rsidR="00D9537B" w:rsidRPr="00433718">
        <w:rPr>
          <w:rFonts w:asciiTheme="majorBidi" w:hAnsiTheme="majorBidi" w:cstheme="majorBidi"/>
        </w:rPr>
        <w:t>employees</w:t>
      </w:r>
      <w:r w:rsidR="00232E37" w:rsidRPr="00433718">
        <w:rPr>
          <w:rFonts w:asciiTheme="majorBidi" w:hAnsiTheme="majorBidi" w:cstheme="majorBidi"/>
        </w:rPr>
        <w:t>,</w:t>
      </w:r>
      <w:r w:rsidRPr="00433718">
        <w:rPr>
          <w:rFonts w:asciiTheme="majorBidi" w:hAnsiTheme="majorBidi" w:cstheme="majorBidi"/>
        </w:rPr>
        <w:t xml:space="preserve"> are affecting work relationships</w:t>
      </w:r>
      <w:r w:rsidR="00AF6CF3" w:rsidRPr="00433718">
        <w:rPr>
          <w:rFonts w:asciiTheme="majorBidi" w:hAnsiTheme="majorBidi" w:cstheme="majorBidi"/>
        </w:rPr>
        <w:t xml:space="preserve"> </w:t>
      </w:r>
      <w:r w:rsidR="0074095B" w:rsidRPr="00433718">
        <w:rPr>
          <w:rFonts w:asciiTheme="majorBidi" w:hAnsiTheme="majorBidi" w:cstheme="majorBidi"/>
        </w:rPr>
        <w:t>(Chernyak-Hai &amp; Rabenu, 2018)</w:t>
      </w:r>
      <w:r w:rsidRPr="00433718">
        <w:rPr>
          <w:rFonts w:asciiTheme="majorBidi" w:hAnsiTheme="majorBidi" w:cstheme="majorBidi"/>
        </w:rPr>
        <w:t xml:space="preserve">. </w:t>
      </w:r>
      <w:r w:rsidR="00BD1555" w:rsidRPr="00433718">
        <w:rPr>
          <w:rFonts w:asciiTheme="majorBidi" w:hAnsiTheme="majorBidi" w:cstheme="majorBidi"/>
        </w:rPr>
        <w:t>Freelancers'</w:t>
      </w:r>
      <w:r w:rsidR="00653EDD" w:rsidRPr="00433718">
        <w:rPr>
          <w:rFonts w:asciiTheme="majorBidi" w:hAnsiTheme="majorBidi" w:cstheme="majorBidi"/>
        </w:rPr>
        <w:t xml:space="preserve"> employment in organizations </w:t>
      </w:r>
      <w:r w:rsidR="006248E9" w:rsidRPr="00433718">
        <w:rPr>
          <w:rFonts w:asciiTheme="majorBidi" w:hAnsiTheme="majorBidi" w:cstheme="majorBidi"/>
        </w:rPr>
        <w:t xml:space="preserve">is </w:t>
      </w:r>
      <w:r w:rsidR="008747E7" w:rsidRPr="00433718">
        <w:rPr>
          <w:rFonts w:asciiTheme="majorBidi" w:hAnsiTheme="majorBidi" w:cstheme="majorBidi"/>
        </w:rPr>
        <w:t>growing</w:t>
      </w:r>
      <w:r w:rsidR="00653EDD" w:rsidRPr="00433718">
        <w:rPr>
          <w:rFonts w:asciiTheme="majorBidi" w:hAnsiTheme="majorBidi" w:cstheme="majorBidi"/>
        </w:rPr>
        <w:t xml:space="preserve"> </w:t>
      </w:r>
      <w:r w:rsidR="006248E9" w:rsidRPr="00433718">
        <w:rPr>
          <w:rFonts w:asciiTheme="majorBidi" w:hAnsiTheme="majorBidi" w:cstheme="majorBidi"/>
        </w:rPr>
        <w:t>and it</w:t>
      </w:r>
      <w:r w:rsidR="00653EDD" w:rsidRPr="00433718">
        <w:rPr>
          <w:rFonts w:asciiTheme="majorBidi" w:hAnsiTheme="majorBidi" w:cstheme="majorBidi"/>
        </w:rPr>
        <w:t xml:space="preserve"> has major implications </w:t>
      </w:r>
      <w:r w:rsidR="00AB78D8">
        <w:rPr>
          <w:rFonts w:asciiTheme="majorBidi" w:hAnsiTheme="majorBidi" w:cstheme="majorBidi"/>
        </w:rPr>
        <w:t>to</w:t>
      </w:r>
      <w:r w:rsidR="00AB78D8" w:rsidRPr="00433718">
        <w:rPr>
          <w:rFonts w:asciiTheme="majorBidi" w:hAnsiTheme="majorBidi" w:cstheme="majorBidi"/>
        </w:rPr>
        <w:t xml:space="preserve"> </w:t>
      </w:r>
      <w:r w:rsidR="00653EDD" w:rsidRPr="00433718">
        <w:rPr>
          <w:rFonts w:asciiTheme="majorBidi" w:hAnsiTheme="majorBidi" w:cstheme="majorBidi"/>
        </w:rPr>
        <w:t xml:space="preserve">organizations and </w:t>
      </w:r>
      <w:r w:rsidR="00AB78D8">
        <w:rPr>
          <w:rFonts w:asciiTheme="majorBidi" w:hAnsiTheme="majorBidi" w:cstheme="majorBidi"/>
        </w:rPr>
        <w:t>to</w:t>
      </w:r>
      <w:r w:rsidR="00AB78D8" w:rsidRPr="00433718">
        <w:rPr>
          <w:rFonts w:asciiTheme="majorBidi" w:hAnsiTheme="majorBidi" w:cstheme="majorBidi"/>
        </w:rPr>
        <w:t xml:space="preserve"> </w:t>
      </w:r>
      <w:r w:rsidR="00653EDD" w:rsidRPr="00433718">
        <w:rPr>
          <w:rFonts w:asciiTheme="majorBidi" w:hAnsiTheme="majorBidi" w:cstheme="majorBidi"/>
        </w:rPr>
        <w:t xml:space="preserve">how work is conducted. There is very limited research in the field and in this </w:t>
      </w:r>
      <w:r w:rsidR="008747E7" w:rsidRPr="00433718">
        <w:rPr>
          <w:rFonts w:asciiTheme="majorBidi" w:hAnsiTheme="majorBidi" w:cstheme="majorBidi"/>
        </w:rPr>
        <w:t>sense;</w:t>
      </w:r>
      <w:r w:rsidR="00653EDD" w:rsidRPr="00433718">
        <w:rPr>
          <w:rFonts w:asciiTheme="majorBidi" w:hAnsiTheme="majorBidi" w:cstheme="majorBidi"/>
        </w:rPr>
        <w:t xml:space="preserve"> </w:t>
      </w:r>
      <w:r w:rsidR="00335725" w:rsidRPr="00433718">
        <w:rPr>
          <w:rFonts w:asciiTheme="majorBidi" w:hAnsiTheme="majorBidi" w:cstheme="majorBidi"/>
        </w:rPr>
        <w:t xml:space="preserve">it </w:t>
      </w:r>
      <w:r w:rsidR="00653EDD" w:rsidRPr="00433718">
        <w:rPr>
          <w:rFonts w:asciiTheme="majorBidi" w:hAnsiTheme="majorBidi" w:cstheme="majorBidi"/>
        </w:rPr>
        <w:t>d</w:t>
      </w:r>
      <w:r w:rsidR="0092469D" w:rsidRPr="00433718">
        <w:rPr>
          <w:rFonts w:asciiTheme="majorBidi" w:hAnsiTheme="majorBidi" w:cstheme="majorBidi"/>
        </w:rPr>
        <w:t>eserve</w:t>
      </w:r>
      <w:r w:rsidR="00335725" w:rsidRPr="00433718">
        <w:rPr>
          <w:rFonts w:asciiTheme="majorBidi" w:hAnsiTheme="majorBidi" w:cstheme="majorBidi"/>
        </w:rPr>
        <w:t>s</w:t>
      </w:r>
      <w:r w:rsidR="0092469D" w:rsidRPr="00433718">
        <w:rPr>
          <w:rFonts w:asciiTheme="majorBidi" w:hAnsiTheme="majorBidi" w:cstheme="majorBidi"/>
        </w:rPr>
        <w:t xml:space="preserve"> </w:t>
      </w:r>
      <w:r w:rsidR="00335725" w:rsidRPr="00433718">
        <w:rPr>
          <w:rFonts w:asciiTheme="majorBidi" w:hAnsiTheme="majorBidi" w:cstheme="majorBidi"/>
        </w:rPr>
        <w:t xml:space="preserve">more </w:t>
      </w:r>
      <w:r w:rsidR="0092469D" w:rsidRPr="00433718">
        <w:rPr>
          <w:rFonts w:asciiTheme="majorBidi" w:hAnsiTheme="majorBidi" w:cstheme="majorBidi"/>
        </w:rPr>
        <w:t>scholarship atte</w:t>
      </w:r>
      <w:r w:rsidR="00653EDD" w:rsidRPr="00433718">
        <w:rPr>
          <w:rFonts w:asciiTheme="majorBidi" w:hAnsiTheme="majorBidi" w:cstheme="majorBidi"/>
        </w:rPr>
        <w:t>ntion</w:t>
      </w:r>
      <w:r w:rsidR="00335725" w:rsidRPr="00433718">
        <w:rPr>
          <w:rFonts w:asciiTheme="majorBidi" w:hAnsiTheme="majorBidi" w:cstheme="majorBidi"/>
        </w:rPr>
        <w:t xml:space="preserve"> </w:t>
      </w:r>
      <w:r w:rsidR="006650EC" w:rsidRPr="00433718">
        <w:rPr>
          <w:rFonts w:asciiTheme="majorBidi" w:hAnsiTheme="majorBidi" w:cstheme="majorBidi"/>
        </w:rPr>
        <w:t>(Healy, Nicholson, &amp; Pekarek, 2017)</w:t>
      </w:r>
      <w:r w:rsidR="00653EDD" w:rsidRPr="00433718">
        <w:rPr>
          <w:rFonts w:asciiTheme="majorBidi" w:hAnsiTheme="majorBidi" w:cstheme="majorBidi"/>
        </w:rPr>
        <w:t xml:space="preserve">. </w:t>
      </w:r>
      <w:r w:rsidR="008747E7" w:rsidRPr="00433718">
        <w:rPr>
          <w:rFonts w:asciiTheme="majorBidi" w:hAnsiTheme="majorBidi" w:cstheme="majorBidi"/>
        </w:rPr>
        <w:t>This st</w:t>
      </w:r>
      <w:r w:rsidR="003A494D" w:rsidRPr="00433718">
        <w:rPr>
          <w:rFonts w:asciiTheme="majorBidi" w:hAnsiTheme="majorBidi" w:cstheme="majorBidi"/>
        </w:rPr>
        <w:t xml:space="preserve">udy </w:t>
      </w:r>
      <w:r w:rsidR="009A7DD7" w:rsidRPr="00433718">
        <w:rPr>
          <w:rFonts w:asciiTheme="majorBidi" w:hAnsiTheme="majorBidi" w:cstheme="majorBidi"/>
        </w:rPr>
        <w:t xml:space="preserve">is part of an attempt </w:t>
      </w:r>
      <w:r w:rsidR="006F1349" w:rsidRPr="00433718">
        <w:rPr>
          <w:rFonts w:asciiTheme="majorBidi" w:hAnsiTheme="majorBidi" w:cstheme="majorBidi"/>
        </w:rPr>
        <w:t xml:space="preserve">to </w:t>
      </w:r>
      <w:r w:rsidR="00896C74" w:rsidRPr="00433718">
        <w:rPr>
          <w:rFonts w:asciiTheme="majorBidi" w:hAnsiTheme="majorBidi" w:cstheme="majorBidi"/>
        </w:rPr>
        <w:t>better understand the percepti</w:t>
      </w:r>
      <w:r w:rsidR="00662D69" w:rsidRPr="00433718">
        <w:rPr>
          <w:rFonts w:asciiTheme="majorBidi" w:hAnsiTheme="majorBidi" w:cstheme="majorBidi"/>
        </w:rPr>
        <w:t>ons of employers on the rapidly growing</w:t>
      </w:r>
      <w:r w:rsidR="00896C74" w:rsidRPr="00433718">
        <w:rPr>
          <w:rFonts w:asciiTheme="majorBidi" w:hAnsiTheme="majorBidi" w:cstheme="majorBidi"/>
        </w:rPr>
        <w:t xml:space="preserve"> </w:t>
      </w:r>
      <w:r w:rsidR="00524BB6" w:rsidRPr="00433718">
        <w:rPr>
          <w:rFonts w:asciiTheme="majorBidi" w:hAnsiTheme="majorBidi" w:cstheme="majorBidi"/>
        </w:rPr>
        <w:t>freelancer</w:t>
      </w:r>
      <w:r w:rsidR="00AB78D8">
        <w:rPr>
          <w:rFonts w:asciiTheme="majorBidi" w:hAnsiTheme="majorBidi" w:cstheme="majorBidi"/>
        </w:rPr>
        <w:t>s</w:t>
      </w:r>
      <w:r w:rsidR="00524BB6" w:rsidRPr="00433718">
        <w:rPr>
          <w:rFonts w:asciiTheme="majorBidi" w:hAnsiTheme="majorBidi" w:cstheme="majorBidi"/>
        </w:rPr>
        <w:t xml:space="preserve">' </w:t>
      </w:r>
      <w:r w:rsidR="00620507" w:rsidRPr="00433718">
        <w:rPr>
          <w:rFonts w:asciiTheme="majorBidi" w:hAnsiTheme="majorBidi" w:cstheme="majorBidi"/>
        </w:rPr>
        <w:t>employment</w:t>
      </w:r>
      <w:r w:rsidR="00114347" w:rsidRPr="00433718">
        <w:rPr>
          <w:rFonts w:asciiTheme="majorBidi" w:hAnsiTheme="majorBidi" w:cstheme="majorBidi"/>
        </w:rPr>
        <w:t xml:space="preserve"> phenomena</w:t>
      </w:r>
      <w:r w:rsidR="00524BB6" w:rsidRPr="00433718">
        <w:rPr>
          <w:rFonts w:asciiTheme="majorBidi" w:hAnsiTheme="majorBidi" w:cstheme="majorBidi"/>
        </w:rPr>
        <w:t xml:space="preserve"> (</w:t>
      </w:r>
      <w:r w:rsidR="008F1F70" w:rsidRPr="00433718">
        <w:rPr>
          <w:rFonts w:asciiTheme="majorBidi" w:hAnsiTheme="majorBidi" w:cstheme="majorBidi"/>
        </w:rPr>
        <w:t xml:space="preserve">Freelancers </w:t>
      </w:r>
      <w:r w:rsidR="00AB78D8">
        <w:rPr>
          <w:rFonts w:asciiTheme="majorBidi" w:hAnsiTheme="majorBidi" w:cstheme="majorBidi"/>
        </w:rPr>
        <w:t>U</w:t>
      </w:r>
      <w:r w:rsidR="008F1F70" w:rsidRPr="00433718">
        <w:rPr>
          <w:rFonts w:asciiTheme="majorBidi" w:hAnsiTheme="majorBidi" w:cstheme="majorBidi"/>
        </w:rPr>
        <w:t>nion</w:t>
      </w:r>
      <w:r w:rsidR="00524BB6" w:rsidRPr="00433718">
        <w:rPr>
          <w:rFonts w:asciiTheme="majorBidi" w:hAnsiTheme="majorBidi" w:cstheme="majorBidi"/>
        </w:rPr>
        <w:t>, 2017)</w:t>
      </w:r>
      <w:r w:rsidR="00896C74" w:rsidRPr="00433718">
        <w:rPr>
          <w:rFonts w:asciiTheme="majorBidi" w:hAnsiTheme="majorBidi" w:cstheme="majorBidi"/>
        </w:rPr>
        <w:t xml:space="preserve">. </w:t>
      </w:r>
      <w:r w:rsidR="00D65C83" w:rsidRPr="00433718">
        <w:rPr>
          <w:rFonts w:asciiTheme="majorBidi" w:hAnsiTheme="majorBidi" w:cstheme="majorBidi"/>
        </w:rPr>
        <w:t xml:space="preserve">Our </w:t>
      </w:r>
      <w:r w:rsidR="00CA5477" w:rsidRPr="00433718">
        <w:rPr>
          <w:rFonts w:asciiTheme="majorBidi" w:hAnsiTheme="majorBidi" w:cstheme="majorBidi"/>
        </w:rPr>
        <w:t>participants/managers</w:t>
      </w:r>
      <w:r w:rsidR="00D65C83" w:rsidRPr="00433718">
        <w:rPr>
          <w:rFonts w:asciiTheme="majorBidi" w:hAnsiTheme="majorBidi" w:cstheme="majorBidi"/>
        </w:rPr>
        <w:t xml:space="preserve"> summarized it the best </w:t>
      </w:r>
      <w:r w:rsidR="00CA5477" w:rsidRPr="00433718">
        <w:rPr>
          <w:rFonts w:asciiTheme="majorBidi" w:hAnsiTheme="majorBidi" w:cstheme="majorBidi"/>
        </w:rPr>
        <w:t>by answering</w:t>
      </w:r>
      <w:r w:rsidR="00D65C83" w:rsidRPr="00433718">
        <w:rPr>
          <w:rFonts w:asciiTheme="majorBidi" w:hAnsiTheme="majorBidi" w:cstheme="majorBidi"/>
        </w:rPr>
        <w:t xml:space="preserve"> the open question on </w:t>
      </w:r>
      <w:r w:rsidR="00E9768C" w:rsidRPr="00433718">
        <w:rPr>
          <w:rFonts w:asciiTheme="majorBidi" w:hAnsiTheme="majorBidi" w:cstheme="majorBidi"/>
        </w:rPr>
        <w:t>freelancers'</w:t>
      </w:r>
      <w:r w:rsidR="00D65C83" w:rsidRPr="00433718">
        <w:rPr>
          <w:rFonts w:asciiTheme="majorBidi" w:hAnsiTheme="majorBidi" w:cstheme="majorBidi"/>
        </w:rPr>
        <w:t xml:space="preserve"> </w:t>
      </w:r>
      <w:r w:rsidR="00EC3F61" w:rsidRPr="00433718">
        <w:rPr>
          <w:rFonts w:asciiTheme="majorBidi" w:hAnsiTheme="majorBidi" w:cstheme="majorBidi"/>
        </w:rPr>
        <w:t xml:space="preserve">impact on </w:t>
      </w:r>
      <w:r w:rsidR="00D65C83" w:rsidRPr="00433718">
        <w:rPr>
          <w:rFonts w:asciiTheme="majorBidi" w:hAnsiTheme="majorBidi" w:cstheme="majorBidi"/>
        </w:rPr>
        <w:t xml:space="preserve">the future of work. </w:t>
      </w:r>
      <w:r w:rsidR="00CA5477" w:rsidRPr="00433718">
        <w:rPr>
          <w:rFonts w:asciiTheme="majorBidi" w:hAnsiTheme="majorBidi" w:cstheme="majorBidi"/>
        </w:rPr>
        <w:t>Managers perceive</w:t>
      </w:r>
      <w:r w:rsidR="00AB78D8">
        <w:rPr>
          <w:rFonts w:asciiTheme="majorBidi" w:hAnsiTheme="majorBidi" w:cstheme="majorBidi"/>
        </w:rPr>
        <w:t>d</w:t>
      </w:r>
      <w:r w:rsidR="00CA5477" w:rsidRPr="00433718">
        <w:rPr>
          <w:rFonts w:asciiTheme="majorBidi" w:hAnsiTheme="majorBidi" w:cstheme="majorBidi"/>
        </w:rPr>
        <w:t xml:space="preserve"> freelancers as enabling </w:t>
      </w:r>
      <w:r w:rsidR="00D65C83" w:rsidRPr="00433718">
        <w:rPr>
          <w:rFonts w:asciiTheme="majorBidi" w:hAnsiTheme="majorBidi" w:cstheme="majorBidi"/>
        </w:rPr>
        <w:t>flexibility and choice in managing the workforce (22%)</w:t>
      </w:r>
      <w:r w:rsidR="00AB78D8">
        <w:rPr>
          <w:rFonts w:asciiTheme="majorBidi" w:hAnsiTheme="majorBidi" w:cstheme="majorBidi"/>
        </w:rPr>
        <w:t>;</w:t>
      </w:r>
      <w:r w:rsidR="00D65C83" w:rsidRPr="00433718">
        <w:rPr>
          <w:rFonts w:asciiTheme="majorBidi" w:hAnsiTheme="majorBidi" w:cstheme="majorBidi"/>
        </w:rPr>
        <w:t xml:space="preserve"> </w:t>
      </w:r>
      <w:r w:rsidR="00CA5477" w:rsidRPr="00433718">
        <w:rPr>
          <w:rFonts w:asciiTheme="majorBidi" w:hAnsiTheme="majorBidi" w:cstheme="majorBidi"/>
        </w:rPr>
        <w:t xml:space="preserve">managers </w:t>
      </w:r>
      <w:r w:rsidR="00EC3F61" w:rsidRPr="00433718">
        <w:rPr>
          <w:rFonts w:asciiTheme="majorBidi" w:hAnsiTheme="majorBidi" w:cstheme="majorBidi"/>
        </w:rPr>
        <w:t>raised</w:t>
      </w:r>
      <w:r w:rsidR="00CA5477" w:rsidRPr="00433718">
        <w:rPr>
          <w:rFonts w:asciiTheme="majorBidi" w:hAnsiTheme="majorBidi" w:cstheme="majorBidi"/>
        </w:rPr>
        <w:t xml:space="preserve"> the</w:t>
      </w:r>
      <w:r w:rsidR="00D65C83" w:rsidRPr="00433718">
        <w:rPr>
          <w:rFonts w:asciiTheme="majorBidi" w:hAnsiTheme="majorBidi" w:cstheme="majorBidi"/>
        </w:rPr>
        <w:t xml:space="preserve"> understanding that freelancers provide an added value, knowledge and expertise (15%)</w:t>
      </w:r>
      <w:r w:rsidR="00AB78D8">
        <w:rPr>
          <w:rFonts w:asciiTheme="majorBidi" w:hAnsiTheme="majorBidi" w:cstheme="majorBidi"/>
        </w:rPr>
        <w:t>;</w:t>
      </w:r>
      <w:r w:rsidR="00D65C83" w:rsidRPr="00433718">
        <w:rPr>
          <w:rFonts w:asciiTheme="majorBidi" w:hAnsiTheme="majorBidi" w:cstheme="majorBidi"/>
        </w:rPr>
        <w:t xml:space="preserve"> and</w:t>
      </w:r>
      <w:r w:rsidR="00CA5477" w:rsidRPr="00433718">
        <w:rPr>
          <w:rFonts w:asciiTheme="majorBidi" w:hAnsiTheme="majorBidi" w:cstheme="majorBidi"/>
        </w:rPr>
        <w:t xml:space="preserve"> </w:t>
      </w:r>
      <w:r w:rsidR="00653EDD" w:rsidRPr="00433718">
        <w:rPr>
          <w:rFonts w:asciiTheme="majorBidi" w:hAnsiTheme="majorBidi" w:cstheme="majorBidi"/>
        </w:rPr>
        <w:t>overall,</w:t>
      </w:r>
      <w:r w:rsidR="00D65C83" w:rsidRPr="00433718">
        <w:rPr>
          <w:rFonts w:asciiTheme="majorBidi" w:hAnsiTheme="majorBidi" w:cstheme="majorBidi"/>
        </w:rPr>
        <w:t xml:space="preserve"> freelancers </w:t>
      </w:r>
      <w:r w:rsidR="00CA5477" w:rsidRPr="00433718">
        <w:rPr>
          <w:rFonts w:asciiTheme="majorBidi" w:hAnsiTheme="majorBidi" w:cstheme="majorBidi"/>
        </w:rPr>
        <w:t xml:space="preserve">were generally perceived </w:t>
      </w:r>
      <w:r w:rsidR="00D65C83" w:rsidRPr="00433718">
        <w:rPr>
          <w:rFonts w:asciiTheme="majorBidi" w:hAnsiTheme="majorBidi" w:cstheme="majorBidi"/>
        </w:rPr>
        <w:t xml:space="preserve">as </w:t>
      </w:r>
      <w:r w:rsidR="00EC3F61" w:rsidRPr="00433718">
        <w:rPr>
          <w:rFonts w:asciiTheme="majorBidi" w:hAnsiTheme="majorBidi" w:cstheme="majorBidi"/>
        </w:rPr>
        <w:t xml:space="preserve">playing a central </w:t>
      </w:r>
      <w:r w:rsidR="00232E37" w:rsidRPr="00433718">
        <w:rPr>
          <w:rFonts w:asciiTheme="majorBidi" w:hAnsiTheme="majorBidi" w:cstheme="majorBidi"/>
        </w:rPr>
        <w:t xml:space="preserve">and positive </w:t>
      </w:r>
      <w:r w:rsidR="00EC3F61" w:rsidRPr="00433718">
        <w:rPr>
          <w:rFonts w:asciiTheme="majorBidi" w:hAnsiTheme="majorBidi" w:cstheme="majorBidi"/>
        </w:rPr>
        <w:t xml:space="preserve">role in </w:t>
      </w:r>
      <w:r w:rsidR="00D65C83" w:rsidRPr="00433718">
        <w:rPr>
          <w:rFonts w:asciiTheme="majorBidi" w:hAnsiTheme="majorBidi" w:cstheme="majorBidi"/>
        </w:rPr>
        <w:t>the future of work (15%).</w:t>
      </w:r>
    </w:p>
    <w:p w:rsidR="00334B3D" w:rsidRPr="00B401DD" w:rsidRDefault="00334B3D" w:rsidP="00334B3D">
      <w:pPr>
        <w:shd w:val="clear" w:color="auto" w:fill="FFFFFF"/>
        <w:spacing w:after="173"/>
        <w:jc w:val="center"/>
        <w:rPr>
          <w:rFonts w:asciiTheme="majorBidi" w:eastAsia="Times New Roman" w:hAnsiTheme="majorBidi" w:cstheme="majorBidi"/>
          <w:b/>
          <w:bCs/>
        </w:rPr>
      </w:pPr>
      <w:r w:rsidRPr="00B401DD">
        <w:rPr>
          <w:rFonts w:asciiTheme="majorBidi" w:eastAsia="Times New Roman" w:hAnsiTheme="majorBidi" w:cstheme="majorBidi"/>
          <w:b/>
          <w:bCs/>
        </w:rPr>
        <w:t>References</w:t>
      </w:r>
    </w:p>
    <w:p w:rsidR="00334B3D" w:rsidRPr="005D4033" w:rsidRDefault="00334B3D" w:rsidP="00334B3D">
      <w:pPr>
        <w:shd w:val="clear" w:color="auto" w:fill="FFFFFF"/>
        <w:spacing w:after="173"/>
        <w:ind w:left="450" w:hanging="450"/>
        <w:rPr>
          <w:rFonts w:asciiTheme="majorBidi" w:eastAsia="Times New Roman" w:hAnsiTheme="majorBidi" w:cstheme="majorBidi"/>
        </w:rPr>
      </w:pPr>
      <w:proofErr w:type="spellStart"/>
      <w:proofErr w:type="gramStart"/>
      <w:r w:rsidRPr="005D4033">
        <w:t>Ashkenas</w:t>
      </w:r>
      <w:proofErr w:type="spellEnd"/>
      <w:r w:rsidRPr="005D4033">
        <w:t xml:space="preserve">, R., Ulrich, D., </w:t>
      </w:r>
      <w:proofErr w:type="spellStart"/>
      <w:r w:rsidRPr="005D4033">
        <w:t>Jick</w:t>
      </w:r>
      <w:proofErr w:type="spellEnd"/>
      <w:r w:rsidRPr="005D4033">
        <w:t>, T., &amp; Kerr, S. 2002.</w:t>
      </w:r>
      <w:proofErr w:type="gramEnd"/>
      <w:r w:rsidRPr="005D4033">
        <w:t xml:space="preserve"> </w:t>
      </w:r>
      <w:r w:rsidRPr="005D4033">
        <w:rPr>
          <w:i/>
          <w:iCs/>
        </w:rPr>
        <w:t xml:space="preserve">The </w:t>
      </w:r>
      <w:proofErr w:type="spellStart"/>
      <w:r w:rsidRPr="005D4033">
        <w:rPr>
          <w:i/>
          <w:iCs/>
        </w:rPr>
        <w:t>Boundaryless</w:t>
      </w:r>
      <w:proofErr w:type="spellEnd"/>
      <w:r w:rsidRPr="005D4033">
        <w:rPr>
          <w:i/>
          <w:iCs/>
        </w:rPr>
        <w:t xml:space="preserve"> Organization: Breaking the Chains of Organizational Structure</w:t>
      </w:r>
      <w:r w:rsidRPr="005D4033">
        <w:t xml:space="preserve"> (3</w:t>
      </w:r>
      <w:r w:rsidRPr="005D4033">
        <w:rPr>
          <w:vertAlign w:val="superscript"/>
        </w:rPr>
        <w:t>rd</w:t>
      </w:r>
      <w:r w:rsidRPr="005D4033">
        <w:t xml:space="preserve"> edition). San Francisco, CA: </w:t>
      </w:r>
      <w:proofErr w:type="spellStart"/>
      <w:r w:rsidRPr="005D4033">
        <w:t>Jossey</w:t>
      </w:r>
      <w:proofErr w:type="spellEnd"/>
      <w:r w:rsidRPr="005D4033">
        <w:t>-Bass.</w:t>
      </w:r>
    </w:p>
    <w:p w:rsidR="00334B3D" w:rsidRPr="005D4033" w:rsidRDefault="00334B3D" w:rsidP="00334B3D">
      <w:pPr>
        <w:shd w:val="clear" w:color="auto" w:fill="FFFFFF"/>
        <w:spacing w:after="173"/>
        <w:ind w:left="450" w:hanging="450"/>
        <w:rPr>
          <w:rFonts w:asciiTheme="majorBidi" w:eastAsia="Times New Roman" w:hAnsiTheme="majorBidi" w:cstheme="majorBidi"/>
        </w:rPr>
      </w:pPr>
      <w:proofErr w:type="gramStart"/>
      <w:r w:rsidRPr="005D4033">
        <w:rPr>
          <w:rFonts w:asciiTheme="majorBidi" w:eastAsia="Times New Roman" w:hAnsiTheme="majorBidi" w:cstheme="majorBidi"/>
        </w:rPr>
        <w:lastRenderedPageBreak/>
        <w:t xml:space="preserve">Barley, S. R., &amp; </w:t>
      </w:r>
      <w:proofErr w:type="spellStart"/>
      <w:r w:rsidRPr="005D4033">
        <w:rPr>
          <w:rFonts w:asciiTheme="majorBidi" w:eastAsia="Times New Roman" w:hAnsiTheme="majorBidi" w:cstheme="majorBidi"/>
        </w:rPr>
        <w:t>Kunda</w:t>
      </w:r>
      <w:proofErr w:type="spellEnd"/>
      <w:r w:rsidRPr="005D4033">
        <w:rPr>
          <w:rFonts w:asciiTheme="majorBidi" w:eastAsia="Times New Roman" w:hAnsiTheme="majorBidi" w:cstheme="majorBidi"/>
        </w:rPr>
        <w:t>, G. 2006.</w:t>
      </w:r>
      <w:proofErr w:type="gramEnd"/>
      <w:r w:rsidRPr="005D4033">
        <w:rPr>
          <w:rFonts w:asciiTheme="majorBidi" w:eastAsia="Times New Roman" w:hAnsiTheme="majorBidi" w:cstheme="majorBidi"/>
        </w:rPr>
        <w:t xml:space="preserve"> </w:t>
      </w:r>
      <w:proofErr w:type="gramStart"/>
      <w:r w:rsidRPr="005D4033">
        <w:rPr>
          <w:rFonts w:asciiTheme="majorBidi" w:eastAsia="Times New Roman" w:hAnsiTheme="majorBidi" w:cstheme="majorBidi"/>
        </w:rPr>
        <w:t>Contracting: A New Form of Professional Practice.</w:t>
      </w:r>
      <w:proofErr w:type="gramEnd"/>
      <w:r w:rsidRPr="005D4033">
        <w:rPr>
          <w:rFonts w:asciiTheme="majorBidi" w:eastAsia="Times New Roman" w:hAnsiTheme="majorBidi" w:cstheme="majorBidi"/>
        </w:rPr>
        <w:t xml:space="preserve"> </w:t>
      </w:r>
      <w:r w:rsidRPr="005D4033">
        <w:rPr>
          <w:rFonts w:asciiTheme="majorBidi" w:eastAsia="Times New Roman" w:hAnsiTheme="majorBidi" w:cstheme="majorBidi"/>
          <w:i/>
          <w:iCs/>
        </w:rPr>
        <w:t>Academy of Management Perspectives</w:t>
      </w:r>
      <w:r w:rsidRPr="005D4033">
        <w:rPr>
          <w:rFonts w:asciiTheme="majorBidi" w:eastAsia="Times New Roman" w:hAnsiTheme="majorBidi" w:cstheme="majorBidi"/>
        </w:rPr>
        <w:t xml:space="preserve">, </w:t>
      </w:r>
      <w:r w:rsidRPr="005D4033">
        <w:rPr>
          <w:rFonts w:asciiTheme="majorBidi" w:eastAsia="Times New Roman" w:hAnsiTheme="majorBidi" w:cstheme="majorBidi"/>
          <w:i/>
          <w:iCs/>
        </w:rPr>
        <w:t>20</w:t>
      </w:r>
      <w:r w:rsidRPr="005D4033">
        <w:rPr>
          <w:rFonts w:asciiTheme="majorBidi" w:eastAsia="Times New Roman" w:hAnsiTheme="majorBidi" w:cstheme="majorBidi"/>
        </w:rPr>
        <w:t>: 45-66.</w:t>
      </w:r>
    </w:p>
    <w:p w:rsidR="00334B3D" w:rsidRPr="005D4033" w:rsidRDefault="00334B3D" w:rsidP="00334B3D">
      <w:pPr>
        <w:shd w:val="clear" w:color="auto" w:fill="FFFFFF"/>
        <w:spacing w:after="173"/>
        <w:ind w:left="450" w:hanging="450"/>
        <w:rPr>
          <w:rFonts w:asciiTheme="majorBidi" w:eastAsia="Times New Roman" w:hAnsiTheme="majorBidi" w:cstheme="majorBidi"/>
        </w:rPr>
      </w:pPr>
      <w:proofErr w:type="gramStart"/>
      <w:r w:rsidRPr="005D4033">
        <w:rPr>
          <w:rFonts w:asciiTheme="majorBidi" w:eastAsia="Times New Roman" w:hAnsiTheme="majorBidi" w:cstheme="majorBidi"/>
        </w:rPr>
        <w:t xml:space="preserve">Barley, S. R., </w:t>
      </w:r>
      <w:proofErr w:type="spellStart"/>
      <w:r w:rsidRPr="005D4033">
        <w:rPr>
          <w:rFonts w:asciiTheme="majorBidi" w:eastAsia="Times New Roman" w:hAnsiTheme="majorBidi" w:cstheme="majorBidi"/>
        </w:rPr>
        <w:t>Bechky</w:t>
      </w:r>
      <w:proofErr w:type="spellEnd"/>
      <w:r w:rsidRPr="005D4033">
        <w:rPr>
          <w:rFonts w:asciiTheme="majorBidi" w:eastAsia="Times New Roman" w:hAnsiTheme="majorBidi" w:cstheme="majorBidi"/>
        </w:rPr>
        <w:t>, B. A., &amp; Milliken, F. J. 2017.</w:t>
      </w:r>
      <w:proofErr w:type="gramEnd"/>
      <w:r w:rsidRPr="005D4033">
        <w:rPr>
          <w:rFonts w:asciiTheme="majorBidi" w:eastAsia="Times New Roman" w:hAnsiTheme="majorBidi" w:cstheme="majorBidi"/>
          <w:i/>
          <w:iCs/>
        </w:rPr>
        <w:t> </w:t>
      </w:r>
      <w:r w:rsidRPr="005D4033">
        <w:rPr>
          <w:rFonts w:asciiTheme="majorBidi" w:eastAsia="Times New Roman" w:hAnsiTheme="majorBidi" w:cstheme="majorBidi"/>
        </w:rPr>
        <w:t>The Changing Nature of Work: Careers, Identities, and Work Lives in the 21st Century</w:t>
      </w:r>
      <w:r w:rsidRPr="005D4033">
        <w:rPr>
          <w:rFonts w:asciiTheme="majorBidi" w:eastAsia="Times New Roman" w:hAnsiTheme="majorBidi" w:cstheme="majorBidi"/>
          <w:i/>
          <w:iCs/>
        </w:rPr>
        <w:t>. Academy of Management Discoveries, 3</w:t>
      </w:r>
      <w:r w:rsidRPr="005D4033">
        <w:rPr>
          <w:rFonts w:asciiTheme="majorBidi" w:eastAsia="Times New Roman" w:hAnsiTheme="majorBidi" w:cstheme="majorBidi"/>
        </w:rPr>
        <w:t>: 111-115.</w:t>
      </w:r>
    </w:p>
    <w:p w:rsidR="00334B3D" w:rsidRPr="00B401DD" w:rsidRDefault="00334B3D" w:rsidP="00334B3D">
      <w:pPr>
        <w:shd w:val="clear" w:color="auto" w:fill="FFFFFF"/>
        <w:spacing w:after="173"/>
        <w:ind w:left="450" w:hanging="450"/>
        <w:rPr>
          <w:rFonts w:asciiTheme="majorBidi" w:eastAsia="Times New Roman" w:hAnsiTheme="majorBidi" w:cstheme="majorBidi"/>
        </w:rPr>
      </w:pPr>
      <w:proofErr w:type="spellStart"/>
      <w:proofErr w:type="gramStart"/>
      <w:r w:rsidRPr="005D4033">
        <w:rPr>
          <w:rFonts w:asciiTheme="majorBidi" w:eastAsia="Times New Roman" w:hAnsiTheme="majorBidi" w:cstheme="majorBidi"/>
        </w:rPr>
        <w:t>Berland</w:t>
      </w:r>
      <w:proofErr w:type="spellEnd"/>
      <w:r w:rsidRPr="005D4033">
        <w:rPr>
          <w:rFonts w:asciiTheme="majorBidi" w:eastAsia="Times New Roman" w:hAnsiTheme="majorBidi" w:cstheme="majorBidi"/>
        </w:rPr>
        <w:t>, E. 2014.</w:t>
      </w:r>
      <w:proofErr w:type="gramEnd"/>
      <w:r w:rsidRPr="005D4033">
        <w:rPr>
          <w:rFonts w:asciiTheme="majorBidi" w:eastAsia="Times New Roman" w:hAnsiTheme="majorBidi" w:cstheme="majorBidi"/>
        </w:rPr>
        <w:t xml:space="preserve"> </w:t>
      </w:r>
      <w:proofErr w:type="gramStart"/>
      <w:r w:rsidRPr="005D4033">
        <w:rPr>
          <w:rFonts w:asciiTheme="majorBidi" w:eastAsia="Times New Roman" w:hAnsiTheme="majorBidi" w:cstheme="majorBidi"/>
          <w:i/>
          <w:iCs/>
        </w:rPr>
        <w:t>Freelancing in America: A National Survey of the New Workforce</w:t>
      </w:r>
      <w:r w:rsidRPr="005D4033">
        <w:rPr>
          <w:rFonts w:asciiTheme="majorBidi" w:eastAsia="Times New Roman" w:hAnsiTheme="majorBidi" w:cstheme="majorBidi"/>
        </w:rPr>
        <w:t>.</w:t>
      </w:r>
      <w:proofErr w:type="gramEnd"/>
      <w:r w:rsidRPr="00B401DD">
        <w:rPr>
          <w:rFonts w:asciiTheme="majorBidi" w:eastAsia="Times New Roman" w:hAnsiTheme="majorBidi" w:cstheme="majorBidi"/>
        </w:rPr>
        <w:t xml:space="preserve"> </w:t>
      </w:r>
      <w:proofErr w:type="gramStart"/>
      <w:r w:rsidRPr="00B401DD">
        <w:rPr>
          <w:rFonts w:asciiTheme="majorBidi" w:eastAsia="Times New Roman" w:hAnsiTheme="majorBidi" w:cstheme="majorBidi"/>
        </w:rPr>
        <w:t xml:space="preserve">Retrieved from: </w:t>
      </w:r>
      <w:hyperlink r:id="rId8" w:history="1">
        <w:r w:rsidRPr="00B401DD">
          <w:rPr>
            <w:rStyle w:val="Hyperlink"/>
            <w:rFonts w:asciiTheme="majorBidi" w:eastAsia="Times New Roman" w:hAnsiTheme="majorBidi" w:cstheme="majorBidi"/>
          </w:rPr>
          <w:t>https://fu-web-storage-prod.s3.amazonaws.com/content/filer_public/7c/45/7c457488-0740-4bc4-ae45-0aa60daac531/freelancinginamerica_report.pdf</w:t>
        </w:r>
      </w:hyperlink>
      <w:r w:rsidRPr="00B401DD">
        <w:rPr>
          <w:rFonts w:asciiTheme="majorBidi" w:eastAsia="Times New Roman" w:hAnsiTheme="majorBidi" w:cstheme="majorBidi"/>
        </w:rPr>
        <w:t>.</w:t>
      </w:r>
      <w:proofErr w:type="gramEnd"/>
    </w:p>
    <w:p w:rsidR="00334B3D" w:rsidRPr="00B401DD" w:rsidRDefault="00334B3D" w:rsidP="00334B3D">
      <w:pPr>
        <w:shd w:val="clear" w:color="auto" w:fill="FFFFFF"/>
        <w:spacing w:after="173"/>
        <w:ind w:left="450" w:hanging="450"/>
        <w:rPr>
          <w:rFonts w:asciiTheme="majorBidi" w:eastAsia="Times New Roman" w:hAnsiTheme="majorBidi" w:cstheme="majorBidi"/>
        </w:rPr>
      </w:pPr>
      <w:r w:rsidRPr="005D4033">
        <w:rPr>
          <w:rFonts w:asciiTheme="majorBidi" w:eastAsia="Times New Roman" w:hAnsiTheme="majorBidi" w:cstheme="majorBidi"/>
        </w:rPr>
        <w:t>Boswell</w:t>
      </w:r>
      <w:r w:rsidRPr="00B401DD">
        <w:rPr>
          <w:rFonts w:asciiTheme="majorBidi" w:eastAsia="Times New Roman" w:hAnsiTheme="majorBidi" w:cstheme="majorBidi"/>
        </w:rPr>
        <w:t xml:space="preserve">, W. R., Watkins, M. B., del Carmen </w:t>
      </w:r>
      <w:proofErr w:type="spellStart"/>
      <w:r w:rsidRPr="00B401DD">
        <w:rPr>
          <w:rFonts w:asciiTheme="majorBidi" w:eastAsia="Times New Roman" w:hAnsiTheme="majorBidi" w:cstheme="majorBidi"/>
        </w:rPr>
        <w:t>Triana</w:t>
      </w:r>
      <w:proofErr w:type="spellEnd"/>
      <w:r w:rsidRPr="00B401DD">
        <w:rPr>
          <w:rFonts w:asciiTheme="majorBidi" w:eastAsia="Times New Roman" w:hAnsiTheme="majorBidi" w:cstheme="majorBidi"/>
        </w:rPr>
        <w:t xml:space="preserve">, M., </w:t>
      </w:r>
      <w:proofErr w:type="spellStart"/>
      <w:r w:rsidRPr="00B401DD">
        <w:rPr>
          <w:rFonts w:asciiTheme="majorBidi" w:eastAsia="Times New Roman" w:hAnsiTheme="majorBidi" w:cstheme="majorBidi"/>
        </w:rPr>
        <w:t>Zardkoohi</w:t>
      </w:r>
      <w:proofErr w:type="spellEnd"/>
      <w:r w:rsidRPr="00B401DD">
        <w:rPr>
          <w:rFonts w:asciiTheme="majorBidi" w:eastAsia="Times New Roman" w:hAnsiTheme="majorBidi" w:cstheme="majorBidi"/>
        </w:rPr>
        <w:t xml:space="preserve">, A., </w:t>
      </w:r>
      <w:proofErr w:type="spellStart"/>
      <w:r w:rsidRPr="00B401DD">
        <w:rPr>
          <w:rFonts w:asciiTheme="majorBidi" w:eastAsia="Times New Roman" w:hAnsiTheme="majorBidi" w:cstheme="majorBidi"/>
        </w:rPr>
        <w:t>Ren</w:t>
      </w:r>
      <w:proofErr w:type="spellEnd"/>
      <w:r w:rsidRPr="00B401DD">
        <w:rPr>
          <w:rFonts w:asciiTheme="majorBidi" w:eastAsia="Times New Roman" w:hAnsiTheme="majorBidi" w:cstheme="majorBidi"/>
        </w:rPr>
        <w:t xml:space="preserve">, R., &amp; </w:t>
      </w:r>
      <w:proofErr w:type="spellStart"/>
      <w:r w:rsidRPr="00B401DD">
        <w:rPr>
          <w:rFonts w:asciiTheme="majorBidi" w:eastAsia="Times New Roman" w:hAnsiTheme="majorBidi" w:cstheme="majorBidi"/>
        </w:rPr>
        <w:t>Umphress</w:t>
      </w:r>
      <w:proofErr w:type="spellEnd"/>
      <w:r w:rsidRPr="00B401DD">
        <w:rPr>
          <w:rFonts w:asciiTheme="majorBidi" w:eastAsia="Times New Roman" w:hAnsiTheme="majorBidi" w:cstheme="majorBidi"/>
        </w:rPr>
        <w:t>, E. E</w:t>
      </w:r>
      <w:proofErr w:type="gramStart"/>
      <w:r w:rsidRPr="00B401DD">
        <w:rPr>
          <w:rFonts w:asciiTheme="majorBidi" w:eastAsia="Times New Roman" w:hAnsiTheme="majorBidi" w:cstheme="majorBidi"/>
        </w:rPr>
        <w:t>. .</w:t>
      </w:r>
      <w:proofErr w:type="gramEnd"/>
      <w:r w:rsidRPr="00B401DD">
        <w:rPr>
          <w:rFonts w:asciiTheme="majorBidi" w:eastAsia="Times New Roman" w:hAnsiTheme="majorBidi" w:cstheme="majorBidi"/>
        </w:rPr>
        <w:t xml:space="preserve">2012. Second-Class Citizen? </w:t>
      </w:r>
      <w:proofErr w:type="gramStart"/>
      <w:r w:rsidRPr="00B401DD">
        <w:rPr>
          <w:rFonts w:asciiTheme="majorBidi" w:eastAsia="Times New Roman" w:hAnsiTheme="majorBidi" w:cstheme="majorBidi"/>
        </w:rPr>
        <w:t>Contract Workers' Perceived Status, Dual Commitment and Intent to Quit.</w:t>
      </w:r>
      <w:proofErr w:type="gramEnd"/>
      <w:r w:rsidRPr="00B401DD">
        <w:rPr>
          <w:rFonts w:asciiTheme="majorBidi" w:eastAsia="Times New Roman" w:hAnsiTheme="majorBidi" w:cstheme="majorBidi"/>
          <w:i/>
          <w:iCs/>
        </w:rPr>
        <w:t> Journal of Vocational Behavior, 80</w:t>
      </w:r>
      <w:r w:rsidRPr="00B401DD">
        <w:rPr>
          <w:rFonts w:asciiTheme="majorBidi" w:eastAsia="Times New Roman" w:hAnsiTheme="majorBidi" w:cstheme="majorBidi"/>
        </w:rPr>
        <w:t>: 454-463.</w:t>
      </w:r>
    </w:p>
    <w:p w:rsidR="00334B3D" w:rsidRDefault="00334B3D" w:rsidP="00334B3D">
      <w:pPr>
        <w:shd w:val="clear" w:color="auto" w:fill="FFFFFF"/>
        <w:spacing w:after="173"/>
        <w:ind w:left="450" w:hanging="450"/>
        <w:rPr>
          <w:rFonts w:asciiTheme="majorBidi" w:eastAsia="Times New Roman" w:hAnsiTheme="majorBidi" w:cstheme="majorBidi"/>
        </w:rPr>
      </w:pPr>
      <w:proofErr w:type="gramStart"/>
      <w:r w:rsidRPr="005D4033">
        <w:rPr>
          <w:rFonts w:asciiTheme="majorBidi" w:eastAsia="Times New Roman" w:hAnsiTheme="majorBidi" w:cstheme="majorBidi"/>
        </w:rPr>
        <w:t>Burke</w:t>
      </w:r>
      <w:r w:rsidRPr="00B401DD">
        <w:rPr>
          <w:rFonts w:asciiTheme="majorBidi" w:eastAsia="Times New Roman" w:hAnsiTheme="majorBidi" w:cstheme="majorBidi"/>
        </w:rPr>
        <w:t>, A. 2015.</w:t>
      </w:r>
      <w:proofErr w:type="gramEnd"/>
      <w:r w:rsidRPr="00B401DD">
        <w:rPr>
          <w:rFonts w:asciiTheme="majorBidi" w:eastAsia="Times New Roman" w:hAnsiTheme="majorBidi" w:cstheme="majorBidi"/>
        </w:rPr>
        <w:t xml:space="preserve"> </w:t>
      </w:r>
      <w:r w:rsidRPr="00B401DD">
        <w:t xml:space="preserve">Introduction: A </w:t>
      </w:r>
      <w:r w:rsidRPr="00B401DD">
        <w:rPr>
          <w:rFonts w:hint="cs"/>
        </w:rPr>
        <w:t>F</w:t>
      </w:r>
      <w:r w:rsidRPr="00B401DD">
        <w:t xml:space="preserve">reelancing and </w:t>
      </w:r>
      <w:r w:rsidRPr="00B401DD">
        <w:rPr>
          <w:rFonts w:hint="cs"/>
        </w:rPr>
        <w:t>S</w:t>
      </w:r>
      <w:r w:rsidRPr="00B401DD">
        <w:t>elf-</w:t>
      </w:r>
      <w:r w:rsidRPr="00B401DD">
        <w:rPr>
          <w:rFonts w:hint="cs"/>
        </w:rPr>
        <w:t>E</w:t>
      </w:r>
      <w:r w:rsidRPr="00B401DD">
        <w:t xml:space="preserve">mployment </w:t>
      </w:r>
      <w:r w:rsidRPr="00B401DD">
        <w:rPr>
          <w:rFonts w:hint="cs"/>
        </w:rPr>
        <w:t>R</w:t>
      </w:r>
      <w:r w:rsidRPr="00B401DD">
        <w:t xml:space="preserve">esearch </w:t>
      </w:r>
      <w:r w:rsidRPr="00B401DD">
        <w:rPr>
          <w:rFonts w:hint="cs"/>
        </w:rPr>
        <w:t>A</w:t>
      </w:r>
      <w:r w:rsidRPr="00B401DD">
        <w:t xml:space="preserve">genda. </w:t>
      </w:r>
      <w:r w:rsidRPr="00B401DD">
        <w:rPr>
          <w:rFonts w:asciiTheme="majorBidi" w:eastAsia="Times New Roman" w:hAnsiTheme="majorBidi" w:cstheme="majorBidi"/>
        </w:rPr>
        <w:t xml:space="preserve">In A. Burke, </w:t>
      </w:r>
      <w:r w:rsidRPr="00B401DD">
        <w:rPr>
          <w:i/>
          <w:iCs/>
        </w:rPr>
        <w:t>The Handbook of Research on Freelancing and Self-Employment</w:t>
      </w:r>
      <w:r w:rsidRPr="00B401DD">
        <w:t>:</w:t>
      </w:r>
      <w:r w:rsidRPr="00B401DD">
        <w:rPr>
          <w:rFonts w:asciiTheme="majorBidi" w:eastAsia="Times New Roman" w:hAnsiTheme="majorBidi" w:cstheme="majorBidi"/>
        </w:rPr>
        <w:t xml:space="preserve"> iii-viii. </w:t>
      </w:r>
      <w:proofErr w:type="gramStart"/>
      <w:r w:rsidRPr="00B401DD">
        <w:rPr>
          <w:rFonts w:asciiTheme="majorBidi" w:eastAsia="Times New Roman" w:hAnsiTheme="majorBidi" w:cstheme="majorBidi"/>
        </w:rPr>
        <w:t>Published online: Senate Hall Academic Publishing.</w:t>
      </w:r>
      <w:proofErr w:type="gramEnd"/>
      <w:r w:rsidRPr="00B401DD">
        <w:rPr>
          <w:rFonts w:asciiTheme="majorBidi" w:eastAsia="Times New Roman" w:hAnsiTheme="majorBidi" w:cstheme="majorBidi"/>
        </w:rPr>
        <w:t xml:space="preserve"> Retrieved from: </w:t>
      </w:r>
      <w:hyperlink r:id="rId9" w:history="1">
        <w:r w:rsidRPr="00B401DD">
          <w:rPr>
            <w:rStyle w:val="Hyperlink"/>
            <w:rFonts w:asciiTheme="majorBidi" w:eastAsia="Times New Roman" w:hAnsiTheme="majorBidi" w:cstheme="majorBidi"/>
          </w:rPr>
          <w:t>http://www.crse.co.uk/sites/default/files/The%20Handbook%20of%20Research%20on%20Freelancing%20and%20Self-Employment_0.pdf</w:t>
        </w:r>
      </w:hyperlink>
      <w:r w:rsidRPr="00B401DD">
        <w:rPr>
          <w:rFonts w:asciiTheme="majorBidi" w:eastAsia="Times New Roman" w:hAnsiTheme="majorBidi" w:cstheme="majorBidi"/>
        </w:rPr>
        <w:t xml:space="preserve">  </w:t>
      </w:r>
    </w:p>
    <w:p w:rsidR="00334B3D" w:rsidRPr="005D4033" w:rsidRDefault="00334B3D" w:rsidP="00334B3D">
      <w:pPr>
        <w:shd w:val="clear" w:color="auto" w:fill="FFFFFF"/>
        <w:spacing w:after="173"/>
        <w:ind w:left="450" w:hanging="450"/>
        <w:rPr>
          <w:rFonts w:asciiTheme="majorBidi" w:eastAsia="Times New Roman" w:hAnsiTheme="majorBidi" w:cstheme="majorBidi"/>
        </w:rPr>
      </w:pPr>
      <w:proofErr w:type="spellStart"/>
      <w:proofErr w:type="gramStart"/>
      <w:r w:rsidRPr="005D4033">
        <w:rPr>
          <w:rFonts w:asciiTheme="majorBidi" w:eastAsia="Times New Roman" w:hAnsiTheme="majorBidi" w:cstheme="majorBidi"/>
        </w:rPr>
        <w:t>Cappelli</w:t>
      </w:r>
      <w:proofErr w:type="spellEnd"/>
      <w:r w:rsidRPr="005D4033">
        <w:rPr>
          <w:rFonts w:asciiTheme="majorBidi" w:eastAsia="Times New Roman" w:hAnsiTheme="majorBidi" w:cstheme="majorBidi"/>
        </w:rPr>
        <w:t>, P., &amp; Keller, J. R. 2013.</w:t>
      </w:r>
      <w:proofErr w:type="gramEnd"/>
      <w:r w:rsidRPr="005D4033">
        <w:rPr>
          <w:rFonts w:asciiTheme="majorBidi" w:eastAsia="Times New Roman" w:hAnsiTheme="majorBidi" w:cstheme="majorBidi"/>
        </w:rPr>
        <w:t xml:space="preserve"> </w:t>
      </w:r>
      <w:proofErr w:type="gramStart"/>
      <w:r w:rsidRPr="005D4033">
        <w:rPr>
          <w:rFonts w:asciiTheme="majorBidi" w:eastAsia="Times New Roman" w:hAnsiTheme="majorBidi" w:cstheme="majorBidi"/>
        </w:rPr>
        <w:t>Classifying Work in the New Economy.</w:t>
      </w:r>
      <w:proofErr w:type="gramEnd"/>
      <w:r w:rsidRPr="005D4033">
        <w:rPr>
          <w:rFonts w:asciiTheme="majorBidi" w:eastAsia="Times New Roman" w:hAnsiTheme="majorBidi" w:cstheme="majorBidi"/>
          <w:i/>
          <w:iCs/>
        </w:rPr>
        <w:t> Academy of Management Review, 38</w:t>
      </w:r>
      <w:r w:rsidRPr="005D4033">
        <w:rPr>
          <w:rFonts w:asciiTheme="majorBidi" w:eastAsia="Times New Roman" w:hAnsiTheme="majorBidi" w:cstheme="majorBidi"/>
        </w:rPr>
        <w:t>: 575-596.</w:t>
      </w:r>
    </w:p>
    <w:p w:rsidR="00334B3D" w:rsidRPr="005D4033" w:rsidRDefault="00334B3D" w:rsidP="00334B3D">
      <w:pPr>
        <w:shd w:val="clear" w:color="auto" w:fill="FFFFFF"/>
        <w:spacing w:after="173"/>
        <w:ind w:left="450" w:hanging="450"/>
        <w:rPr>
          <w:rFonts w:asciiTheme="majorBidi" w:eastAsia="Times New Roman" w:hAnsiTheme="majorBidi" w:cstheme="majorBidi"/>
          <w:rtl/>
        </w:rPr>
      </w:pPr>
      <w:proofErr w:type="spellStart"/>
      <w:r w:rsidRPr="005D4033">
        <w:rPr>
          <w:rFonts w:asciiTheme="majorBidi" w:eastAsia="Times New Roman" w:hAnsiTheme="majorBidi" w:cstheme="majorBidi"/>
        </w:rPr>
        <w:t>Caverlee</w:t>
      </w:r>
      <w:proofErr w:type="spellEnd"/>
      <w:r w:rsidRPr="005D4033">
        <w:rPr>
          <w:rFonts w:asciiTheme="majorBidi" w:eastAsia="Times New Roman" w:hAnsiTheme="majorBidi" w:cstheme="majorBidi"/>
        </w:rPr>
        <w:t xml:space="preserve">, J. 2013. </w:t>
      </w:r>
      <w:proofErr w:type="gramStart"/>
      <w:r w:rsidRPr="005D4033">
        <w:rPr>
          <w:rFonts w:asciiTheme="majorBidi" w:eastAsia="Times New Roman" w:hAnsiTheme="majorBidi" w:cstheme="majorBidi"/>
        </w:rPr>
        <w:t>Exploitation in Human Computation Systems.</w:t>
      </w:r>
      <w:proofErr w:type="gramEnd"/>
      <w:r w:rsidRPr="005D4033">
        <w:rPr>
          <w:rFonts w:asciiTheme="majorBidi" w:eastAsia="Times New Roman" w:hAnsiTheme="majorBidi" w:cstheme="majorBidi"/>
        </w:rPr>
        <w:t> </w:t>
      </w:r>
      <w:r w:rsidRPr="005D4033">
        <w:rPr>
          <w:rFonts w:asciiTheme="majorBidi" w:eastAsia="Times New Roman" w:hAnsiTheme="majorBidi" w:cstheme="majorBidi"/>
          <w:i/>
          <w:iCs/>
        </w:rPr>
        <w:t>Handbook of Human Computation</w:t>
      </w:r>
      <w:r w:rsidRPr="005D4033">
        <w:rPr>
          <w:rFonts w:asciiTheme="majorBidi" w:eastAsia="Times New Roman" w:hAnsiTheme="majorBidi" w:cstheme="majorBidi"/>
        </w:rPr>
        <w:t>: 837-845. New York, NY: Springer.</w:t>
      </w:r>
    </w:p>
    <w:p w:rsidR="00334B3D" w:rsidRPr="005D4033" w:rsidRDefault="00334B3D" w:rsidP="00334B3D">
      <w:pPr>
        <w:shd w:val="clear" w:color="auto" w:fill="FFFFFF"/>
        <w:spacing w:after="173"/>
        <w:ind w:left="450" w:hanging="450"/>
        <w:rPr>
          <w:rFonts w:asciiTheme="majorBidi" w:eastAsia="Times New Roman" w:hAnsiTheme="majorBidi" w:cstheme="majorBidi"/>
        </w:rPr>
      </w:pPr>
      <w:r w:rsidRPr="005D4033">
        <w:rPr>
          <w:rFonts w:asciiTheme="majorBidi" w:eastAsia="Times New Roman" w:hAnsiTheme="majorBidi" w:cstheme="majorBidi"/>
        </w:rPr>
        <w:t xml:space="preserve">Chandler, J., </w:t>
      </w:r>
      <w:proofErr w:type="spellStart"/>
      <w:r w:rsidRPr="005D4033">
        <w:rPr>
          <w:rFonts w:asciiTheme="majorBidi" w:eastAsia="Times New Roman" w:hAnsiTheme="majorBidi" w:cstheme="majorBidi"/>
        </w:rPr>
        <w:t>Paolacci</w:t>
      </w:r>
      <w:proofErr w:type="spellEnd"/>
      <w:r w:rsidRPr="005D4033">
        <w:rPr>
          <w:rFonts w:asciiTheme="majorBidi" w:eastAsia="Times New Roman" w:hAnsiTheme="majorBidi" w:cstheme="majorBidi"/>
        </w:rPr>
        <w:t xml:space="preserve">, G., &amp; Mueller, P. 2013. </w:t>
      </w:r>
      <w:proofErr w:type="gramStart"/>
      <w:r w:rsidRPr="005D4033">
        <w:rPr>
          <w:rFonts w:asciiTheme="majorBidi" w:eastAsia="Times New Roman" w:hAnsiTheme="majorBidi" w:cstheme="majorBidi"/>
        </w:rPr>
        <w:t xml:space="preserve">Risks and Rewards of </w:t>
      </w:r>
      <w:proofErr w:type="spellStart"/>
      <w:r w:rsidRPr="005D4033">
        <w:rPr>
          <w:rFonts w:asciiTheme="majorBidi" w:eastAsia="Times New Roman" w:hAnsiTheme="majorBidi" w:cstheme="majorBidi"/>
        </w:rPr>
        <w:t>Crowdsourcing</w:t>
      </w:r>
      <w:proofErr w:type="spellEnd"/>
      <w:r w:rsidRPr="005D4033">
        <w:rPr>
          <w:rFonts w:asciiTheme="majorBidi" w:eastAsia="Times New Roman" w:hAnsiTheme="majorBidi" w:cstheme="majorBidi"/>
        </w:rPr>
        <w:t xml:space="preserve"> Marketplaces.</w:t>
      </w:r>
      <w:proofErr w:type="gramEnd"/>
      <w:r w:rsidRPr="005D4033">
        <w:rPr>
          <w:rFonts w:asciiTheme="majorBidi" w:eastAsia="Times New Roman" w:hAnsiTheme="majorBidi" w:cstheme="majorBidi"/>
        </w:rPr>
        <w:t> </w:t>
      </w:r>
      <w:r w:rsidRPr="005D4033">
        <w:rPr>
          <w:rFonts w:asciiTheme="majorBidi" w:eastAsia="Times New Roman" w:hAnsiTheme="majorBidi" w:cstheme="majorBidi"/>
          <w:i/>
          <w:iCs/>
        </w:rPr>
        <w:t>Handbook of Human Computation</w:t>
      </w:r>
      <w:r w:rsidRPr="005D4033">
        <w:rPr>
          <w:rFonts w:asciiTheme="majorBidi" w:eastAsia="Times New Roman" w:hAnsiTheme="majorBidi" w:cstheme="majorBidi"/>
        </w:rPr>
        <w:t>: 377-392. New York, NY: Springer.</w:t>
      </w:r>
    </w:p>
    <w:p w:rsidR="00334B3D" w:rsidRPr="005D4033" w:rsidRDefault="00334B3D" w:rsidP="00334B3D">
      <w:pPr>
        <w:shd w:val="clear" w:color="auto" w:fill="FFFFFF"/>
        <w:spacing w:after="173"/>
        <w:ind w:left="450" w:hanging="450"/>
        <w:rPr>
          <w:rFonts w:asciiTheme="majorBidi" w:eastAsia="Times New Roman" w:hAnsiTheme="majorBidi" w:cstheme="majorBidi"/>
        </w:rPr>
      </w:pPr>
      <w:proofErr w:type="gramStart"/>
      <w:r w:rsidRPr="005D4033">
        <w:rPr>
          <w:rFonts w:asciiTheme="majorBidi" w:eastAsia="Times New Roman" w:hAnsiTheme="majorBidi" w:cstheme="majorBidi"/>
        </w:rPr>
        <w:lastRenderedPageBreak/>
        <w:t xml:space="preserve">Chernyak-Hai, L., &amp; </w:t>
      </w:r>
      <w:proofErr w:type="spellStart"/>
      <w:r w:rsidRPr="005D4033">
        <w:rPr>
          <w:rFonts w:asciiTheme="majorBidi" w:eastAsia="Times New Roman" w:hAnsiTheme="majorBidi" w:cstheme="majorBidi"/>
        </w:rPr>
        <w:t>Rabenu</w:t>
      </w:r>
      <w:proofErr w:type="spellEnd"/>
      <w:r w:rsidRPr="005D4033">
        <w:rPr>
          <w:rFonts w:asciiTheme="majorBidi" w:eastAsia="Times New Roman" w:hAnsiTheme="majorBidi" w:cstheme="majorBidi"/>
        </w:rPr>
        <w:t>, E. 2018.</w:t>
      </w:r>
      <w:proofErr w:type="gramEnd"/>
      <w:r w:rsidRPr="005D4033">
        <w:rPr>
          <w:rFonts w:asciiTheme="majorBidi" w:eastAsia="Times New Roman" w:hAnsiTheme="majorBidi" w:cstheme="majorBidi"/>
        </w:rPr>
        <w:t xml:space="preserve"> The New Era Workplace Relationships: Is social Exchange</w:t>
      </w:r>
      <w:r w:rsidRPr="005D4033">
        <w:rPr>
          <w:rFonts w:asciiTheme="majorBidi" w:hAnsiTheme="majorBidi" w:cstheme="majorBidi"/>
          <w:color w:val="53565A"/>
          <w:shd w:val="clear" w:color="auto" w:fill="FFFFFF"/>
        </w:rPr>
        <w:t xml:space="preserve"> </w:t>
      </w:r>
      <w:r w:rsidRPr="005D4033">
        <w:rPr>
          <w:rFonts w:asciiTheme="majorBidi" w:eastAsia="Times New Roman" w:hAnsiTheme="majorBidi" w:cstheme="majorBidi"/>
        </w:rPr>
        <w:t>Theory Still Relevant? </w:t>
      </w:r>
      <w:r w:rsidRPr="005D4033">
        <w:rPr>
          <w:rFonts w:asciiTheme="majorBidi" w:eastAsia="Times New Roman" w:hAnsiTheme="majorBidi" w:cstheme="majorBidi"/>
          <w:i/>
          <w:iCs/>
        </w:rPr>
        <w:t>Industrial and Organizational Psychology, 11</w:t>
      </w:r>
      <w:r w:rsidRPr="005D4033">
        <w:rPr>
          <w:rFonts w:asciiTheme="majorBidi" w:eastAsia="Times New Roman" w:hAnsiTheme="majorBidi" w:cstheme="majorBidi"/>
        </w:rPr>
        <w:t>: 456-481.</w:t>
      </w:r>
    </w:p>
    <w:p w:rsidR="00334B3D" w:rsidRPr="00B401DD" w:rsidRDefault="00334B3D" w:rsidP="00334B3D">
      <w:pPr>
        <w:shd w:val="clear" w:color="auto" w:fill="FFFFFF"/>
        <w:spacing w:after="173"/>
        <w:ind w:left="450" w:hanging="450"/>
        <w:rPr>
          <w:rFonts w:asciiTheme="majorBidi" w:eastAsia="Times New Roman" w:hAnsiTheme="majorBidi" w:cstheme="majorBidi"/>
        </w:rPr>
      </w:pPr>
      <w:proofErr w:type="spellStart"/>
      <w:r w:rsidRPr="005D4033">
        <w:rPr>
          <w:rFonts w:asciiTheme="majorBidi" w:eastAsia="Times New Roman" w:hAnsiTheme="majorBidi" w:cstheme="majorBidi"/>
        </w:rPr>
        <w:t>Collings</w:t>
      </w:r>
      <w:proofErr w:type="spellEnd"/>
      <w:r w:rsidRPr="005D4033">
        <w:rPr>
          <w:rFonts w:asciiTheme="majorBidi" w:eastAsia="Times New Roman" w:hAnsiTheme="majorBidi" w:cstheme="majorBidi"/>
        </w:rPr>
        <w:t xml:space="preserve">, D. G., &amp; </w:t>
      </w:r>
      <w:proofErr w:type="spellStart"/>
      <w:r w:rsidRPr="005D4033">
        <w:rPr>
          <w:rFonts w:asciiTheme="majorBidi" w:eastAsia="Times New Roman" w:hAnsiTheme="majorBidi" w:cstheme="majorBidi"/>
        </w:rPr>
        <w:t>Mellahi</w:t>
      </w:r>
      <w:proofErr w:type="spellEnd"/>
      <w:r w:rsidRPr="005D4033">
        <w:rPr>
          <w:rFonts w:asciiTheme="majorBidi" w:eastAsia="Times New Roman" w:hAnsiTheme="majorBidi" w:cstheme="majorBidi"/>
        </w:rPr>
        <w:t>, K. 2009. Strategic Talent Management: A Review and Research</w:t>
      </w:r>
      <w:r w:rsidRPr="00B401DD">
        <w:rPr>
          <w:rFonts w:asciiTheme="majorBidi" w:eastAsia="Times New Roman" w:hAnsiTheme="majorBidi" w:cstheme="majorBidi"/>
        </w:rPr>
        <w:t xml:space="preserve"> Agenda.</w:t>
      </w:r>
      <w:r w:rsidRPr="00B401DD">
        <w:rPr>
          <w:rFonts w:asciiTheme="majorBidi" w:eastAsia="Times New Roman" w:hAnsiTheme="majorBidi" w:cstheme="majorBidi"/>
          <w:i/>
          <w:iCs/>
        </w:rPr>
        <w:t> Human Resource Management Review, 19</w:t>
      </w:r>
      <w:r w:rsidRPr="00B401DD">
        <w:rPr>
          <w:rFonts w:asciiTheme="majorBidi" w:eastAsia="Times New Roman" w:hAnsiTheme="majorBidi" w:cstheme="majorBidi"/>
        </w:rPr>
        <w:t>: 304-313.</w:t>
      </w:r>
    </w:p>
    <w:p w:rsidR="00334B3D" w:rsidRDefault="00334B3D" w:rsidP="00334B3D">
      <w:pPr>
        <w:shd w:val="clear" w:color="auto" w:fill="FFFFFF"/>
        <w:spacing w:after="173"/>
        <w:ind w:left="450" w:hanging="450"/>
        <w:rPr>
          <w:rFonts w:asciiTheme="majorBidi" w:eastAsia="Times New Roman" w:hAnsiTheme="majorBidi" w:cstheme="majorBidi"/>
        </w:rPr>
      </w:pPr>
      <w:proofErr w:type="gramStart"/>
      <w:r w:rsidRPr="005D4033">
        <w:rPr>
          <w:rFonts w:asciiTheme="majorBidi" w:eastAsia="Times New Roman" w:hAnsiTheme="majorBidi" w:cstheme="majorBidi"/>
        </w:rPr>
        <w:t>De Stefano</w:t>
      </w:r>
      <w:r w:rsidRPr="00B401DD">
        <w:rPr>
          <w:rFonts w:asciiTheme="majorBidi" w:eastAsia="Times New Roman" w:hAnsiTheme="majorBidi" w:cstheme="majorBidi"/>
        </w:rPr>
        <w:t>, V. 2015.</w:t>
      </w:r>
      <w:proofErr w:type="gramEnd"/>
      <w:r w:rsidRPr="00B401DD">
        <w:rPr>
          <w:rFonts w:asciiTheme="majorBidi" w:eastAsia="Times New Roman" w:hAnsiTheme="majorBidi" w:cstheme="majorBidi"/>
        </w:rPr>
        <w:t xml:space="preserve"> The Rise of the Just-in-Time Workforce: On-Demand Work, </w:t>
      </w:r>
      <w:proofErr w:type="spellStart"/>
      <w:r w:rsidRPr="00B401DD">
        <w:rPr>
          <w:rFonts w:asciiTheme="majorBidi" w:eastAsia="Times New Roman" w:hAnsiTheme="majorBidi" w:cstheme="majorBidi"/>
        </w:rPr>
        <w:t>Crowdwork</w:t>
      </w:r>
      <w:proofErr w:type="spellEnd"/>
      <w:r w:rsidRPr="00B401DD">
        <w:rPr>
          <w:rFonts w:asciiTheme="majorBidi" w:eastAsia="Times New Roman" w:hAnsiTheme="majorBidi" w:cstheme="majorBidi"/>
        </w:rPr>
        <w:t>, and Labor Protection in the Gig-Economy.</w:t>
      </w:r>
      <w:r w:rsidRPr="00B401DD">
        <w:rPr>
          <w:rFonts w:asciiTheme="majorBidi" w:eastAsia="Times New Roman" w:hAnsiTheme="majorBidi" w:cstheme="majorBidi"/>
          <w:i/>
          <w:iCs/>
        </w:rPr>
        <w:t xml:space="preserve"> Comparative Labor Law &amp; Policy Journal (Conditions of Work and Employment Series, 71): i-37. </w:t>
      </w:r>
      <w:r w:rsidRPr="00B401DD">
        <w:rPr>
          <w:rFonts w:asciiTheme="majorBidi" w:eastAsia="Times New Roman" w:hAnsiTheme="majorBidi" w:cstheme="majorBidi"/>
        </w:rPr>
        <w:t xml:space="preserve">Retrieved from: </w:t>
      </w:r>
      <w:hyperlink r:id="rId10" w:history="1">
        <w:r w:rsidRPr="00B401DD">
          <w:rPr>
            <w:rStyle w:val="Hyperlink"/>
            <w:rFonts w:asciiTheme="majorBidi" w:eastAsia="Times New Roman" w:hAnsiTheme="majorBidi" w:cstheme="majorBidi"/>
          </w:rPr>
          <w:t>https://ecampus.itcilo.org/pluginfile.php/25267/mod_page/content/35/Conditions%20of%20Work%20and%20Employment%20Series%20No.%2071.pdf</w:t>
        </w:r>
      </w:hyperlink>
      <w:r w:rsidRPr="00B401DD">
        <w:rPr>
          <w:rFonts w:asciiTheme="majorBidi" w:eastAsia="Times New Roman" w:hAnsiTheme="majorBidi" w:cstheme="majorBidi"/>
        </w:rPr>
        <w:t xml:space="preserve"> </w:t>
      </w:r>
    </w:p>
    <w:p w:rsidR="00334B3D" w:rsidRPr="005D4033" w:rsidRDefault="00334B3D" w:rsidP="00334B3D">
      <w:pPr>
        <w:shd w:val="clear" w:color="auto" w:fill="FFFFFF"/>
        <w:spacing w:after="173"/>
        <w:ind w:left="450" w:hanging="450"/>
        <w:rPr>
          <w:rFonts w:asciiTheme="majorBidi" w:eastAsia="Times New Roman" w:hAnsiTheme="majorBidi" w:cstheme="majorBidi"/>
        </w:rPr>
      </w:pPr>
      <w:r w:rsidRPr="005D4033">
        <w:rPr>
          <w:rFonts w:asciiTheme="majorBidi" w:eastAsia="Times New Roman" w:hAnsiTheme="majorBidi" w:cstheme="majorBidi"/>
        </w:rPr>
        <w:t>Fenwick, T. J. 2006. Contradictions in Portfolio Careers: Work Design and Client Relations.</w:t>
      </w:r>
      <w:r w:rsidRPr="005D4033">
        <w:rPr>
          <w:rFonts w:asciiTheme="majorBidi" w:eastAsia="Times New Roman" w:hAnsiTheme="majorBidi" w:cstheme="majorBidi"/>
          <w:i/>
          <w:iCs/>
        </w:rPr>
        <w:t> Career Development International, 11</w:t>
      </w:r>
      <w:r w:rsidRPr="005D4033">
        <w:rPr>
          <w:rFonts w:asciiTheme="majorBidi" w:eastAsia="Times New Roman" w:hAnsiTheme="majorBidi" w:cstheme="majorBidi"/>
        </w:rPr>
        <w:t>: 65-79.</w:t>
      </w:r>
    </w:p>
    <w:p w:rsidR="00334B3D" w:rsidRPr="005D4033" w:rsidRDefault="00334B3D" w:rsidP="00334B3D">
      <w:pPr>
        <w:shd w:val="clear" w:color="auto" w:fill="FFFFFF"/>
        <w:spacing w:after="173"/>
        <w:ind w:left="450" w:hanging="450"/>
        <w:rPr>
          <w:rFonts w:asciiTheme="majorBidi" w:eastAsia="Times New Roman" w:hAnsiTheme="majorBidi" w:cstheme="majorBidi"/>
        </w:rPr>
      </w:pPr>
      <w:proofErr w:type="gramStart"/>
      <w:r w:rsidRPr="005D4033">
        <w:rPr>
          <w:rFonts w:asciiTheme="majorBidi" w:eastAsia="Times New Roman" w:hAnsiTheme="majorBidi" w:cstheme="majorBidi"/>
        </w:rPr>
        <w:t>Fisher, S. L., &amp; Connelly, C. E. 2017.</w:t>
      </w:r>
      <w:proofErr w:type="gramEnd"/>
      <w:r w:rsidRPr="005D4033">
        <w:rPr>
          <w:rFonts w:asciiTheme="majorBidi" w:eastAsia="Times New Roman" w:hAnsiTheme="majorBidi" w:cstheme="majorBidi"/>
        </w:rPr>
        <w:t xml:space="preserve"> Lower Cost or Just Lower Value? Modeling the Organizational Costs and Benefits of Contingent Work.</w:t>
      </w:r>
      <w:r w:rsidRPr="005D4033">
        <w:rPr>
          <w:rFonts w:asciiTheme="majorBidi" w:eastAsia="Times New Roman" w:hAnsiTheme="majorBidi" w:cstheme="majorBidi"/>
          <w:i/>
          <w:iCs/>
        </w:rPr>
        <w:t> Academy of Management Discoveries, 3</w:t>
      </w:r>
      <w:r w:rsidRPr="005D4033">
        <w:rPr>
          <w:rFonts w:asciiTheme="majorBidi" w:eastAsia="Times New Roman" w:hAnsiTheme="majorBidi" w:cstheme="majorBidi"/>
        </w:rPr>
        <w:t>: 165-186.</w:t>
      </w:r>
    </w:p>
    <w:p w:rsidR="00334B3D" w:rsidRPr="005D4033" w:rsidRDefault="00334B3D" w:rsidP="00334B3D">
      <w:pPr>
        <w:spacing w:before="100" w:beforeAutospacing="1" w:after="100" w:afterAutospacing="1"/>
        <w:ind w:left="450" w:hanging="450"/>
        <w:rPr>
          <w:rFonts w:asciiTheme="majorBidi" w:eastAsia="Times New Roman" w:hAnsiTheme="majorBidi" w:cstheme="majorBidi"/>
        </w:rPr>
      </w:pPr>
      <w:proofErr w:type="gramStart"/>
      <w:r w:rsidRPr="005D4033">
        <w:rPr>
          <w:rFonts w:asciiTheme="majorBidi" w:eastAsia="Times New Roman" w:hAnsiTheme="majorBidi" w:cstheme="majorBidi"/>
        </w:rPr>
        <w:t>Freelancers Union.</w:t>
      </w:r>
      <w:proofErr w:type="gramEnd"/>
      <w:r w:rsidRPr="005D4033">
        <w:rPr>
          <w:rFonts w:asciiTheme="majorBidi" w:eastAsia="Times New Roman" w:hAnsiTheme="majorBidi" w:cstheme="majorBidi"/>
        </w:rPr>
        <w:t xml:space="preserve"> 2017.</w:t>
      </w:r>
      <w:r w:rsidRPr="005D4033">
        <w:rPr>
          <w:rFonts w:asciiTheme="majorBidi" w:eastAsia="Times New Roman" w:hAnsiTheme="majorBidi" w:cstheme="majorBidi"/>
          <w:i/>
          <w:iCs/>
        </w:rPr>
        <w:t> </w:t>
      </w:r>
      <w:proofErr w:type="spellStart"/>
      <w:r w:rsidRPr="005D4033">
        <w:rPr>
          <w:rFonts w:asciiTheme="majorBidi" w:eastAsia="Times New Roman" w:hAnsiTheme="majorBidi" w:cstheme="majorBidi"/>
          <w:i/>
          <w:iCs/>
        </w:rPr>
        <w:t>Upwork</w:t>
      </w:r>
      <w:proofErr w:type="spellEnd"/>
      <w:r w:rsidRPr="005D4033">
        <w:rPr>
          <w:rFonts w:asciiTheme="majorBidi" w:eastAsia="Times New Roman" w:hAnsiTheme="majorBidi" w:cstheme="majorBidi"/>
          <w:i/>
          <w:iCs/>
        </w:rPr>
        <w:t xml:space="preserve"> (2017):“Freelancing in America: 2017”.</w:t>
      </w:r>
      <w:r w:rsidRPr="005D4033">
        <w:rPr>
          <w:rFonts w:asciiTheme="majorBidi" w:eastAsia="Times New Roman" w:hAnsiTheme="majorBidi" w:cstheme="majorBidi"/>
        </w:rPr>
        <w:t xml:space="preserve"> Retrieved from: </w:t>
      </w:r>
      <w:hyperlink r:id="rId11" w:history="1">
        <w:r w:rsidRPr="005D4033">
          <w:rPr>
            <w:rStyle w:val="Hyperlink"/>
            <w:rFonts w:asciiTheme="majorBidi" w:eastAsia="Times New Roman" w:hAnsiTheme="majorBidi" w:cstheme="majorBidi"/>
            <w:color w:val="auto"/>
          </w:rPr>
          <w:t>https://www.upwork.com/i/freelancing-in-america/2017</w:t>
        </w:r>
      </w:hyperlink>
      <w:r w:rsidRPr="005D4033">
        <w:rPr>
          <w:rStyle w:val="Hyperlink"/>
          <w:rFonts w:asciiTheme="majorBidi" w:eastAsia="Times New Roman" w:hAnsiTheme="majorBidi" w:cstheme="majorBidi"/>
          <w:color w:val="auto"/>
        </w:rPr>
        <w:t xml:space="preserve"> </w:t>
      </w:r>
      <w:r w:rsidRPr="005D4033">
        <w:rPr>
          <w:rFonts w:asciiTheme="majorBidi" w:eastAsia="Times New Roman" w:hAnsiTheme="majorBidi" w:cstheme="majorBidi"/>
        </w:rPr>
        <w:t xml:space="preserve"> </w:t>
      </w:r>
    </w:p>
    <w:p w:rsidR="00334B3D" w:rsidRPr="005D4033" w:rsidRDefault="00334B3D" w:rsidP="00334B3D">
      <w:pPr>
        <w:shd w:val="clear" w:color="auto" w:fill="FFFFFF"/>
        <w:spacing w:after="173"/>
        <w:ind w:left="450" w:hanging="450"/>
        <w:rPr>
          <w:rFonts w:asciiTheme="majorBidi" w:eastAsia="Times New Roman" w:hAnsiTheme="majorBidi" w:cstheme="majorBidi"/>
        </w:rPr>
      </w:pPr>
      <w:r w:rsidRPr="005D4033">
        <w:rPr>
          <w:rFonts w:asciiTheme="majorBidi" w:eastAsia="Times New Roman" w:hAnsiTheme="majorBidi" w:cstheme="majorBidi"/>
        </w:rPr>
        <w:t xml:space="preserve">Friedman, G. 2014. Workers </w:t>
      </w:r>
      <w:proofErr w:type="gramStart"/>
      <w:r w:rsidRPr="005D4033">
        <w:rPr>
          <w:rFonts w:asciiTheme="majorBidi" w:eastAsia="Times New Roman" w:hAnsiTheme="majorBidi" w:cstheme="majorBidi"/>
        </w:rPr>
        <w:t>Without</w:t>
      </w:r>
      <w:proofErr w:type="gramEnd"/>
      <w:r w:rsidRPr="005D4033">
        <w:rPr>
          <w:rFonts w:asciiTheme="majorBidi" w:eastAsia="Times New Roman" w:hAnsiTheme="majorBidi" w:cstheme="majorBidi"/>
        </w:rPr>
        <w:t xml:space="preserve"> Employers: Shadow Corporations and the Rise of the Gig Economy.</w:t>
      </w:r>
      <w:r w:rsidRPr="005D4033">
        <w:rPr>
          <w:rFonts w:asciiTheme="majorBidi" w:eastAsia="Times New Roman" w:hAnsiTheme="majorBidi" w:cstheme="majorBidi"/>
          <w:i/>
          <w:iCs/>
        </w:rPr>
        <w:t> Review of Keynesian Economics, 2</w:t>
      </w:r>
      <w:r w:rsidRPr="005D4033">
        <w:rPr>
          <w:rFonts w:asciiTheme="majorBidi" w:eastAsia="Times New Roman" w:hAnsiTheme="majorBidi" w:cstheme="majorBidi"/>
        </w:rPr>
        <w:t>: 171-188.</w:t>
      </w:r>
    </w:p>
    <w:p w:rsidR="00334B3D" w:rsidRPr="005D4033" w:rsidRDefault="00334B3D" w:rsidP="00334B3D">
      <w:pPr>
        <w:shd w:val="clear" w:color="auto" w:fill="FFFFFF"/>
        <w:spacing w:after="173"/>
        <w:ind w:left="450" w:hanging="450"/>
        <w:rPr>
          <w:rFonts w:asciiTheme="majorBidi" w:eastAsia="Times New Roman" w:hAnsiTheme="majorBidi" w:cstheme="majorBidi"/>
        </w:rPr>
      </w:pPr>
      <w:proofErr w:type="gramStart"/>
      <w:r w:rsidRPr="005D4033">
        <w:rPr>
          <w:rFonts w:asciiTheme="majorBidi" w:eastAsia="Times New Roman" w:hAnsiTheme="majorBidi" w:cstheme="majorBidi"/>
        </w:rPr>
        <w:t xml:space="preserve">Granger, B., </w:t>
      </w:r>
      <w:proofErr w:type="spellStart"/>
      <w:r w:rsidRPr="005D4033">
        <w:rPr>
          <w:rFonts w:asciiTheme="majorBidi" w:eastAsia="Times New Roman" w:hAnsiTheme="majorBidi" w:cstheme="majorBidi"/>
        </w:rPr>
        <w:t>Stanworth</w:t>
      </w:r>
      <w:proofErr w:type="spellEnd"/>
      <w:r w:rsidRPr="005D4033">
        <w:rPr>
          <w:rFonts w:asciiTheme="majorBidi" w:eastAsia="Times New Roman" w:hAnsiTheme="majorBidi" w:cstheme="majorBidi"/>
        </w:rPr>
        <w:t xml:space="preserve">, J., &amp; </w:t>
      </w:r>
      <w:proofErr w:type="spellStart"/>
      <w:r w:rsidRPr="005D4033">
        <w:rPr>
          <w:rFonts w:asciiTheme="majorBidi" w:eastAsia="Times New Roman" w:hAnsiTheme="majorBidi" w:cstheme="majorBidi"/>
        </w:rPr>
        <w:t>Stanworth</w:t>
      </w:r>
      <w:proofErr w:type="spellEnd"/>
      <w:r w:rsidRPr="005D4033">
        <w:rPr>
          <w:rFonts w:asciiTheme="majorBidi" w:eastAsia="Times New Roman" w:hAnsiTheme="majorBidi" w:cstheme="majorBidi"/>
        </w:rPr>
        <w:t>, C. 1995.</w:t>
      </w:r>
      <w:proofErr w:type="gramEnd"/>
      <w:r w:rsidRPr="005D4033">
        <w:rPr>
          <w:rFonts w:asciiTheme="majorBidi" w:eastAsia="Times New Roman" w:hAnsiTheme="majorBidi" w:cstheme="majorBidi"/>
        </w:rPr>
        <w:t xml:space="preserve"> Self-Employment Career Dynamics: The Case of `Unemployment Push' in UK Book Publishing.</w:t>
      </w:r>
      <w:r w:rsidRPr="005D4033">
        <w:rPr>
          <w:rFonts w:asciiTheme="majorBidi" w:eastAsia="Times New Roman" w:hAnsiTheme="majorBidi" w:cstheme="majorBidi"/>
          <w:i/>
          <w:iCs/>
        </w:rPr>
        <w:t> Work, Employment and Society, 9:</w:t>
      </w:r>
      <w:r w:rsidRPr="005D4033">
        <w:rPr>
          <w:rFonts w:asciiTheme="majorBidi" w:eastAsia="Times New Roman" w:hAnsiTheme="majorBidi" w:cstheme="majorBidi"/>
        </w:rPr>
        <w:t xml:space="preserve"> 499-516.</w:t>
      </w:r>
    </w:p>
    <w:p w:rsidR="00334B3D" w:rsidRPr="00B401DD" w:rsidRDefault="00334B3D" w:rsidP="00334B3D">
      <w:pPr>
        <w:shd w:val="clear" w:color="auto" w:fill="FFFFFF"/>
        <w:spacing w:after="173"/>
        <w:ind w:left="450" w:hanging="450"/>
        <w:rPr>
          <w:rFonts w:asciiTheme="majorBidi" w:hAnsiTheme="majorBidi" w:cstheme="majorBidi"/>
          <w:shd w:val="clear" w:color="auto" w:fill="FFFFFF"/>
        </w:rPr>
      </w:pPr>
      <w:proofErr w:type="gramStart"/>
      <w:r w:rsidRPr="005D4033">
        <w:rPr>
          <w:rFonts w:asciiTheme="majorBidi" w:hAnsiTheme="majorBidi" w:cstheme="majorBidi"/>
          <w:shd w:val="clear" w:color="auto" w:fill="FFFFFF"/>
        </w:rPr>
        <w:lastRenderedPageBreak/>
        <w:t xml:space="preserve">Healy, J., Nicholson, D., &amp; </w:t>
      </w:r>
      <w:proofErr w:type="spellStart"/>
      <w:r w:rsidRPr="005D4033">
        <w:rPr>
          <w:rFonts w:asciiTheme="majorBidi" w:hAnsiTheme="majorBidi" w:cstheme="majorBidi"/>
          <w:shd w:val="clear" w:color="auto" w:fill="FFFFFF"/>
        </w:rPr>
        <w:t>Pekarek</w:t>
      </w:r>
      <w:proofErr w:type="spellEnd"/>
      <w:r w:rsidRPr="005D4033">
        <w:rPr>
          <w:rFonts w:asciiTheme="majorBidi" w:hAnsiTheme="majorBidi" w:cstheme="majorBidi"/>
          <w:shd w:val="clear" w:color="auto" w:fill="FFFFFF"/>
        </w:rPr>
        <w:t>, A. 2017.</w:t>
      </w:r>
      <w:proofErr w:type="gramEnd"/>
      <w:r w:rsidRPr="005D4033">
        <w:rPr>
          <w:rFonts w:asciiTheme="majorBidi" w:hAnsiTheme="majorBidi" w:cstheme="majorBidi"/>
          <w:shd w:val="clear" w:color="auto" w:fill="FFFFFF"/>
        </w:rPr>
        <w:t xml:space="preserve"> Should we </w:t>
      </w:r>
      <w:proofErr w:type="gramStart"/>
      <w:r w:rsidRPr="005D4033">
        <w:rPr>
          <w:rFonts w:asciiTheme="majorBidi" w:hAnsiTheme="majorBidi" w:cstheme="majorBidi"/>
          <w:shd w:val="clear" w:color="auto" w:fill="FFFFFF"/>
        </w:rPr>
        <w:t>Take</w:t>
      </w:r>
      <w:proofErr w:type="gramEnd"/>
      <w:r w:rsidRPr="005D4033">
        <w:rPr>
          <w:rFonts w:asciiTheme="majorBidi" w:hAnsiTheme="majorBidi" w:cstheme="majorBidi"/>
          <w:shd w:val="clear" w:color="auto" w:fill="FFFFFF"/>
        </w:rPr>
        <w:t xml:space="preserve"> the Gig Economy Seriously?</w:t>
      </w:r>
      <w:r w:rsidRPr="00B401DD">
        <w:rPr>
          <w:rFonts w:asciiTheme="majorBidi" w:hAnsiTheme="majorBidi" w:cstheme="majorBidi"/>
          <w:shd w:val="clear" w:color="auto" w:fill="FFFFFF"/>
        </w:rPr>
        <w:t xml:space="preserve"> </w:t>
      </w:r>
      <w:proofErr w:type="spellStart"/>
      <w:r w:rsidRPr="00B401DD">
        <w:rPr>
          <w:rFonts w:asciiTheme="majorBidi" w:hAnsiTheme="majorBidi" w:cstheme="majorBidi"/>
          <w:i/>
          <w:iCs/>
          <w:shd w:val="clear" w:color="auto" w:fill="FFFFFF"/>
        </w:rPr>
        <w:t>Labour</w:t>
      </w:r>
      <w:proofErr w:type="spellEnd"/>
      <w:r w:rsidRPr="00B401DD">
        <w:rPr>
          <w:rFonts w:asciiTheme="majorBidi" w:hAnsiTheme="majorBidi" w:cstheme="majorBidi"/>
          <w:i/>
          <w:iCs/>
          <w:shd w:val="clear" w:color="auto" w:fill="FFFFFF"/>
        </w:rPr>
        <w:t xml:space="preserve"> &amp; Industry: A Journal of the Social and Economic Relations of Work</w:t>
      </w:r>
      <w:r w:rsidRPr="00B401DD">
        <w:rPr>
          <w:rFonts w:asciiTheme="majorBidi" w:hAnsiTheme="majorBidi" w:cstheme="majorBidi"/>
          <w:shd w:val="clear" w:color="auto" w:fill="FFFFFF"/>
        </w:rPr>
        <w:t xml:space="preserve">, </w:t>
      </w:r>
      <w:r w:rsidRPr="00565868">
        <w:rPr>
          <w:rFonts w:asciiTheme="majorBidi" w:hAnsiTheme="majorBidi" w:cstheme="majorBidi"/>
          <w:i/>
          <w:iCs/>
          <w:shd w:val="clear" w:color="auto" w:fill="FFFFFF"/>
        </w:rPr>
        <w:t>27</w:t>
      </w:r>
      <w:r w:rsidRPr="00B401DD">
        <w:rPr>
          <w:rFonts w:asciiTheme="majorBidi" w:hAnsiTheme="majorBidi" w:cstheme="majorBidi"/>
          <w:shd w:val="clear" w:color="auto" w:fill="FFFFFF"/>
        </w:rPr>
        <w:t>: 232-248.</w:t>
      </w:r>
    </w:p>
    <w:p w:rsidR="00334B3D" w:rsidRPr="005D4033" w:rsidRDefault="00334B3D" w:rsidP="00334B3D">
      <w:pPr>
        <w:shd w:val="clear" w:color="auto" w:fill="FFFFFF"/>
        <w:spacing w:after="173"/>
        <w:ind w:left="450" w:hanging="450"/>
        <w:rPr>
          <w:rFonts w:asciiTheme="majorBidi" w:eastAsia="Times New Roman" w:hAnsiTheme="majorBidi" w:cstheme="majorBidi"/>
        </w:rPr>
      </w:pPr>
      <w:proofErr w:type="gramStart"/>
      <w:r w:rsidRPr="005D4033">
        <w:rPr>
          <w:rFonts w:asciiTheme="majorBidi" w:hAnsiTheme="majorBidi" w:cstheme="majorBidi"/>
          <w:shd w:val="clear" w:color="auto" w:fill="FFFFFF"/>
        </w:rPr>
        <w:t>Katz, L. F., &amp; Krueger, A. B. 2017.</w:t>
      </w:r>
      <w:proofErr w:type="gramEnd"/>
      <w:r w:rsidRPr="005D4033">
        <w:rPr>
          <w:rFonts w:asciiTheme="majorBidi" w:hAnsiTheme="majorBidi" w:cstheme="majorBidi"/>
          <w:shd w:val="clear" w:color="auto" w:fill="FFFFFF"/>
        </w:rPr>
        <w:t xml:space="preserve"> </w:t>
      </w:r>
      <w:proofErr w:type="gramStart"/>
      <w:r w:rsidRPr="005D4033">
        <w:rPr>
          <w:rFonts w:asciiTheme="majorBidi" w:hAnsiTheme="majorBidi" w:cstheme="majorBidi"/>
          <w:shd w:val="clear" w:color="auto" w:fill="FFFFFF"/>
        </w:rPr>
        <w:t>The Role of Unemployment in the Rise in Alternative Work Arrangements.</w:t>
      </w:r>
      <w:proofErr w:type="gramEnd"/>
      <w:r w:rsidRPr="005D4033">
        <w:rPr>
          <w:rFonts w:asciiTheme="majorBidi" w:hAnsiTheme="majorBidi" w:cstheme="majorBidi"/>
          <w:i/>
          <w:iCs/>
          <w:shd w:val="clear" w:color="auto" w:fill="FFFFFF"/>
        </w:rPr>
        <w:t> American Economic Review, 107:</w:t>
      </w:r>
      <w:r w:rsidRPr="005D4033">
        <w:rPr>
          <w:rFonts w:asciiTheme="majorBidi" w:hAnsiTheme="majorBidi" w:cstheme="majorBidi"/>
          <w:shd w:val="clear" w:color="auto" w:fill="FFFFFF"/>
        </w:rPr>
        <w:t xml:space="preserve"> 388-392.</w:t>
      </w:r>
    </w:p>
    <w:p w:rsidR="00334B3D" w:rsidRPr="005D4033" w:rsidRDefault="00334B3D" w:rsidP="00334B3D">
      <w:pPr>
        <w:shd w:val="clear" w:color="auto" w:fill="FFFFFF"/>
        <w:spacing w:after="173"/>
        <w:ind w:left="450" w:hanging="450"/>
        <w:rPr>
          <w:rFonts w:asciiTheme="majorBidi" w:eastAsia="Times New Roman" w:hAnsiTheme="majorBidi" w:cstheme="majorBidi"/>
        </w:rPr>
      </w:pPr>
      <w:proofErr w:type="spellStart"/>
      <w:r w:rsidRPr="005D4033">
        <w:rPr>
          <w:rFonts w:asciiTheme="majorBidi" w:eastAsia="Times New Roman" w:hAnsiTheme="majorBidi" w:cstheme="majorBidi"/>
        </w:rPr>
        <w:t>Kitching</w:t>
      </w:r>
      <w:proofErr w:type="spellEnd"/>
      <w:r w:rsidRPr="005D4033">
        <w:rPr>
          <w:rFonts w:asciiTheme="majorBidi" w:eastAsia="Times New Roman" w:hAnsiTheme="majorBidi" w:cstheme="majorBidi"/>
        </w:rPr>
        <w:t xml:space="preserve">, J., &amp; </w:t>
      </w:r>
      <w:proofErr w:type="spellStart"/>
      <w:r w:rsidRPr="005D4033">
        <w:rPr>
          <w:rFonts w:asciiTheme="majorBidi" w:eastAsia="Times New Roman" w:hAnsiTheme="majorBidi" w:cstheme="majorBidi"/>
        </w:rPr>
        <w:t>Smallbone</w:t>
      </w:r>
      <w:proofErr w:type="spellEnd"/>
      <w:r w:rsidRPr="005D4033">
        <w:rPr>
          <w:rFonts w:asciiTheme="majorBidi" w:eastAsia="Times New Roman" w:hAnsiTheme="majorBidi" w:cstheme="majorBidi"/>
        </w:rPr>
        <w:t>, D</w:t>
      </w:r>
      <w:proofErr w:type="gramStart"/>
      <w:r w:rsidRPr="005D4033">
        <w:rPr>
          <w:rFonts w:asciiTheme="majorBidi" w:eastAsia="Times New Roman" w:hAnsiTheme="majorBidi" w:cstheme="majorBidi"/>
        </w:rPr>
        <w:t>. .</w:t>
      </w:r>
      <w:proofErr w:type="gramEnd"/>
      <w:r w:rsidRPr="005D4033">
        <w:rPr>
          <w:rFonts w:asciiTheme="majorBidi" w:eastAsia="Times New Roman" w:hAnsiTheme="majorBidi" w:cstheme="majorBidi"/>
        </w:rPr>
        <w:t xml:space="preserve">2012. Are Freelancers a Neglected Form of Small Business? </w:t>
      </w:r>
      <w:r w:rsidRPr="005D4033">
        <w:rPr>
          <w:rFonts w:asciiTheme="majorBidi" w:eastAsia="Times New Roman" w:hAnsiTheme="majorBidi" w:cstheme="majorBidi"/>
          <w:i/>
          <w:iCs/>
        </w:rPr>
        <w:t>Journal of Small Business and Enterprise Development, 19</w:t>
      </w:r>
      <w:r w:rsidRPr="005D4033">
        <w:rPr>
          <w:rFonts w:asciiTheme="majorBidi" w:eastAsia="Times New Roman" w:hAnsiTheme="majorBidi" w:cstheme="majorBidi"/>
        </w:rPr>
        <w:t>: 74-91</w:t>
      </w:r>
    </w:p>
    <w:p w:rsidR="00334B3D" w:rsidRPr="00B401DD" w:rsidRDefault="00334B3D" w:rsidP="00334B3D">
      <w:pPr>
        <w:shd w:val="clear" w:color="auto" w:fill="FFFFFF"/>
        <w:spacing w:after="173"/>
        <w:ind w:left="450" w:hanging="450"/>
        <w:rPr>
          <w:rFonts w:asciiTheme="majorBidi" w:eastAsia="Times New Roman" w:hAnsiTheme="majorBidi" w:cstheme="majorBidi"/>
        </w:rPr>
      </w:pPr>
      <w:r w:rsidRPr="005D4033">
        <w:rPr>
          <w:rFonts w:asciiTheme="majorBidi" w:eastAsia="Times New Roman" w:hAnsiTheme="majorBidi" w:cstheme="majorBidi"/>
        </w:rPr>
        <w:t xml:space="preserve">Lo </w:t>
      </w:r>
      <w:proofErr w:type="spellStart"/>
      <w:r w:rsidRPr="005D4033">
        <w:rPr>
          <w:rFonts w:asciiTheme="majorBidi" w:eastAsia="Times New Roman" w:hAnsiTheme="majorBidi" w:cstheme="majorBidi"/>
        </w:rPr>
        <w:t>Presti</w:t>
      </w:r>
      <w:proofErr w:type="spellEnd"/>
      <w:r w:rsidRPr="005D4033">
        <w:rPr>
          <w:rFonts w:asciiTheme="majorBidi" w:eastAsia="Times New Roman" w:hAnsiTheme="majorBidi" w:cstheme="majorBidi"/>
        </w:rPr>
        <w:t>,</w:t>
      </w:r>
      <w:r>
        <w:rPr>
          <w:rFonts w:asciiTheme="majorBidi" w:eastAsia="Times New Roman" w:hAnsiTheme="majorBidi" w:cstheme="majorBidi"/>
        </w:rPr>
        <w:t xml:space="preserve"> </w:t>
      </w:r>
      <w:r w:rsidRPr="00B401DD">
        <w:rPr>
          <w:rFonts w:asciiTheme="majorBidi" w:eastAsia="Times New Roman" w:hAnsiTheme="majorBidi" w:cstheme="majorBidi"/>
        </w:rPr>
        <w:t xml:space="preserve">A., </w:t>
      </w:r>
      <w:proofErr w:type="spellStart"/>
      <w:r w:rsidRPr="00B401DD">
        <w:rPr>
          <w:rFonts w:asciiTheme="majorBidi" w:eastAsia="Times New Roman" w:hAnsiTheme="majorBidi" w:cstheme="majorBidi"/>
        </w:rPr>
        <w:t>Pluviano</w:t>
      </w:r>
      <w:proofErr w:type="spellEnd"/>
      <w:r w:rsidRPr="00B401DD">
        <w:rPr>
          <w:rFonts w:asciiTheme="majorBidi" w:eastAsia="Times New Roman" w:hAnsiTheme="majorBidi" w:cstheme="majorBidi"/>
        </w:rPr>
        <w:t>,</w:t>
      </w:r>
      <w:r>
        <w:rPr>
          <w:rFonts w:asciiTheme="majorBidi" w:eastAsia="Times New Roman" w:hAnsiTheme="majorBidi" w:cstheme="majorBidi"/>
        </w:rPr>
        <w:t xml:space="preserve"> </w:t>
      </w:r>
      <w:r w:rsidRPr="00B401DD">
        <w:rPr>
          <w:rFonts w:asciiTheme="majorBidi" w:eastAsia="Times New Roman" w:hAnsiTheme="majorBidi" w:cstheme="majorBidi"/>
        </w:rPr>
        <w:t>S., &amp; Briscoe,</w:t>
      </w:r>
      <w:r>
        <w:rPr>
          <w:rFonts w:asciiTheme="majorBidi" w:eastAsia="Times New Roman" w:hAnsiTheme="majorBidi" w:cstheme="majorBidi"/>
        </w:rPr>
        <w:t xml:space="preserve"> </w:t>
      </w:r>
      <w:r w:rsidRPr="00B401DD">
        <w:rPr>
          <w:rFonts w:asciiTheme="majorBidi" w:eastAsia="Times New Roman" w:hAnsiTheme="majorBidi" w:cstheme="majorBidi"/>
        </w:rPr>
        <w:t xml:space="preserve">J.P. 2018. Are Freelancers a Breed Apart? </w:t>
      </w:r>
      <w:proofErr w:type="gramStart"/>
      <w:r w:rsidRPr="00B401DD">
        <w:rPr>
          <w:rFonts w:asciiTheme="majorBidi" w:eastAsia="Times New Roman" w:hAnsiTheme="majorBidi" w:cstheme="majorBidi"/>
        </w:rPr>
        <w:t xml:space="preserve">The Role of Protean and </w:t>
      </w:r>
      <w:proofErr w:type="spellStart"/>
      <w:r w:rsidRPr="00B401DD">
        <w:rPr>
          <w:rFonts w:asciiTheme="majorBidi" w:eastAsia="Times New Roman" w:hAnsiTheme="majorBidi" w:cstheme="majorBidi"/>
        </w:rPr>
        <w:t>Boundaryless</w:t>
      </w:r>
      <w:proofErr w:type="spellEnd"/>
      <w:r w:rsidRPr="00B401DD">
        <w:rPr>
          <w:rFonts w:asciiTheme="majorBidi" w:eastAsia="Times New Roman" w:hAnsiTheme="majorBidi" w:cstheme="majorBidi"/>
        </w:rPr>
        <w:t xml:space="preserve"> Career Attitudes in Employability and Career Success.</w:t>
      </w:r>
      <w:proofErr w:type="gramEnd"/>
      <w:r w:rsidRPr="00B401DD">
        <w:rPr>
          <w:rFonts w:asciiTheme="majorBidi" w:eastAsia="Times New Roman" w:hAnsiTheme="majorBidi" w:cstheme="majorBidi"/>
        </w:rPr>
        <w:t xml:space="preserve"> </w:t>
      </w:r>
      <w:r w:rsidRPr="00B401DD">
        <w:rPr>
          <w:rFonts w:asciiTheme="majorBidi" w:eastAsia="Times New Roman" w:hAnsiTheme="majorBidi" w:cstheme="majorBidi"/>
          <w:i/>
          <w:iCs/>
        </w:rPr>
        <w:t xml:space="preserve">Human Resource Management Journal, 28: </w:t>
      </w:r>
      <w:r w:rsidRPr="00B401DD">
        <w:rPr>
          <w:rFonts w:asciiTheme="majorBidi" w:eastAsia="Times New Roman" w:hAnsiTheme="majorBidi" w:cstheme="majorBidi"/>
        </w:rPr>
        <w:t>427-442.</w:t>
      </w:r>
    </w:p>
    <w:p w:rsidR="00334B3D" w:rsidRPr="005D4033" w:rsidRDefault="00334B3D" w:rsidP="00334B3D">
      <w:pPr>
        <w:shd w:val="clear" w:color="auto" w:fill="FFFFFF"/>
        <w:spacing w:after="173"/>
        <w:ind w:left="450" w:hanging="450"/>
        <w:rPr>
          <w:rFonts w:asciiTheme="majorBidi" w:eastAsia="Times New Roman" w:hAnsiTheme="majorBidi" w:cstheme="majorBidi"/>
          <w:strike/>
        </w:rPr>
      </w:pPr>
      <w:r w:rsidRPr="005D4033">
        <w:rPr>
          <w:rFonts w:asciiTheme="majorBidi" w:eastAsia="Times New Roman" w:hAnsiTheme="majorBidi" w:cstheme="majorBidi"/>
          <w:strike/>
        </w:rPr>
        <w:t xml:space="preserve"> </w:t>
      </w:r>
    </w:p>
    <w:p w:rsidR="00334B3D" w:rsidRPr="00B401DD" w:rsidRDefault="00334B3D" w:rsidP="00334B3D">
      <w:pPr>
        <w:shd w:val="clear" w:color="auto" w:fill="FFFFFF"/>
        <w:spacing w:after="173"/>
        <w:ind w:left="450" w:hanging="450"/>
        <w:rPr>
          <w:rFonts w:asciiTheme="majorBidi" w:eastAsia="Times New Roman" w:hAnsiTheme="majorBidi" w:cstheme="majorBidi"/>
        </w:rPr>
      </w:pPr>
      <w:proofErr w:type="spellStart"/>
      <w:r w:rsidRPr="005D4033">
        <w:t>Manyika</w:t>
      </w:r>
      <w:proofErr w:type="spellEnd"/>
      <w:r w:rsidRPr="005D4033">
        <w:t xml:space="preserve">, J., Lund, S., </w:t>
      </w:r>
      <w:proofErr w:type="spellStart"/>
      <w:r w:rsidRPr="005D4033">
        <w:t>Bughinet</w:t>
      </w:r>
      <w:proofErr w:type="spellEnd"/>
      <w:r w:rsidRPr="005D4033">
        <w:t xml:space="preserve">, J., Robinson, K., </w:t>
      </w:r>
      <w:proofErr w:type="spellStart"/>
      <w:r w:rsidRPr="005D4033">
        <w:t>Mischke</w:t>
      </w:r>
      <w:proofErr w:type="spellEnd"/>
      <w:r w:rsidRPr="005D4033">
        <w:t xml:space="preserve">, J., &amp; </w:t>
      </w:r>
      <w:proofErr w:type="spellStart"/>
      <w:r w:rsidRPr="005D4033">
        <w:t>Mahajan</w:t>
      </w:r>
      <w:proofErr w:type="spellEnd"/>
      <w:r w:rsidRPr="005D4033">
        <w:t>, D. 2016.</w:t>
      </w:r>
      <w:r w:rsidRPr="00B401DD">
        <w:t xml:space="preserve"> </w:t>
      </w:r>
      <w:r w:rsidRPr="00565868">
        <w:rPr>
          <w:i/>
          <w:iCs/>
        </w:rPr>
        <w:t>Independent Work: Choice, Necessity, and the Gig Economy</w:t>
      </w:r>
      <w:r w:rsidRPr="00B401DD">
        <w:t xml:space="preserve">. San Francisco, CA: McKinsey Global Institute. Retrieved from: </w:t>
      </w:r>
      <w:hyperlink r:id="rId12" w:history="1">
        <w:r w:rsidRPr="00B401DD">
          <w:rPr>
            <w:rStyle w:val="Hyperlink"/>
          </w:rPr>
          <w:t>https://www.mckinsey.com/featured-insights/employment-and-growth/independent-work-choice-necessity-and-the-gig-economy</w:t>
        </w:r>
      </w:hyperlink>
    </w:p>
    <w:p w:rsidR="00334B3D" w:rsidRPr="005D4033" w:rsidRDefault="00334B3D" w:rsidP="00334B3D">
      <w:pPr>
        <w:shd w:val="clear" w:color="auto" w:fill="FFFFFF"/>
        <w:spacing w:after="173"/>
        <w:ind w:left="450" w:hanging="450"/>
        <w:rPr>
          <w:rFonts w:asciiTheme="majorBidi" w:eastAsia="Times New Roman" w:hAnsiTheme="majorBidi" w:cstheme="majorBidi"/>
        </w:rPr>
      </w:pPr>
      <w:r w:rsidRPr="005D4033">
        <w:t xml:space="preserve">Miller, J. G., &amp; Miller, M. 2012, May. </w:t>
      </w:r>
      <w:proofErr w:type="gramStart"/>
      <w:r w:rsidRPr="005D4033">
        <w:t>The rise of the super-temp.</w:t>
      </w:r>
      <w:proofErr w:type="gramEnd"/>
      <w:r w:rsidRPr="005D4033">
        <w:t xml:space="preserve"> </w:t>
      </w:r>
      <w:r w:rsidRPr="005D4033">
        <w:rPr>
          <w:i/>
          <w:iCs/>
        </w:rPr>
        <w:t>Harvard Business Review</w:t>
      </w:r>
      <w:r w:rsidRPr="005D4033">
        <w:t xml:space="preserve">. Retrieved from: </w:t>
      </w:r>
      <w:hyperlink r:id="rId13" w:history="1">
        <w:r w:rsidRPr="005D4033">
          <w:rPr>
            <w:rStyle w:val="Hyperlink"/>
          </w:rPr>
          <w:t>https://hbr.org/2012/05/the-rise-of-the-supertemp/</w:t>
        </w:r>
      </w:hyperlink>
    </w:p>
    <w:p w:rsidR="00334B3D" w:rsidRPr="005D4033" w:rsidRDefault="00334B3D" w:rsidP="00334B3D">
      <w:pPr>
        <w:shd w:val="clear" w:color="auto" w:fill="FFFFFF"/>
        <w:spacing w:after="173"/>
        <w:ind w:left="450" w:hanging="450"/>
        <w:rPr>
          <w:rFonts w:asciiTheme="majorBidi" w:eastAsia="Times New Roman" w:hAnsiTheme="majorBidi" w:cstheme="majorBidi"/>
          <w:rtl/>
        </w:rPr>
      </w:pPr>
      <w:r w:rsidRPr="005D4033">
        <w:rPr>
          <w:rFonts w:asciiTheme="majorBidi" w:eastAsia="Times New Roman" w:hAnsiTheme="majorBidi" w:cstheme="majorBidi"/>
        </w:rPr>
        <w:t xml:space="preserve">O'Boyle Jr., E. H., Humphrey, R. H., Pollack, J. M., </w:t>
      </w:r>
      <w:proofErr w:type="spellStart"/>
      <w:r w:rsidRPr="005D4033">
        <w:rPr>
          <w:rFonts w:asciiTheme="majorBidi" w:eastAsia="Times New Roman" w:hAnsiTheme="majorBidi" w:cstheme="majorBidi"/>
        </w:rPr>
        <w:t>Hawver</w:t>
      </w:r>
      <w:proofErr w:type="spellEnd"/>
      <w:r w:rsidRPr="005D4033">
        <w:rPr>
          <w:rFonts w:asciiTheme="majorBidi" w:eastAsia="Times New Roman" w:hAnsiTheme="majorBidi" w:cstheme="majorBidi"/>
        </w:rPr>
        <w:t xml:space="preserve">, T. H., &amp; Story, P. A. 2011. The Relation between Emotional Intelligence and Job Performance: A Meta-Analysis. </w:t>
      </w:r>
      <w:r w:rsidRPr="005D4033">
        <w:rPr>
          <w:rFonts w:asciiTheme="majorBidi" w:eastAsia="Times New Roman" w:hAnsiTheme="majorBidi" w:cstheme="majorBidi"/>
          <w:i/>
          <w:iCs/>
        </w:rPr>
        <w:t>Journal of Organizational Behavior</w:t>
      </w:r>
      <w:r w:rsidRPr="005D4033">
        <w:rPr>
          <w:rFonts w:asciiTheme="majorBidi" w:eastAsia="Times New Roman" w:hAnsiTheme="majorBidi" w:cstheme="majorBidi"/>
        </w:rPr>
        <w:t xml:space="preserve">, </w:t>
      </w:r>
      <w:r w:rsidRPr="005D4033">
        <w:rPr>
          <w:rFonts w:asciiTheme="majorBidi" w:eastAsia="Times New Roman" w:hAnsiTheme="majorBidi" w:cstheme="majorBidi"/>
          <w:i/>
          <w:iCs/>
        </w:rPr>
        <w:t>32</w:t>
      </w:r>
      <w:r w:rsidRPr="005D4033">
        <w:rPr>
          <w:rFonts w:asciiTheme="majorBidi" w:eastAsia="Times New Roman" w:hAnsiTheme="majorBidi" w:cstheme="majorBidi"/>
        </w:rPr>
        <w:t>: 788-818.</w:t>
      </w:r>
    </w:p>
    <w:p w:rsidR="00334B3D" w:rsidRPr="005D4033" w:rsidRDefault="00334B3D" w:rsidP="00334B3D">
      <w:pPr>
        <w:shd w:val="clear" w:color="auto" w:fill="FFFFFF"/>
        <w:spacing w:after="173"/>
        <w:ind w:left="450" w:hanging="450"/>
        <w:rPr>
          <w:rFonts w:asciiTheme="majorBidi" w:eastAsia="Times New Roman" w:hAnsiTheme="majorBidi" w:cstheme="majorBidi"/>
        </w:rPr>
      </w:pPr>
      <w:proofErr w:type="spellStart"/>
      <w:proofErr w:type="gramStart"/>
      <w:r w:rsidRPr="005D4033">
        <w:rPr>
          <w:rFonts w:asciiTheme="majorBidi" w:eastAsia="Times New Roman" w:hAnsiTheme="majorBidi" w:cstheme="majorBidi"/>
        </w:rPr>
        <w:lastRenderedPageBreak/>
        <w:t>Poon</w:t>
      </w:r>
      <w:proofErr w:type="spellEnd"/>
      <w:r w:rsidRPr="005D4033">
        <w:rPr>
          <w:rFonts w:asciiTheme="majorBidi" w:eastAsia="Times New Roman" w:hAnsiTheme="majorBidi" w:cstheme="majorBidi"/>
        </w:rPr>
        <w:t>,</w:t>
      </w:r>
      <w:r w:rsidRPr="005D4033">
        <w:rPr>
          <w:rFonts w:asciiTheme="majorBidi" w:eastAsia="Times New Roman" w:hAnsiTheme="majorBidi" w:cstheme="majorBidi" w:hint="cs"/>
          <w:rtl/>
        </w:rPr>
        <w:t xml:space="preserve"> </w:t>
      </w:r>
      <w:r>
        <w:rPr>
          <w:rFonts w:asciiTheme="majorBidi" w:eastAsia="Times New Roman" w:hAnsiTheme="majorBidi" w:cstheme="majorBidi"/>
        </w:rPr>
        <w:t xml:space="preserve">T.S.C. </w:t>
      </w:r>
      <w:r w:rsidRPr="005D4033">
        <w:rPr>
          <w:rFonts w:asciiTheme="majorBidi" w:eastAsia="Times New Roman" w:hAnsiTheme="majorBidi" w:cstheme="majorBidi"/>
        </w:rPr>
        <w:t>2018.</w:t>
      </w:r>
      <w:proofErr w:type="gramEnd"/>
      <w:r w:rsidRPr="005D4033">
        <w:rPr>
          <w:rFonts w:asciiTheme="majorBidi" w:eastAsia="Times New Roman" w:hAnsiTheme="majorBidi" w:cstheme="majorBidi"/>
        </w:rPr>
        <w:t xml:space="preserve"> Independent </w:t>
      </w:r>
      <w:r w:rsidRPr="005D4033">
        <w:rPr>
          <w:rFonts w:asciiTheme="majorBidi" w:eastAsia="Times New Roman" w:hAnsiTheme="majorBidi" w:cstheme="majorBidi" w:hint="cs"/>
        </w:rPr>
        <w:t>W</w:t>
      </w:r>
      <w:r w:rsidRPr="005D4033">
        <w:rPr>
          <w:rFonts w:asciiTheme="majorBidi" w:eastAsia="Times New Roman" w:hAnsiTheme="majorBidi" w:cstheme="majorBidi"/>
        </w:rPr>
        <w:t xml:space="preserve">orkers: Growth </w:t>
      </w:r>
      <w:r w:rsidRPr="005D4033">
        <w:rPr>
          <w:rFonts w:asciiTheme="majorBidi" w:eastAsia="Times New Roman" w:hAnsiTheme="majorBidi" w:cstheme="majorBidi" w:hint="cs"/>
        </w:rPr>
        <w:t>T</w:t>
      </w:r>
      <w:r w:rsidRPr="005D4033">
        <w:rPr>
          <w:rFonts w:asciiTheme="majorBidi" w:eastAsia="Times New Roman" w:hAnsiTheme="majorBidi" w:cstheme="majorBidi"/>
        </w:rPr>
        <w:t xml:space="preserve">rends, </w:t>
      </w:r>
      <w:r w:rsidRPr="005D4033">
        <w:rPr>
          <w:rFonts w:asciiTheme="majorBidi" w:eastAsia="Times New Roman" w:hAnsiTheme="majorBidi" w:cstheme="majorBidi" w:hint="cs"/>
        </w:rPr>
        <w:t>C</w:t>
      </w:r>
      <w:r w:rsidRPr="005D4033">
        <w:rPr>
          <w:rFonts w:asciiTheme="majorBidi" w:eastAsia="Times New Roman" w:hAnsiTheme="majorBidi" w:cstheme="majorBidi"/>
        </w:rPr>
        <w:t xml:space="preserve">ategories, and </w:t>
      </w:r>
      <w:r w:rsidRPr="005D4033">
        <w:rPr>
          <w:rFonts w:asciiTheme="majorBidi" w:eastAsia="Times New Roman" w:hAnsiTheme="majorBidi" w:cstheme="majorBidi" w:hint="cs"/>
        </w:rPr>
        <w:t>E</w:t>
      </w:r>
      <w:r w:rsidRPr="005D4033">
        <w:rPr>
          <w:rFonts w:asciiTheme="majorBidi" w:eastAsia="Times New Roman" w:hAnsiTheme="majorBidi" w:cstheme="majorBidi"/>
        </w:rPr>
        <w:t xml:space="preserve">mployee </w:t>
      </w:r>
      <w:r w:rsidRPr="005D4033">
        <w:rPr>
          <w:rFonts w:asciiTheme="majorBidi" w:eastAsia="Times New Roman" w:hAnsiTheme="majorBidi" w:cstheme="majorBidi" w:hint="cs"/>
        </w:rPr>
        <w:t>R</w:t>
      </w:r>
      <w:r w:rsidRPr="005D4033">
        <w:rPr>
          <w:rFonts w:asciiTheme="majorBidi" w:eastAsia="Times New Roman" w:hAnsiTheme="majorBidi" w:cstheme="majorBidi"/>
        </w:rPr>
        <w:t xml:space="preserve">elation </w:t>
      </w:r>
      <w:r w:rsidRPr="005D4033">
        <w:rPr>
          <w:rFonts w:asciiTheme="majorBidi" w:eastAsia="Times New Roman" w:hAnsiTheme="majorBidi" w:cstheme="majorBidi" w:hint="cs"/>
        </w:rPr>
        <w:t>I</w:t>
      </w:r>
      <w:r w:rsidRPr="005D4033">
        <w:rPr>
          <w:rFonts w:asciiTheme="majorBidi" w:eastAsia="Times New Roman" w:hAnsiTheme="majorBidi" w:cstheme="majorBidi"/>
        </w:rPr>
        <w:t xml:space="preserve">mplications in the </w:t>
      </w:r>
      <w:r w:rsidRPr="005D4033">
        <w:rPr>
          <w:rFonts w:asciiTheme="majorBidi" w:eastAsia="Times New Roman" w:hAnsiTheme="majorBidi" w:cstheme="majorBidi" w:hint="cs"/>
        </w:rPr>
        <w:t>E</w:t>
      </w:r>
      <w:r w:rsidRPr="005D4033">
        <w:rPr>
          <w:rFonts w:asciiTheme="majorBidi" w:eastAsia="Times New Roman" w:hAnsiTheme="majorBidi" w:cstheme="majorBidi"/>
        </w:rPr>
        <w:t xml:space="preserve">merging </w:t>
      </w:r>
      <w:r w:rsidRPr="005D4033">
        <w:rPr>
          <w:rFonts w:asciiTheme="majorBidi" w:eastAsia="Times New Roman" w:hAnsiTheme="majorBidi" w:cstheme="majorBidi" w:hint="cs"/>
        </w:rPr>
        <w:t>G</w:t>
      </w:r>
      <w:r w:rsidRPr="005D4033">
        <w:rPr>
          <w:rFonts w:asciiTheme="majorBidi" w:eastAsia="Times New Roman" w:hAnsiTheme="majorBidi" w:cstheme="majorBidi"/>
        </w:rPr>
        <w:t xml:space="preserve">ig </w:t>
      </w:r>
      <w:r w:rsidRPr="005D4033">
        <w:rPr>
          <w:rFonts w:asciiTheme="majorBidi" w:eastAsia="Times New Roman" w:hAnsiTheme="majorBidi" w:cstheme="majorBidi" w:hint="cs"/>
        </w:rPr>
        <w:t>E</w:t>
      </w:r>
      <w:r w:rsidRPr="005D4033">
        <w:rPr>
          <w:rFonts w:asciiTheme="majorBidi" w:eastAsia="Times New Roman" w:hAnsiTheme="majorBidi" w:cstheme="majorBidi"/>
        </w:rPr>
        <w:t xml:space="preserve">conomy. </w:t>
      </w:r>
      <w:r w:rsidRPr="005D4033">
        <w:rPr>
          <w:rFonts w:asciiTheme="majorBidi" w:eastAsia="Times New Roman" w:hAnsiTheme="majorBidi" w:cstheme="majorBidi"/>
          <w:i/>
          <w:iCs/>
        </w:rPr>
        <w:t>Employee Respons</w:t>
      </w:r>
      <w:r>
        <w:rPr>
          <w:rFonts w:asciiTheme="majorBidi" w:eastAsia="Times New Roman" w:hAnsiTheme="majorBidi" w:cstheme="majorBidi"/>
          <w:i/>
          <w:iCs/>
        </w:rPr>
        <w:t xml:space="preserve">ibilities and </w:t>
      </w:r>
      <w:r w:rsidRPr="005D4033">
        <w:rPr>
          <w:rFonts w:asciiTheme="majorBidi" w:eastAsia="Times New Roman" w:hAnsiTheme="majorBidi" w:cstheme="majorBidi"/>
          <w:i/>
          <w:iCs/>
        </w:rPr>
        <w:t xml:space="preserve">Rights Journal: </w:t>
      </w:r>
      <w:r w:rsidRPr="005D4033">
        <w:rPr>
          <w:rFonts w:asciiTheme="majorBidi" w:eastAsia="Times New Roman" w:hAnsiTheme="majorBidi" w:cstheme="majorBidi"/>
        </w:rPr>
        <w:t>1-7.</w:t>
      </w:r>
      <w:r>
        <w:rPr>
          <w:rFonts w:asciiTheme="majorBidi" w:eastAsia="Times New Roman" w:hAnsiTheme="majorBidi" w:cstheme="majorBidi"/>
        </w:rPr>
        <w:t xml:space="preserve"> </w:t>
      </w:r>
      <w:hyperlink r:id="rId14" w:history="1">
        <w:r w:rsidRPr="005912B5">
          <w:rPr>
            <w:rStyle w:val="Hyperlink"/>
            <w:rFonts w:asciiTheme="majorBidi" w:eastAsia="Times New Roman" w:hAnsiTheme="majorBidi" w:cstheme="majorBidi"/>
          </w:rPr>
          <w:t>https://doi.org/10.1007/s10672-018-9318-8</w:t>
        </w:r>
      </w:hyperlink>
      <w:r>
        <w:rPr>
          <w:rFonts w:asciiTheme="majorBidi" w:eastAsia="Times New Roman" w:hAnsiTheme="majorBidi" w:cstheme="majorBidi"/>
        </w:rPr>
        <w:t xml:space="preserve"> </w:t>
      </w:r>
    </w:p>
    <w:p w:rsidR="00334B3D" w:rsidRPr="00B401DD" w:rsidRDefault="00334B3D" w:rsidP="00334B3D">
      <w:pPr>
        <w:shd w:val="clear" w:color="auto" w:fill="FFFFFF"/>
        <w:spacing w:after="173"/>
        <w:ind w:left="450" w:hanging="450"/>
        <w:rPr>
          <w:rFonts w:asciiTheme="majorBidi" w:eastAsia="Times New Roman" w:hAnsiTheme="majorBidi" w:cstheme="majorBidi"/>
        </w:rPr>
      </w:pPr>
      <w:proofErr w:type="gramStart"/>
      <w:r w:rsidRPr="005D4033">
        <w:rPr>
          <w:rFonts w:asciiTheme="majorBidi" w:eastAsia="Times New Roman" w:hAnsiTheme="majorBidi" w:cstheme="majorBidi"/>
        </w:rPr>
        <w:t xml:space="preserve">Ross, J., </w:t>
      </w:r>
      <w:proofErr w:type="spellStart"/>
      <w:r w:rsidRPr="005D4033">
        <w:rPr>
          <w:rFonts w:asciiTheme="majorBidi" w:eastAsia="Times New Roman" w:hAnsiTheme="majorBidi" w:cstheme="majorBidi"/>
        </w:rPr>
        <w:t>Irani</w:t>
      </w:r>
      <w:proofErr w:type="spellEnd"/>
      <w:r w:rsidRPr="005D4033">
        <w:rPr>
          <w:rFonts w:asciiTheme="majorBidi" w:eastAsia="Times New Roman" w:hAnsiTheme="majorBidi" w:cstheme="majorBidi"/>
        </w:rPr>
        <w:t xml:space="preserve">, L., </w:t>
      </w:r>
      <w:proofErr w:type="spellStart"/>
      <w:r w:rsidRPr="005D4033">
        <w:rPr>
          <w:rFonts w:asciiTheme="majorBidi" w:eastAsia="Times New Roman" w:hAnsiTheme="majorBidi" w:cstheme="majorBidi"/>
        </w:rPr>
        <w:t>Silberman</w:t>
      </w:r>
      <w:proofErr w:type="spellEnd"/>
      <w:r w:rsidRPr="005D4033">
        <w:rPr>
          <w:rFonts w:asciiTheme="majorBidi" w:eastAsia="Times New Roman" w:hAnsiTheme="majorBidi" w:cstheme="majorBidi"/>
        </w:rPr>
        <w:t xml:space="preserve">, M., </w:t>
      </w:r>
      <w:proofErr w:type="spellStart"/>
      <w:r w:rsidRPr="005D4033">
        <w:rPr>
          <w:rFonts w:asciiTheme="majorBidi" w:eastAsia="Times New Roman" w:hAnsiTheme="majorBidi" w:cstheme="majorBidi"/>
        </w:rPr>
        <w:t>Zaldivar</w:t>
      </w:r>
      <w:proofErr w:type="spellEnd"/>
      <w:r w:rsidRPr="005D4033">
        <w:rPr>
          <w:rFonts w:asciiTheme="majorBidi" w:eastAsia="Times New Roman" w:hAnsiTheme="majorBidi" w:cstheme="majorBidi"/>
        </w:rPr>
        <w:t>, A., &amp; Tomlinson, B. 2010.</w:t>
      </w:r>
      <w:proofErr w:type="gramEnd"/>
      <w:r w:rsidRPr="005D4033">
        <w:rPr>
          <w:rFonts w:asciiTheme="majorBidi" w:eastAsia="Times New Roman" w:hAnsiTheme="majorBidi" w:cstheme="majorBidi"/>
        </w:rPr>
        <w:t xml:space="preserve"> Who are the</w:t>
      </w:r>
      <w:r w:rsidRPr="00B401DD">
        <w:rPr>
          <w:rFonts w:asciiTheme="majorBidi" w:eastAsia="Times New Roman" w:hAnsiTheme="majorBidi" w:cstheme="majorBidi"/>
        </w:rPr>
        <w:t xml:space="preserve"> </w:t>
      </w:r>
      <w:proofErr w:type="spellStart"/>
      <w:r w:rsidRPr="00B401DD">
        <w:rPr>
          <w:rFonts w:asciiTheme="majorBidi" w:eastAsia="Times New Roman" w:hAnsiTheme="majorBidi" w:cstheme="majorBidi"/>
        </w:rPr>
        <w:t>Crowdworkers</w:t>
      </w:r>
      <w:proofErr w:type="spellEnd"/>
      <w:r w:rsidRPr="00B401DD">
        <w:rPr>
          <w:rFonts w:asciiTheme="majorBidi" w:eastAsia="Times New Roman" w:hAnsiTheme="majorBidi" w:cstheme="majorBidi"/>
        </w:rPr>
        <w:t xml:space="preserve">? </w:t>
      </w:r>
      <w:proofErr w:type="gramStart"/>
      <w:r w:rsidRPr="00B401DD">
        <w:rPr>
          <w:rFonts w:asciiTheme="majorBidi" w:eastAsia="Times New Roman" w:hAnsiTheme="majorBidi" w:cstheme="majorBidi"/>
        </w:rPr>
        <w:t>Shifting Demographics in Mechanical Turk.</w:t>
      </w:r>
      <w:proofErr w:type="gramEnd"/>
      <w:r w:rsidRPr="00B401DD">
        <w:rPr>
          <w:rFonts w:asciiTheme="majorBidi" w:eastAsia="Times New Roman" w:hAnsiTheme="majorBidi" w:cstheme="majorBidi"/>
        </w:rPr>
        <w:t xml:space="preserve"> Paper presented at the </w:t>
      </w:r>
      <w:r w:rsidRPr="00B401DD">
        <w:rPr>
          <w:rFonts w:asciiTheme="majorBidi" w:eastAsia="Times New Roman" w:hAnsiTheme="majorBidi" w:cstheme="majorBidi"/>
          <w:i/>
          <w:iCs/>
        </w:rPr>
        <w:t>CHI'10 Extended Abstracts on Human Factors in Computing Systems: </w:t>
      </w:r>
      <w:r w:rsidRPr="00B401DD">
        <w:rPr>
          <w:rFonts w:asciiTheme="majorBidi" w:eastAsia="Times New Roman" w:hAnsiTheme="majorBidi" w:cstheme="majorBidi"/>
        </w:rPr>
        <w:t>2863-2872.</w:t>
      </w:r>
    </w:p>
    <w:p w:rsidR="00334B3D" w:rsidRPr="005D4033" w:rsidRDefault="00334B3D" w:rsidP="00334B3D">
      <w:pPr>
        <w:pStyle w:val="NormalWeb"/>
        <w:spacing w:line="480" w:lineRule="auto"/>
        <w:ind w:left="450" w:hanging="450"/>
        <w:rPr>
          <w:rFonts w:asciiTheme="majorBidi" w:hAnsiTheme="majorBidi" w:cstheme="majorBidi"/>
        </w:rPr>
      </w:pPr>
      <w:proofErr w:type="gramStart"/>
      <w:r w:rsidRPr="005D4033">
        <w:rPr>
          <w:rFonts w:asciiTheme="majorBidi" w:hAnsiTheme="majorBidi" w:cstheme="majorBidi"/>
        </w:rPr>
        <w:t xml:space="preserve">Schneider, A., </w:t>
      </w:r>
      <w:proofErr w:type="spellStart"/>
      <w:r w:rsidRPr="005D4033">
        <w:rPr>
          <w:rFonts w:asciiTheme="majorBidi" w:hAnsiTheme="majorBidi" w:cstheme="majorBidi"/>
        </w:rPr>
        <w:t>Wickert</w:t>
      </w:r>
      <w:proofErr w:type="spellEnd"/>
      <w:r w:rsidRPr="005D4033">
        <w:rPr>
          <w:rFonts w:asciiTheme="majorBidi" w:hAnsiTheme="majorBidi" w:cstheme="majorBidi"/>
        </w:rPr>
        <w:t>, C., &amp; Marti, E. 2017.</w:t>
      </w:r>
      <w:proofErr w:type="gramEnd"/>
      <w:r w:rsidRPr="005D4033">
        <w:rPr>
          <w:rFonts w:asciiTheme="majorBidi" w:hAnsiTheme="majorBidi" w:cstheme="majorBidi"/>
        </w:rPr>
        <w:t xml:space="preserve"> </w:t>
      </w:r>
      <w:proofErr w:type="gramStart"/>
      <w:r w:rsidRPr="005D4033">
        <w:rPr>
          <w:rFonts w:asciiTheme="majorBidi" w:hAnsiTheme="majorBidi" w:cstheme="majorBidi"/>
        </w:rPr>
        <w:t>Reducing Complexity by Creating Complexity: A Systems Theory Perspective on How Organizations Respond to Their Environments.</w:t>
      </w:r>
      <w:proofErr w:type="gramEnd"/>
      <w:r w:rsidRPr="005D4033">
        <w:rPr>
          <w:rFonts w:asciiTheme="majorBidi" w:hAnsiTheme="majorBidi" w:cstheme="majorBidi"/>
        </w:rPr>
        <w:t xml:space="preserve"> </w:t>
      </w:r>
      <w:r w:rsidRPr="005D4033">
        <w:rPr>
          <w:rFonts w:asciiTheme="majorBidi" w:hAnsiTheme="majorBidi" w:cstheme="majorBidi"/>
          <w:i/>
          <w:iCs/>
        </w:rPr>
        <w:t>Journal of Management Studies</w:t>
      </w:r>
      <w:r w:rsidRPr="005D4033">
        <w:rPr>
          <w:rFonts w:asciiTheme="majorBidi" w:hAnsiTheme="majorBidi" w:cstheme="majorBidi"/>
        </w:rPr>
        <w:t xml:space="preserve">, </w:t>
      </w:r>
      <w:r w:rsidRPr="005D4033">
        <w:rPr>
          <w:rFonts w:asciiTheme="majorBidi" w:hAnsiTheme="majorBidi" w:cstheme="majorBidi"/>
          <w:i/>
          <w:iCs/>
        </w:rPr>
        <w:t>54</w:t>
      </w:r>
      <w:r w:rsidRPr="005D4033">
        <w:rPr>
          <w:rFonts w:asciiTheme="majorBidi" w:hAnsiTheme="majorBidi" w:cstheme="majorBidi"/>
        </w:rPr>
        <w:t>: 182-208.</w:t>
      </w:r>
    </w:p>
    <w:p w:rsidR="00334B3D" w:rsidRPr="00B401DD" w:rsidRDefault="00334B3D" w:rsidP="00334B3D">
      <w:pPr>
        <w:pStyle w:val="NormalWeb"/>
        <w:spacing w:line="480" w:lineRule="auto"/>
        <w:ind w:left="450" w:hanging="450"/>
        <w:rPr>
          <w:rFonts w:asciiTheme="majorBidi" w:hAnsiTheme="majorBidi" w:cstheme="majorBidi"/>
        </w:rPr>
      </w:pPr>
      <w:proofErr w:type="spellStart"/>
      <w:r w:rsidRPr="005D4033">
        <w:rPr>
          <w:rFonts w:asciiTheme="majorBidi" w:hAnsiTheme="majorBidi" w:cstheme="majorBidi"/>
        </w:rPr>
        <w:t>Steelman</w:t>
      </w:r>
      <w:proofErr w:type="spellEnd"/>
      <w:r w:rsidRPr="005D4033">
        <w:rPr>
          <w:rFonts w:asciiTheme="majorBidi" w:hAnsiTheme="majorBidi" w:cstheme="majorBidi"/>
        </w:rPr>
        <w:t xml:space="preserve">, Z. R., Hammer, B. I., &amp; </w:t>
      </w:r>
      <w:proofErr w:type="spellStart"/>
      <w:r w:rsidRPr="005D4033">
        <w:rPr>
          <w:rFonts w:asciiTheme="majorBidi" w:hAnsiTheme="majorBidi" w:cstheme="majorBidi"/>
        </w:rPr>
        <w:t>Limayem</w:t>
      </w:r>
      <w:proofErr w:type="spellEnd"/>
      <w:r w:rsidRPr="005D4033">
        <w:rPr>
          <w:rFonts w:asciiTheme="majorBidi" w:hAnsiTheme="majorBidi" w:cstheme="majorBidi"/>
        </w:rPr>
        <w:t>, M. 2014. Data collection in the digital age:</w:t>
      </w:r>
      <w:r w:rsidRPr="00B401DD">
        <w:rPr>
          <w:rFonts w:asciiTheme="majorBidi" w:hAnsiTheme="majorBidi" w:cstheme="majorBidi"/>
        </w:rPr>
        <w:t xml:space="preserve"> Innovative alternatives to student samples.</w:t>
      </w:r>
      <w:r w:rsidRPr="00B401DD">
        <w:rPr>
          <w:rFonts w:asciiTheme="majorBidi" w:hAnsiTheme="majorBidi" w:cstheme="majorBidi"/>
          <w:i/>
          <w:iCs/>
        </w:rPr>
        <w:t xml:space="preserve"> Journal of Consumer Psychology, 23:</w:t>
      </w:r>
      <w:r w:rsidRPr="00B401DD">
        <w:rPr>
          <w:rFonts w:asciiTheme="majorBidi" w:hAnsiTheme="majorBidi" w:cstheme="majorBidi"/>
        </w:rPr>
        <w:t xml:space="preserve"> 212-219. </w:t>
      </w:r>
    </w:p>
    <w:p w:rsidR="00334B3D" w:rsidRPr="005D4033" w:rsidRDefault="00334B3D" w:rsidP="00334B3D">
      <w:pPr>
        <w:pStyle w:val="NormalWeb"/>
        <w:spacing w:line="480" w:lineRule="auto"/>
        <w:ind w:left="450" w:hanging="450"/>
        <w:rPr>
          <w:rFonts w:asciiTheme="majorBidi" w:hAnsiTheme="majorBidi" w:cstheme="majorBidi"/>
        </w:rPr>
      </w:pPr>
      <w:proofErr w:type="spellStart"/>
      <w:proofErr w:type="gramStart"/>
      <w:r w:rsidRPr="005D4033">
        <w:rPr>
          <w:rFonts w:asciiTheme="majorBidi" w:hAnsiTheme="majorBidi" w:cstheme="majorBidi"/>
        </w:rPr>
        <w:t>Teece</w:t>
      </w:r>
      <w:proofErr w:type="spellEnd"/>
      <w:r w:rsidRPr="005D4033">
        <w:rPr>
          <w:rFonts w:asciiTheme="majorBidi" w:hAnsiTheme="majorBidi" w:cstheme="majorBidi"/>
        </w:rPr>
        <w:t xml:space="preserve">, D., </w:t>
      </w:r>
      <w:proofErr w:type="spellStart"/>
      <w:r w:rsidRPr="005D4033">
        <w:rPr>
          <w:rFonts w:asciiTheme="majorBidi" w:hAnsiTheme="majorBidi" w:cstheme="majorBidi"/>
        </w:rPr>
        <w:t>Peteraf</w:t>
      </w:r>
      <w:proofErr w:type="spellEnd"/>
      <w:r w:rsidRPr="005D4033">
        <w:rPr>
          <w:rFonts w:asciiTheme="majorBidi" w:hAnsiTheme="majorBidi" w:cstheme="majorBidi"/>
        </w:rPr>
        <w:t xml:space="preserve">, M., &amp; </w:t>
      </w:r>
      <w:proofErr w:type="spellStart"/>
      <w:r w:rsidRPr="005D4033">
        <w:rPr>
          <w:rFonts w:asciiTheme="majorBidi" w:hAnsiTheme="majorBidi" w:cstheme="majorBidi"/>
        </w:rPr>
        <w:t>Leih</w:t>
      </w:r>
      <w:proofErr w:type="spellEnd"/>
      <w:r w:rsidRPr="005D4033">
        <w:rPr>
          <w:rFonts w:asciiTheme="majorBidi" w:hAnsiTheme="majorBidi" w:cstheme="majorBidi"/>
        </w:rPr>
        <w:t>, S. 2016.</w:t>
      </w:r>
      <w:proofErr w:type="gramEnd"/>
      <w:r w:rsidRPr="005D4033">
        <w:rPr>
          <w:rFonts w:asciiTheme="majorBidi" w:hAnsiTheme="majorBidi" w:cstheme="majorBidi"/>
        </w:rPr>
        <w:t xml:space="preserve"> Dynamic Capabilities and Organizational Agility: Risk, Uncertainty, and Strategy in the Innovation Economy. </w:t>
      </w:r>
      <w:r w:rsidRPr="005D4033">
        <w:rPr>
          <w:rFonts w:asciiTheme="majorBidi" w:hAnsiTheme="majorBidi" w:cstheme="majorBidi"/>
          <w:i/>
          <w:iCs/>
        </w:rPr>
        <w:t>California Management Review, 58</w:t>
      </w:r>
      <w:r w:rsidRPr="005D4033">
        <w:rPr>
          <w:rFonts w:asciiTheme="majorBidi" w:hAnsiTheme="majorBidi" w:cstheme="majorBidi"/>
        </w:rPr>
        <w:t>: 13-35.</w:t>
      </w:r>
    </w:p>
    <w:p w:rsidR="00334B3D" w:rsidRPr="005D4033" w:rsidRDefault="00334B3D" w:rsidP="00334B3D">
      <w:pPr>
        <w:shd w:val="clear" w:color="auto" w:fill="FFFFFF"/>
        <w:spacing w:after="173"/>
        <w:ind w:left="450" w:hanging="450"/>
        <w:rPr>
          <w:rFonts w:asciiTheme="majorBidi" w:eastAsia="Times New Roman" w:hAnsiTheme="majorBidi" w:cstheme="majorBidi"/>
        </w:rPr>
      </w:pPr>
      <w:proofErr w:type="gramStart"/>
      <w:r w:rsidRPr="005D4033">
        <w:rPr>
          <w:rFonts w:asciiTheme="majorBidi" w:eastAsia="Times New Roman" w:hAnsiTheme="majorBidi" w:cstheme="majorBidi"/>
        </w:rPr>
        <w:t xml:space="preserve">Ulrich, D., &amp; </w:t>
      </w:r>
      <w:proofErr w:type="spellStart"/>
      <w:r w:rsidRPr="005D4033">
        <w:rPr>
          <w:rFonts w:asciiTheme="majorBidi" w:eastAsia="Times New Roman" w:hAnsiTheme="majorBidi" w:cstheme="majorBidi"/>
        </w:rPr>
        <w:t>Dulebohn</w:t>
      </w:r>
      <w:proofErr w:type="spellEnd"/>
      <w:r w:rsidRPr="005D4033">
        <w:rPr>
          <w:rFonts w:asciiTheme="majorBidi" w:eastAsia="Times New Roman" w:hAnsiTheme="majorBidi" w:cstheme="majorBidi"/>
        </w:rPr>
        <w:t>, J. H. 2015.</w:t>
      </w:r>
      <w:proofErr w:type="gramEnd"/>
      <w:r w:rsidRPr="005D4033">
        <w:rPr>
          <w:rFonts w:asciiTheme="majorBidi" w:eastAsia="Times New Roman" w:hAnsiTheme="majorBidi" w:cstheme="majorBidi"/>
        </w:rPr>
        <w:t xml:space="preserve"> Are We There Yet? What's Next for HR?</w:t>
      </w:r>
      <w:r w:rsidRPr="005D4033">
        <w:rPr>
          <w:rFonts w:asciiTheme="majorBidi" w:eastAsia="Times New Roman" w:hAnsiTheme="majorBidi" w:cstheme="majorBidi"/>
          <w:i/>
          <w:iCs/>
        </w:rPr>
        <w:t> Human Resource Management Review, 25:</w:t>
      </w:r>
      <w:r w:rsidRPr="005D4033">
        <w:rPr>
          <w:rFonts w:asciiTheme="majorBidi" w:eastAsia="Times New Roman" w:hAnsiTheme="majorBidi" w:cstheme="majorBidi"/>
        </w:rPr>
        <w:t xml:space="preserve"> 188-204.</w:t>
      </w:r>
    </w:p>
    <w:p w:rsidR="00334B3D" w:rsidRPr="005D4033" w:rsidRDefault="00334B3D" w:rsidP="00334B3D">
      <w:pPr>
        <w:shd w:val="clear" w:color="auto" w:fill="FFFFFF"/>
        <w:spacing w:after="173"/>
        <w:ind w:left="450" w:hanging="450"/>
        <w:rPr>
          <w:rFonts w:asciiTheme="majorBidi" w:eastAsia="Times New Roman" w:hAnsiTheme="majorBidi" w:cstheme="majorBidi"/>
        </w:rPr>
      </w:pPr>
      <w:r w:rsidRPr="005D4033">
        <w:rPr>
          <w:rFonts w:asciiTheme="majorBidi" w:eastAsia="Times New Roman" w:hAnsiTheme="majorBidi" w:cstheme="majorBidi"/>
        </w:rPr>
        <w:t xml:space="preserve">Von </w:t>
      </w:r>
      <w:proofErr w:type="spellStart"/>
      <w:r w:rsidRPr="005D4033">
        <w:rPr>
          <w:rFonts w:asciiTheme="majorBidi" w:eastAsia="Times New Roman" w:hAnsiTheme="majorBidi" w:cstheme="majorBidi"/>
        </w:rPr>
        <w:t>Hippel</w:t>
      </w:r>
      <w:proofErr w:type="spellEnd"/>
      <w:r w:rsidRPr="005D4033">
        <w:rPr>
          <w:rFonts w:asciiTheme="majorBidi" w:eastAsia="Times New Roman" w:hAnsiTheme="majorBidi" w:cstheme="majorBidi"/>
        </w:rPr>
        <w:t xml:space="preserve">, C., Mangum, S. L., Greenberger, D. B., </w:t>
      </w:r>
      <w:proofErr w:type="spellStart"/>
      <w:r w:rsidRPr="005D4033">
        <w:rPr>
          <w:rFonts w:asciiTheme="majorBidi" w:eastAsia="Times New Roman" w:hAnsiTheme="majorBidi" w:cstheme="majorBidi"/>
        </w:rPr>
        <w:t>Heneman</w:t>
      </w:r>
      <w:proofErr w:type="spellEnd"/>
      <w:r w:rsidRPr="005D4033">
        <w:rPr>
          <w:rFonts w:asciiTheme="majorBidi" w:eastAsia="Times New Roman" w:hAnsiTheme="majorBidi" w:cstheme="majorBidi"/>
        </w:rPr>
        <w:t xml:space="preserve">, R. L., &amp; </w:t>
      </w:r>
      <w:proofErr w:type="spellStart"/>
      <w:r w:rsidRPr="005D4033">
        <w:rPr>
          <w:rFonts w:asciiTheme="majorBidi" w:eastAsia="Times New Roman" w:hAnsiTheme="majorBidi" w:cstheme="majorBidi"/>
        </w:rPr>
        <w:t>Skoglind</w:t>
      </w:r>
      <w:proofErr w:type="spellEnd"/>
      <w:r w:rsidRPr="005D4033">
        <w:rPr>
          <w:rFonts w:asciiTheme="majorBidi" w:eastAsia="Times New Roman" w:hAnsiTheme="majorBidi" w:cstheme="majorBidi"/>
        </w:rPr>
        <w:t>, J. D. 1997. Temporary Employment: Can Organizations and Employees Both Win?</w:t>
      </w:r>
      <w:r w:rsidRPr="005D4033">
        <w:rPr>
          <w:rFonts w:asciiTheme="majorBidi" w:eastAsia="Times New Roman" w:hAnsiTheme="majorBidi" w:cstheme="majorBidi"/>
          <w:i/>
          <w:iCs/>
        </w:rPr>
        <w:t> Academy of Management Perspectives, 11</w:t>
      </w:r>
      <w:r w:rsidRPr="005D4033">
        <w:rPr>
          <w:rFonts w:asciiTheme="majorBidi" w:eastAsia="Times New Roman" w:hAnsiTheme="majorBidi" w:cstheme="majorBidi"/>
        </w:rPr>
        <w:t>: 93-104.</w:t>
      </w:r>
    </w:p>
    <w:p w:rsidR="00334B3D" w:rsidRDefault="00334B3D" w:rsidP="00334B3D">
      <w:pPr>
        <w:shd w:val="clear" w:color="auto" w:fill="FFFFFF"/>
        <w:spacing w:after="173"/>
        <w:ind w:left="450" w:hanging="450"/>
        <w:rPr>
          <w:rFonts w:asciiTheme="majorBidi" w:eastAsia="Times New Roman" w:hAnsiTheme="majorBidi" w:cstheme="majorBidi"/>
        </w:rPr>
      </w:pPr>
      <w:proofErr w:type="gramStart"/>
      <w:r w:rsidRPr="005D4033">
        <w:rPr>
          <w:rFonts w:asciiTheme="majorBidi" w:eastAsia="Times New Roman" w:hAnsiTheme="majorBidi" w:cstheme="majorBidi"/>
        </w:rPr>
        <w:lastRenderedPageBreak/>
        <w:t>Walker, D., &amp; Lloyd-Walker, B. 2016.</w:t>
      </w:r>
      <w:proofErr w:type="gramEnd"/>
      <w:r w:rsidRPr="005D4033">
        <w:rPr>
          <w:rFonts w:asciiTheme="majorBidi" w:eastAsia="Times New Roman" w:hAnsiTheme="majorBidi" w:cstheme="majorBidi"/>
        </w:rPr>
        <w:t xml:space="preserve"> Understanding Collaboration in Integrated Forms of</w:t>
      </w:r>
      <w:r w:rsidRPr="00B401DD">
        <w:rPr>
          <w:rFonts w:asciiTheme="majorBidi" w:eastAsia="Times New Roman" w:hAnsiTheme="majorBidi" w:cstheme="majorBidi"/>
        </w:rPr>
        <w:t xml:space="preserve"> Project Delivery by Taking a Risk-Uncertainty Based Perspective. </w:t>
      </w:r>
      <w:r w:rsidRPr="00B401DD">
        <w:rPr>
          <w:rFonts w:asciiTheme="majorBidi" w:eastAsia="Times New Roman" w:hAnsiTheme="majorBidi" w:cstheme="majorBidi"/>
          <w:i/>
          <w:iCs/>
        </w:rPr>
        <w:t>Administrative Sciences</w:t>
      </w:r>
      <w:r w:rsidRPr="00B401DD">
        <w:rPr>
          <w:rFonts w:asciiTheme="majorBidi" w:eastAsia="Times New Roman" w:hAnsiTheme="majorBidi" w:cstheme="majorBidi"/>
        </w:rPr>
        <w:t>, </w:t>
      </w:r>
      <w:r w:rsidRPr="00B401DD">
        <w:rPr>
          <w:rFonts w:asciiTheme="majorBidi" w:eastAsia="Times New Roman" w:hAnsiTheme="majorBidi" w:cstheme="majorBidi"/>
          <w:i/>
          <w:iCs/>
        </w:rPr>
        <w:t>6</w:t>
      </w:r>
      <w:r w:rsidRPr="00B401DD">
        <w:rPr>
          <w:rFonts w:asciiTheme="majorBidi" w:eastAsia="Times New Roman" w:hAnsiTheme="majorBidi" w:cstheme="majorBidi"/>
        </w:rPr>
        <w:t>: 10-26.</w:t>
      </w:r>
    </w:p>
    <w:p w:rsidR="00334B3D" w:rsidRDefault="00334B3D" w:rsidP="00334B3D">
      <w:pPr>
        <w:shd w:val="clear" w:color="auto" w:fill="FFFFFF"/>
        <w:spacing w:after="173"/>
        <w:ind w:left="450" w:hanging="450"/>
        <w:rPr>
          <w:rFonts w:asciiTheme="majorBidi" w:eastAsia="Times New Roman" w:hAnsiTheme="majorBidi" w:cstheme="majorBidi"/>
        </w:rPr>
      </w:pPr>
      <w:proofErr w:type="spellStart"/>
      <w:r w:rsidRPr="005D4033">
        <w:rPr>
          <w:rFonts w:asciiTheme="majorBidi" w:eastAsia="Times New Roman" w:hAnsiTheme="majorBidi" w:cstheme="majorBidi"/>
        </w:rPr>
        <w:t>Zittrain</w:t>
      </w:r>
      <w:proofErr w:type="spellEnd"/>
      <w:r w:rsidRPr="00B401DD">
        <w:rPr>
          <w:rFonts w:asciiTheme="majorBidi" w:eastAsia="Times New Roman" w:hAnsiTheme="majorBidi" w:cstheme="majorBidi"/>
        </w:rPr>
        <w:t>, J. 2009. The Internet Creates New Digital Sweatshops.</w:t>
      </w:r>
      <w:r w:rsidRPr="00B401DD">
        <w:rPr>
          <w:rFonts w:asciiTheme="majorBidi" w:eastAsia="Times New Roman" w:hAnsiTheme="majorBidi" w:cstheme="majorBidi"/>
          <w:i/>
          <w:iCs/>
        </w:rPr>
        <w:t> Newsweek, December, 7</w:t>
      </w:r>
      <w:r w:rsidRPr="00B401DD">
        <w:rPr>
          <w:rFonts w:asciiTheme="majorBidi" w:eastAsia="Times New Roman" w:hAnsiTheme="majorBidi" w:cstheme="majorBidi"/>
          <w:i/>
          <w:iCs/>
          <w:vertAlign w:val="superscript"/>
        </w:rPr>
        <w:t>th</w:t>
      </w:r>
      <w:r w:rsidRPr="00B401DD">
        <w:rPr>
          <w:rFonts w:asciiTheme="majorBidi" w:eastAsia="Times New Roman" w:hAnsiTheme="majorBidi" w:cstheme="majorBidi"/>
          <w:i/>
          <w:iCs/>
        </w:rPr>
        <w:t>.</w:t>
      </w:r>
      <w:r w:rsidRPr="00B401DD">
        <w:rPr>
          <w:rFonts w:asciiTheme="majorBidi" w:eastAsia="Times New Roman" w:hAnsiTheme="majorBidi" w:cstheme="majorBidi"/>
        </w:rPr>
        <w:t xml:space="preserve"> Retrieved from: </w:t>
      </w:r>
      <w:hyperlink r:id="rId15" w:history="1">
        <w:r w:rsidRPr="00B401DD">
          <w:rPr>
            <w:rStyle w:val="Hyperlink"/>
            <w:rFonts w:asciiTheme="majorBidi" w:eastAsia="Times New Roman" w:hAnsiTheme="majorBidi" w:cstheme="majorBidi"/>
          </w:rPr>
          <w:t>https://www.newsweek.com/internet-creates-new-kind-sweatshop-75751</w:t>
        </w:r>
      </w:hyperlink>
    </w:p>
    <w:p w:rsidR="00334B3D" w:rsidRDefault="00334B3D" w:rsidP="00334B3D">
      <w:pPr>
        <w:shd w:val="clear" w:color="auto" w:fill="FFFFFF"/>
        <w:spacing w:after="173"/>
        <w:ind w:left="450" w:hanging="450"/>
        <w:rPr>
          <w:rFonts w:asciiTheme="majorBidi" w:eastAsia="Times New Roman" w:hAnsiTheme="majorBidi" w:cstheme="majorBidi"/>
        </w:rPr>
      </w:pPr>
    </w:p>
    <w:p w:rsidR="00334B3D" w:rsidRDefault="00334B3D" w:rsidP="00334B3D">
      <w:pPr>
        <w:shd w:val="clear" w:color="auto" w:fill="FFFFFF"/>
        <w:spacing w:after="173"/>
        <w:ind w:left="450" w:hanging="450"/>
        <w:rPr>
          <w:rFonts w:asciiTheme="majorBidi" w:eastAsia="Times New Roman" w:hAnsiTheme="majorBidi" w:cstheme="majorBidi"/>
          <w:b/>
          <w:bCs/>
        </w:rPr>
      </w:pPr>
      <w:r>
        <w:rPr>
          <w:rFonts w:asciiTheme="majorBidi" w:eastAsia="Times New Roman" w:hAnsiTheme="majorBidi" w:cstheme="majorBidi"/>
          <w:b/>
          <w:bCs/>
        </w:rPr>
        <w:t>Authors note:</w:t>
      </w:r>
    </w:p>
    <w:p w:rsidR="00334B3D" w:rsidRPr="00130B0E" w:rsidRDefault="00334B3D" w:rsidP="00334B3D">
      <w:pPr>
        <w:shd w:val="clear" w:color="auto" w:fill="FFFFFF"/>
        <w:spacing w:after="173"/>
        <w:ind w:left="450" w:hanging="450"/>
        <w:rPr>
          <w:rFonts w:asciiTheme="majorBidi" w:eastAsia="Times New Roman" w:hAnsiTheme="majorBidi" w:cstheme="majorBidi"/>
        </w:rPr>
      </w:pPr>
      <w:r>
        <w:rPr>
          <w:rFonts w:asciiTheme="majorBidi" w:eastAsia="Times New Roman" w:hAnsiTheme="majorBidi" w:cstheme="majorBidi"/>
        </w:rPr>
        <w:t xml:space="preserve">The authors' names are listed in an a random order </w:t>
      </w:r>
      <w:proofErr w:type="gramStart"/>
      <w:r>
        <w:rPr>
          <w:rFonts w:asciiTheme="majorBidi" w:eastAsia="Times New Roman" w:hAnsiTheme="majorBidi" w:cstheme="majorBidi"/>
        </w:rPr>
        <w:t>as  they</w:t>
      </w:r>
      <w:proofErr w:type="gramEnd"/>
      <w:r>
        <w:rPr>
          <w:rFonts w:asciiTheme="majorBidi" w:eastAsia="Times New Roman" w:hAnsiTheme="majorBidi" w:cstheme="majorBidi"/>
        </w:rPr>
        <w:t xml:space="preserve"> have contributed equally to this paper</w:t>
      </w:r>
    </w:p>
    <w:p w:rsidR="00334B3D" w:rsidRPr="00573B85" w:rsidRDefault="00334B3D" w:rsidP="00334B3D">
      <w:pPr>
        <w:rPr>
          <w:rFonts w:asciiTheme="majorBidi" w:hAnsiTheme="majorBidi" w:cstheme="majorBidi"/>
        </w:rPr>
      </w:pPr>
    </w:p>
    <w:p w:rsidR="007F3F4C" w:rsidRPr="003C2415" w:rsidRDefault="007F3F4C" w:rsidP="003C2415">
      <w:pPr>
        <w:spacing w:line="259" w:lineRule="auto"/>
        <w:rPr>
          <w:rFonts w:eastAsia="Times New Roman" w:cs="Times New Roman"/>
          <w:b/>
          <w:bCs/>
        </w:rPr>
      </w:pPr>
    </w:p>
    <w:sectPr w:rsidR="007F3F4C" w:rsidRPr="003C2415" w:rsidSect="00756308">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F10" w:rsidRDefault="003E0F10" w:rsidP="001F0025">
      <w:pPr>
        <w:spacing w:after="0" w:line="240" w:lineRule="auto"/>
      </w:pPr>
      <w:r>
        <w:separator/>
      </w:r>
    </w:p>
  </w:endnote>
  <w:endnote w:type="continuationSeparator" w:id="0">
    <w:p w:rsidR="003E0F10" w:rsidRDefault="003E0F10" w:rsidP="001F0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892058"/>
      <w:docPartObj>
        <w:docPartGallery w:val="Page Numbers (Bottom of Page)"/>
        <w:docPartUnique/>
      </w:docPartObj>
    </w:sdtPr>
    <w:sdtEndPr>
      <w:rPr>
        <w:noProof/>
      </w:rPr>
    </w:sdtEndPr>
    <w:sdtContent>
      <w:p w:rsidR="006F1349" w:rsidRDefault="00683CFF">
        <w:pPr>
          <w:pStyle w:val="a7"/>
          <w:jc w:val="center"/>
        </w:pPr>
        <w:r>
          <w:fldChar w:fldCharType="begin"/>
        </w:r>
        <w:r w:rsidR="006F1349">
          <w:instrText xml:space="preserve"> PAGE   \* MERGEFORMAT </w:instrText>
        </w:r>
        <w:r>
          <w:fldChar w:fldCharType="separate"/>
        </w:r>
        <w:r w:rsidR="00334B3D">
          <w:rPr>
            <w:noProof/>
          </w:rPr>
          <w:t>30</w:t>
        </w:r>
        <w:r>
          <w:rPr>
            <w:noProof/>
          </w:rPr>
          <w:fldChar w:fldCharType="end"/>
        </w:r>
      </w:p>
    </w:sdtContent>
  </w:sdt>
  <w:p w:rsidR="006F1349" w:rsidRDefault="006F13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F10" w:rsidRDefault="003E0F10" w:rsidP="001F0025">
      <w:pPr>
        <w:spacing w:after="0" w:line="240" w:lineRule="auto"/>
      </w:pPr>
      <w:r>
        <w:separator/>
      </w:r>
    </w:p>
  </w:footnote>
  <w:footnote w:type="continuationSeparator" w:id="0">
    <w:p w:rsidR="003E0F10" w:rsidRDefault="003E0F10" w:rsidP="001F00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0481"/>
    <w:multiLevelType w:val="hybridMultilevel"/>
    <w:tmpl w:val="A6EE952E"/>
    <w:lvl w:ilvl="0" w:tplc="12EAFD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BC3BBA"/>
    <w:multiLevelType w:val="hybridMultilevel"/>
    <w:tmpl w:val="5C04624C"/>
    <w:lvl w:ilvl="0" w:tplc="10000011">
      <w:start w:val="1"/>
      <w:numFmt w:val="decimal"/>
      <w:lvlText w:val="%1)"/>
      <w:lvlJc w:val="left"/>
      <w:pPr>
        <w:ind w:left="720" w:hanging="360"/>
      </w:pPr>
      <w:rPr>
        <w:rFonts w:hint="default"/>
      </w:rPr>
    </w:lvl>
    <w:lvl w:ilvl="1" w:tplc="1000001B">
      <w:start w:val="1"/>
      <w:numFmt w:val="lowerRoman"/>
      <w:lvlText w:val="%2."/>
      <w:lvlJc w:val="righ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nsid w:val="12DD57B4"/>
    <w:multiLevelType w:val="hybridMultilevel"/>
    <w:tmpl w:val="C2C6AA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C75586"/>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5237D7"/>
    <w:multiLevelType w:val="hybridMultilevel"/>
    <w:tmpl w:val="D2E89110"/>
    <w:lvl w:ilvl="0" w:tplc="10000015">
      <w:start w:val="1"/>
      <w:numFmt w:val="upperLetter"/>
      <w:lvlText w:val="%1."/>
      <w:lvlJc w:val="left"/>
      <w:pPr>
        <w:ind w:left="720" w:hanging="360"/>
      </w:pPr>
      <w:rPr>
        <w:rFonts w:hint="default"/>
        <w:i w:val="0"/>
        <w:iCs/>
      </w:rPr>
    </w:lvl>
    <w:lvl w:ilvl="1" w:tplc="1000000F">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nsid w:val="215A2E07"/>
    <w:multiLevelType w:val="hybridMultilevel"/>
    <w:tmpl w:val="30B4BC46"/>
    <w:lvl w:ilvl="0" w:tplc="4C4A3680">
      <w:start w:val="100"/>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nsid w:val="25EC78FD"/>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73A9A"/>
    <w:multiLevelType w:val="hybridMultilevel"/>
    <w:tmpl w:val="E4ECC816"/>
    <w:lvl w:ilvl="0" w:tplc="E8EE70D0">
      <w:start w:val="4"/>
      <w:numFmt w:val="decimal"/>
      <w:lvlText w:val="%1."/>
      <w:lvlJc w:val="left"/>
      <w:pPr>
        <w:ind w:left="14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nsid w:val="27EE21A0"/>
    <w:multiLevelType w:val="hybridMultilevel"/>
    <w:tmpl w:val="55727E8C"/>
    <w:lvl w:ilvl="0" w:tplc="3612B8C8">
      <w:start w:val="8"/>
      <w:numFmt w:val="decimal"/>
      <w:lvlText w:val="%1."/>
      <w:lvlJc w:val="left"/>
      <w:pPr>
        <w:ind w:left="108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9">
    <w:nsid w:val="36B330AE"/>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493700"/>
    <w:multiLevelType w:val="hybridMultilevel"/>
    <w:tmpl w:val="5134CEE6"/>
    <w:lvl w:ilvl="0" w:tplc="136C9952">
      <w:start w:val="6"/>
      <w:numFmt w:val="decimal"/>
      <w:lvlText w:val="%1."/>
      <w:lvlJc w:val="left"/>
      <w:pPr>
        <w:ind w:left="14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nsid w:val="3EF33CF6"/>
    <w:multiLevelType w:val="hybridMultilevel"/>
    <w:tmpl w:val="55727E8C"/>
    <w:lvl w:ilvl="0" w:tplc="3612B8C8">
      <w:start w:val="8"/>
      <w:numFmt w:val="decimal"/>
      <w:lvlText w:val="%1."/>
      <w:lvlJc w:val="left"/>
      <w:pPr>
        <w:ind w:left="14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nsid w:val="45BE5901"/>
    <w:multiLevelType w:val="hybridMultilevel"/>
    <w:tmpl w:val="22B4C396"/>
    <w:lvl w:ilvl="0" w:tplc="10000011">
      <w:start w:val="1"/>
      <w:numFmt w:val="decimal"/>
      <w:lvlText w:val="%1)"/>
      <w:lvlJc w:val="left"/>
      <w:pPr>
        <w:ind w:left="720" w:hanging="360"/>
      </w:pPr>
      <w:rPr>
        <w:rFonts w:hint="default"/>
        <w:i w:val="0"/>
        <w:iCs/>
      </w:rPr>
    </w:lvl>
    <w:lvl w:ilvl="1" w:tplc="1000000F">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nsid w:val="4A805A8C"/>
    <w:multiLevelType w:val="hybridMultilevel"/>
    <w:tmpl w:val="D2E89110"/>
    <w:lvl w:ilvl="0" w:tplc="10000015">
      <w:start w:val="1"/>
      <w:numFmt w:val="upperLetter"/>
      <w:lvlText w:val="%1."/>
      <w:lvlJc w:val="left"/>
      <w:pPr>
        <w:ind w:left="720" w:hanging="360"/>
      </w:pPr>
      <w:rPr>
        <w:rFonts w:hint="default"/>
        <w:i w:val="0"/>
        <w:iCs/>
      </w:rPr>
    </w:lvl>
    <w:lvl w:ilvl="1" w:tplc="1000000F">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nsid w:val="57784D40"/>
    <w:multiLevelType w:val="hybridMultilevel"/>
    <w:tmpl w:val="D2E89110"/>
    <w:lvl w:ilvl="0" w:tplc="10000015">
      <w:start w:val="1"/>
      <w:numFmt w:val="upperLetter"/>
      <w:lvlText w:val="%1."/>
      <w:lvlJc w:val="left"/>
      <w:pPr>
        <w:ind w:left="720" w:hanging="360"/>
      </w:pPr>
      <w:rPr>
        <w:rFonts w:hint="default"/>
        <w:i w:val="0"/>
        <w:iCs/>
      </w:rPr>
    </w:lvl>
    <w:lvl w:ilvl="1" w:tplc="1000000F">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nsid w:val="593639A3"/>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C52C3E"/>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63936D5"/>
    <w:multiLevelType w:val="hybridMultilevel"/>
    <w:tmpl w:val="AFDACCAC"/>
    <w:lvl w:ilvl="0" w:tplc="DAE8A90C">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8">
    <w:nsid w:val="7B960E73"/>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1"/>
  </w:num>
  <w:num w:numId="4">
    <w:abstractNumId w:val="12"/>
  </w:num>
  <w:num w:numId="5">
    <w:abstractNumId w:val="8"/>
  </w:num>
  <w:num w:numId="6">
    <w:abstractNumId w:val="11"/>
  </w:num>
  <w:num w:numId="7">
    <w:abstractNumId w:val="14"/>
  </w:num>
  <w:num w:numId="8">
    <w:abstractNumId w:val="13"/>
  </w:num>
  <w:num w:numId="9">
    <w:abstractNumId w:val="7"/>
  </w:num>
  <w:num w:numId="10">
    <w:abstractNumId w:val="4"/>
  </w:num>
  <w:num w:numId="11">
    <w:abstractNumId w:val="10"/>
  </w:num>
  <w:num w:numId="12">
    <w:abstractNumId w:val="0"/>
  </w:num>
  <w:num w:numId="13">
    <w:abstractNumId w:val="3"/>
  </w:num>
  <w:num w:numId="14">
    <w:abstractNumId w:val="16"/>
  </w:num>
  <w:num w:numId="15">
    <w:abstractNumId w:val="9"/>
  </w:num>
  <w:num w:numId="16">
    <w:abstractNumId w:val="15"/>
  </w:num>
  <w:num w:numId="17">
    <w:abstractNumId w:val="18"/>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7EA2"/>
    <w:rsid w:val="00000D6A"/>
    <w:rsid w:val="000019FF"/>
    <w:rsid w:val="00016859"/>
    <w:rsid w:val="00022A28"/>
    <w:rsid w:val="00022B85"/>
    <w:rsid w:val="00024649"/>
    <w:rsid w:val="000269CE"/>
    <w:rsid w:val="000607C3"/>
    <w:rsid w:val="00061298"/>
    <w:rsid w:val="0006290D"/>
    <w:rsid w:val="000629C9"/>
    <w:rsid w:val="0006374A"/>
    <w:rsid w:val="00067B2C"/>
    <w:rsid w:val="00074E11"/>
    <w:rsid w:val="000778D7"/>
    <w:rsid w:val="0008068F"/>
    <w:rsid w:val="00082223"/>
    <w:rsid w:val="00086058"/>
    <w:rsid w:val="000A026F"/>
    <w:rsid w:val="000A1468"/>
    <w:rsid w:val="000A4843"/>
    <w:rsid w:val="000A7C1B"/>
    <w:rsid w:val="000B0EF0"/>
    <w:rsid w:val="000B12CD"/>
    <w:rsid w:val="000B1AA3"/>
    <w:rsid w:val="000B7AA9"/>
    <w:rsid w:val="000C04D2"/>
    <w:rsid w:val="000D32A0"/>
    <w:rsid w:val="000D4486"/>
    <w:rsid w:val="000D5720"/>
    <w:rsid w:val="000E6323"/>
    <w:rsid w:val="000E6377"/>
    <w:rsid w:val="000F7394"/>
    <w:rsid w:val="00104158"/>
    <w:rsid w:val="001050E0"/>
    <w:rsid w:val="00105313"/>
    <w:rsid w:val="00107E9B"/>
    <w:rsid w:val="0011325D"/>
    <w:rsid w:val="00114347"/>
    <w:rsid w:val="00116311"/>
    <w:rsid w:val="00125C52"/>
    <w:rsid w:val="00127587"/>
    <w:rsid w:val="001301E6"/>
    <w:rsid w:val="001305AE"/>
    <w:rsid w:val="00140AFF"/>
    <w:rsid w:val="00141BCB"/>
    <w:rsid w:val="00150704"/>
    <w:rsid w:val="00153EAE"/>
    <w:rsid w:val="0015663A"/>
    <w:rsid w:val="001619E4"/>
    <w:rsid w:val="00162ECD"/>
    <w:rsid w:val="00164A70"/>
    <w:rsid w:val="001772CE"/>
    <w:rsid w:val="00181738"/>
    <w:rsid w:val="00185784"/>
    <w:rsid w:val="00185869"/>
    <w:rsid w:val="00186A4B"/>
    <w:rsid w:val="00192F14"/>
    <w:rsid w:val="0019445D"/>
    <w:rsid w:val="00197844"/>
    <w:rsid w:val="001A0971"/>
    <w:rsid w:val="001B1DEC"/>
    <w:rsid w:val="001B337F"/>
    <w:rsid w:val="001B516F"/>
    <w:rsid w:val="001D1F5E"/>
    <w:rsid w:val="001D2387"/>
    <w:rsid w:val="001D5464"/>
    <w:rsid w:val="001D57E2"/>
    <w:rsid w:val="001E184F"/>
    <w:rsid w:val="001E3FE0"/>
    <w:rsid w:val="001E728F"/>
    <w:rsid w:val="001F0025"/>
    <w:rsid w:val="001F440B"/>
    <w:rsid w:val="001F45D2"/>
    <w:rsid w:val="00201128"/>
    <w:rsid w:val="00217AE4"/>
    <w:rsid w:val="00232E37"/>
    <w:rsid w:val="00241656"/>
    <w:rsid w:val="00243AA4"/>
    <w:rsid w:val="00254E9F"/>
    <w:rsid w:val="00260DD1"/>
    <w:rsid w:val="00267163"/>
    <w:rsid w:val="002671B7"/>
    <w:rsid w:val="00270C56"/>
    <w:rsid w:val="00272F20"/>
    <w:rsid w:val="002A206B"/>
    <w:rsid w:val="002A62C0"/>
    <w:rsid w:val="002B734B"/>
    <w:rsid w:val="002C2601"/>
    <w:rsid w:val="002C6E46"/>
    <w:rsid w:val="002E0087"/>
    <w:rsid w:val="002E2D1E"/>
    <w:rsid w:val="002E5A7F"/>
    <w:rsid w:val="002F3C96"/>
    <w:rsid w:val="002F5671"/>
    <w:rsid w:val="002F6D0C"/>
    <w:rsid w:val="003023C7"/>
    <w:rsid w:val="00306AC2"/>
    <w:rsid w:val="0031408B"/>
    <w:rsid w:val="003335A7"/>
    <w:rsid w:val="00333DE8"/>
    <w:rsid w:val="00334B3D"/>
    <w:rsid w:val="00335725"/>
    <w:rsid w:val="00345C85"/>
    <w:rsid w:val="00347E09"/>
    <w:rsid w:val="00351F4D"/>
    <w:rsid w:val="00355188"/>
    <w:rsid w:val="00356A61"/>
    <w:rsid w:val="00357D67"/>
    <w:rsid w:val="00366542"/>
    <w:rsid w:val="00373004"/>
    <w:rsid w:val="0038266A"/>
    <w:rsid w:val="003835E8"/>
    <w:rsid w:val="003925DE"/>
    <w:rsid w:val="00396024"/>
    <w:rsid w:val="003A494D"/>
    <w:rsid w:val="003A6580"/>
    <w:rsid w:val="003B5A94"/>
    <w:rsid w:val="003B6729"/>
    <w:rsid w:val="003C2415"/>
    <w:rsid w:val="003D0729"/>
    <w:rsid w:val="003D5D64"/>
    <w:rsid w:val="003E0ED3"/>
    <w:rsid w:val="003E0F10"/>
    <w:rsid w:val="003E1A23"/>
    <w:rsid w:val="003E26ED"/>
    <w:rsid w:val="003E2915"/>
    <w:rsid w:val="003E3334"/>
    <w:rsid w:val="003E5E84"/>
    <w:rsid w:val="003E768F"/>
    <w:rsid w:val="003F51B6"/>
    <w:rsid w:val="003F57AD"/>
    <w:rsid w:val="004033E8"/>
    <w:rsid w:val="00410E85"/>
    <w:rsid w:val="00411234"/>
    <w:rsid w:val="004215A9"/>
    <w:rsid w:val="00425C80"/>
    <w:rsid w:val="00427660"/>
    <w:rsid w:val="00432508"/>
    <w:rsid w:val="00433718"/>
    <w:rsid w:val="00434306"/>
    <w:rsid w:val="00441C51"/>
    <w:rsid w:val="00443E77"/>
    <w:rsid w:val="00447EA2"/>
    <w:rsid w:val="00451B3B"/>
    <w:rsid w:val="0045777B"/>
    <w:rsid w:val="00464DF5"/>
    <w:rsid w:val="004657DC"/>
    <w:rsid w:val="00466F57"/>
    <w:rsid w:val="00467CE4"/>
    <w:rsid w:val="004729E2"/>
    <w:rsid w:val="00476616"/>
    <w:rsid w:val="004804D1"/>
    <w:rsid w:val="004949CA"/>
    <w:rsid w:val="0049650A"/>
    <w:rsid w:val="00497A9E"/>
    <w:rsid w:val="004B221F"/>
    <w:rsid w:val="004B39BF"/>
    <w:rsid w:val="004C4F1C"/>
    <w:rsid w:val="004D0574"/>
    <w:rsid w:val="004E6841"/>
    <w:rsid w:val="004E716E"/>
    <w:rsid w:val="004E7666"/>
    <w:rsid w:val="004F2E04"/>
    <w:rsid w:val="004F2E79"/>
    <w:rsid w:val="004F303E"/>
    <w:rsid w:val="004F3ED3"/>
    <w:rsid w:val="004F5CB8"/>
    <w:rsid w:val="004F6E10"/>
    <w:rsid w:val="00500E2D"/>
    <w:rsid w:val="005029DA"/>
    <w:rsid w:val="00505540"/>
    <w:rsid w:val="00507C02"/>
    <w:rsid w:val="00512EC5"/>
    <w:rsid w:val="00513078"/>
    <w:rsid w:val="00521CAF"/>
    <w:rsid w:val="00522699"/>
    <w:rsid w:val="005247E6"/>
    <w:rsid w:val="00524BB6"/>
    <w:rsid w:val="005321DE"/>
    <w:rsid w:val="005332CE"/>
    <w:rsid w:val="00541FA3"/>
    <w:rsid w:val="00553D80"/>
    <w:rsid w:val="00554B69"/>
    <w:rsid w:val="00570D83"/>
    <w:rsid w:val="00571FBC"/>
    <w:rsid w:val="005744AB"/>
    <w:rsid w:val="005759E1"/>
    <w:rsid w:val="00575E6E"/>
    <w:rsid w:val="00584496"/>
    <w:rsid w:val="005960DE"/>
    <w:rsid w:val="005A26B1"/>
    <w:rsid w:val="005A47E3"/>
    <w:rsid w:val="005B17AC"/>
    <w:rsid w:val="005B5FB0"/>
    <w:rsid w:val="005C1437"/>
    <w:rsid w:val="005C669C"/>
    <w:rsid w:val="005D0F78"/>
    <w:rsid w:val="005D159C"/>
    <w:rsid w:val="005D68F3"/>
    <w:rsid w:val="006000BF"/>
    <w:rsid w:val="00600558"/>
    <w:rsid w:val="006022BA"/>
    <w:rsid w:val="00611628"/>
    <w:rsid w:val="00612F2A"/>
    <w:rsid w:val="00620507"/>
    <w:rsid w:val="00621EEF"/>
    <w:rsid w:val="006248E9"/>
    <w:rsid w:val="00633815"/>
    <w:rsid w:val="00636954"/>
    <w:rsid w:val="0065015F"/>
    <w:rsid w:val="006517E5"/>
    <w:rsid w:val="00653ACE"/>
    <w:rsid w:val="00653EDD"/>
    <w:rsid w:val="00654581"/>
    <w:rsid w:val="00655723"/>
    <w:rsid w:val="00662D69"/>
    <w:rsid w:val="006650EC"/>
    <w:rsid w:val="006663DA"/>
    <w:rsid w:val="00666A78"/>
    <w:rsid w:val="00676899"/>
    <w:rsid w:val="00683CFF"/>
    <w:rsid w:val="00685E49"/>
    <w:rsid w:val="00691EA8"/>
    <w:rsid w:val="006B767F"/>
    <w:rsid w:val="006B7764"/>
    <w:rsid w:val="006C0108"/>
    <w:rsid w:val="006D0386"/>
    <w:rsid w:val="006D3070"/>
    <w:rsid w:val="006D5BC6"/>
    <w:rsid w:val="006D5F76"/>
    <w:rsid w:val="006E1455"/>
    <w:rsid w:val="006E14F1"/>
    <w:rsid w:val="006E1595"/>
    <w:rsid w:val="006E5FE4"/>
    <w:rsid w:val="006F11D5"/>
    <w:rsid w:val="006F1349"/>
    <w:rsid w:val="006F47B1"/>
    <w:rsid w:val="006F51B3"/>
    <w:rsid w:val="00703C6F"/>
    <w:rsid w:val="00704363"/>
    <w:rsid w:val="00705A1F"/>
    <w:rsid w:val="00706D05"/>
    <w:rsid w:val="00717378"/>
    <w:rsid w:val="00724355"/>
    <w:rsid w:val="007311C5"/>
    <w:rsid w:val="0074095B"/>
    <w:rsid w:val="0074313E"/>
    <w:rsid w:val="0074362A"/>
    <w:rsid w:val="00754E98"/>
    <w:rsid w:val="00755ECA"/>
    <w:rsid w:val="00756308"/>
    <w:rsid w:val="00775895"/>
    <w:rsid w:val="0078611D"/>
    <w:rsid w:val="00793430"/>
    <w:rsid w:val="00795588"/>
    <w:rsid w:val="007978A6"/>
    <w:rsid w:val="007A256B"/>
    <w:rsid w:val="007B4F0F"/>
    <w:rsid w:val="007B56C0"/>
    <w:rsid w:val="007D47AE"/>
    <w:rsid w:val="007D6F5A"/>
    <w:rsid w:val="007E0BA5"/>
    <w:rsid w:val="007F3F4C"/>
    <w:rsid w:val="007F6211"/>
    <w:rsid w:val="007F6ECE"/>
    <w:rsid w:val="008023B6"/>
    <w:rsid w:val="008038B2"/>
    <w:rsid w:val="008039D3"/>
    <w:rsid w:val="00810736"/>
    <w:rsid w:val="00812141"/>
    <w:rsid w:val="00815570"/>
    <w:rsid w:val="0082183E"/>
    <w:rsid w:val="00830F16"/>
    <w:rsid w:val="00832180"/>
    <w:rsid w:val="008324F8"/>
    <w:rsid w:val="00832876"/>
    <w:rsid w:val="00845A89"/>
    <w:rsid w:val="008475D5"/>
    <w:rsid w:val="008532B9"/>
    <w:rsid w:val="0085791B"/>
    <w:rsid w:val="00860E6A"/>
    <w:rsid w:val="00867421"/>
    <w:rsid w:val="00871FD6"/>
    <w:rsid w:val="00873970"/>
    <w:rsid w:val="008747E7"/>
    <w:rsid w:val="00876ABA"/>
    <w:rsid w:val="008776AB"/>
    <w:rsid w:val="00880824"/>
    <w:rsid w:val="00880CE1"/>
    <w:rsid w:val="0088620E"/>
    <w:rsid w:val="00896361"/>
    <w:rsid w:val="00896C74"/>
    <w:rsid w:val="008A277F"/>
    <w:rsid w:val="008A2F86"/>
    <w:rsid w:val="008A6A11"/>
    <w:rsid w:val="008B636D"/>
    <w:rsid w:val="008C08B9"/>
    <w:rsid w:val="008C15FF"/>
    <w:rsid w:val="008C1700"/>
    <w:rsid w:val="008D13CA"/>
    <w:rsid w:val="008E3F5E"/>
    <w:rsid w:val="008E55EF"/>
    <w:rsid w:val="008F1F70"/>
    <w:rsid w:val="008F573C"/>
    <w:rsid w:val="0090029F"/>
    <w:rsid w:val="00904341"/>
    <w:rsid w:val="00907C48"/>
    <w:rsid w:val="00910AD9"/>
    <w:rsid w:val="00912506"/>
    <w:rsid w:val="00912E8D"/>
    <w:rsid w:val="00914B49"/>
    <w:rsid w:val="009164FF"/>
    <w:rsid w:val="00916680"/>
    <w:rsid w:val="00923CCE"/>
    <w:rsid w:val="0092469D"/>
    <w:rsid w:val="009259CC"/>
    <w:rsid w:val="00925A14"/>
    <w:rsid w:val="00934FC0"/>
    <w:rsid w:val="0093541C"/>
    <w:rsid w:val="0093577C"/>
    <w:rsid w:val="00941990"/>
    <w:rsid w:val="00946DEE"/>
    <w:rsid w:val="00963016"/>
    <w:rsid w:val="00965534"/>
    <w:rsid w:val="00966233"/>
    <w:rsid w:val="009737D1"/>
    <w:rsid w:val="00974C5B"/>
    <w:rsid w:val="00977EBB"/>
    <w:rsid w:val="00985CF8"/>
    <w:rsid w:val="009865AB"/>
    <w:rsid w:val="009931D7"/>
    <w:rsid w:val="009A55B0"/>
    <w:rsid w:val="009A74AB"/>
    <w:rsid w:val="009A7DD7"/>
    <w:rsid w:val="009B5FC8"/>
    <w:rsid w:val="009B712A"/>
    <w:rsid w:val="009C042E"/>
    <w:rsid w:val="009C060E"/>
    <w:rsid w:val="009C53CF"/>
    <w:rsid w:val="009C5B16"/>
    <w:rsid w:val="009D556F"/>
    <w:rsid w:val="009E10AB"/>
    <w:rsid w:val="009E5FE3"/>
    <w:rsid w:val="009E61C8"/>
    <w:rsid w:val="00A03723"/>
    <w:rsid w:val="00A03E73"/>
    <w:rsid w:val="00A06037"/>
    <w:rsid w:val="00A1613C"/>
    <w:rsid w:val="00A179DF"/>
    <w:rsid w:val="00A20BCA"/>
    <w:rsid w:val="00A2272E"/>
    <w:rsid w:val="00A229EE"/>
    <w:rsid w:val="00A23D42"/>
    <w:rsid w:val="00A321FD"/>
    <w:rsid w:val="00A32CFC"/>
    <w:rsid w:val="00A3305D"/>
    <w:rsid w:val="00A34945"/>
    <w:rsid w:val="00A35499"/>
    <w:rsid w:val="00A35C8F"/>
    <w:rsid w:val="00A36A88"/>
    <w:rsid w:val="00A4589B"/>
    <w:rsid w:val="00A61393"/>
    <w:rsid w:val="00A6647F"/>
    <w:rsid w:val="00A757E4"/>
    <w:rsid w:val="00A82CB8"/>
    <w:rsid w:val="00A843C9"/>
    <w:rsid w:val="00A848BA"/>
    <w:rsid w:val="00A86C2D"/>
    <w:rsid w:val="00A86EFD"/>
    <w:rsid w:val="00A9007F"/>
    <w:rsid w:val="00A92861"/>
    <w:rsid w:val="00A95CD3"/>
    <w:rsid w:val="00AA5A5B"/>
    <w:rsid w:val="00AA7835"/>
    <w:rsid w:val="00AB27C7"/>
    <w:rsid w:val="00AB5FBD"/>
    <w:rsid w:val="00AB78D8"/>
    <w:rsid w:val="00AD29F4"/>
    <w:rsid w:val="00AE15E9"/>
    <w:rsid w:val="00AE1C27"/>
    <w:rsid w:val="00AE51D8"/>
    <w:rsid w:val="00AE62FA"/>
    <w:rsid w:val="00AF25C8"/>
    <w:rsid w:val="00AF5E05"/>
    <w:rsid w:val="00AF6CF3"/>
    <w:rsid w:val="00AF765F"/>
    <w:rsid w:val="00B03396"/>
    <w:rsid w:val="00B055CD"/>
    <w:rsid w:val="00B12836"/>
    <w:rsid w:val="00B16159"/>
    <w:rsid w:val="00B16488"/>
    <w:rsid w:val="00B22976"/>
    <w:rsid w:val="00B23A3C"/>
    <w:rsid w:val="00B30B45"/>
    <w:rsid w:val="00B337CB"/>
    <w:rsid w:val="00B34572"/>
    <w:rsid w:val="00B4362E"/>
    <w:rsid w:val="00B45A99"/>
    <w:rsid w:val="00B46E6D"/>
    <w:rsid w:val="00B5327C"/>
    <w:rsid w:val="00B62CAD"/>
    <w:rsid w:val="00B6772C"/>
    <w:rsid w:val="00B76BDA"/>
    <w:rsid w:val="00B77F30"/>
    <w:rsid w:val="00B806A2"/>
    <w:rsid w:val="00B81D26"/>
    <w:rsid w:val="00B85F1D"/>
    <w:rsid w:val="00B85F4E"/>
    <w:rsid w:val="00B87598"/>
    <w:rsid w:val="00B90158"/>
    <w:rsid w:val="00B90865"/>
    <w:rsid w:val="00B90B89"/>
    <w:rsid w:val="00B9403F"/>
    <w:rsid w:val="00B9711B"/>
    <w:rsid w:val="00B97678"/>
    <w:rsid w:val="00BA1A97"/>
    <w:rsid w:val="00BA6186"/>
    <w:rsid w:val="00BB74B0"/>
    <w:rsid w:val="00BC1566"/>
    <w:rsid w:val="00BC2479"/>
    <w:rsid w:val="00BC6E72"/>
    <w:rsid w:val="00BD11E0"/>
    <w:rsid w:val="00BD1555"/>
    <w:rsid w:val="00BD17D2"/>
    <w:rsid w:val="00BE40C4"/>
    <w:rsid w:val="00BE6C7C"/>
    <w:rsid w:val="00BF0AA8"/>
    <w:rsid w:val="00C00038"/>
    <w:rsid w:val="00C03013"/>
    <w:rsid w:val="00C16455"/>
    <w:rsid w:val="00C170E3"/>
    <w:rsid w:val="00C249BA"/>
    <w:rsid w:val="00C262CB"/>
    <w:rsid w:val="00C27E5A"/>
    <w:rsid w:val="00C374B5"/>
    <w:rsid w:val="00C65304"/>
    <w:rsid w:val="00C70776"/>
    <w:rsid w:val="00C77656"/>
    <w:rsid w:val="00C81B64"/>
    <w:rsid w:val="00C82ABE"/>
    <w:rsid w:val="00C912AF"/>
    <w:rsid w:val="00C9288E"/>
    <w:rsid w:val="00CA5477"/>
    <w:rsid w:val="00CA5751"/>
    <w:rsid w:val="00CB5A6A"/>
    <w:rsid w:val="00CD5E6C"/>
    <w:rsid w:val="00CD67A1"/>
    <w:rsid w:val="00CD7236"/>
    <w:rsid w:val="00CD788B"/>
    <w:rsid w:val="00CD7A28"/>
    <w:rsid w:val="00CD7EDB"/>
    <w:rsid w:val="00CE0CAA"/>
    <w:rsid w:val="00CE4C02"/>
    <w:rsid w:val="00CE7ED5"/>
    <w:rsid w:val="00CF10B1"/>
    <w:rsid w:val="00CF57E4"/>
    <w:rsid w:val="00D03C21"/>
    <w:rsid w:val="00D267CE"/>
    <w:rsid w:val="00D37705"/>
    <w:rsid w:val="00D37F27"/>
    <w:rsid w:val="00D4133D"/>
    <w:rsid w:val="00D41FD4"/>
    <w:rsid w:val="00D509D9"/>
    <w:rsid w:val="00D51E4D"/>
    <w:rsid w:val="00D550BA"/>
    <w:rsid w:val="00D65C83"/>
    <w:rsid w:val="00D66F70"/>
    <w:rsid w:val="00D71633"/>
    <w:rsid w:val="00D71A5D"/>
    <w:rsid w:val="00D76E5F"/>
    <w:rsid w:val="00D810B2"/>
    <w:rsid w:val="00D9537B"/>
    <w:rsid w:val="00D965D4"/>
    <w:rsid w:val="00DA561C"/>
    <w:rsid w:val="00DA7C00"/>
    <w:rsid w:val="00DB1927"/>
    <w:rsid w:val="00DB3447"/>
    <w:rsid w:val="00DB4C26"/>
    <w:rsid w:val="00DB5553"/>
    <w:rsid w:val="00DF3ACC"/>
    <w:rsid w:val="00E023F0"/>
    <w:rsid w:val="00E05581"/>
    <w:rsid w:val="00E12C97"/>
    <w:rsid w:val="00E13821"/>
    <w:rsid w:val="00E1383B"/>
    <w:rsid w:val="00E15B9D"/>
    <w:rsid w:val="00E16DC2"/>
    <w:rsid w:val="00E17246"/>
    <w:rsid w:val="00E22960"/>
    <w:rsid w:val="00E30847"/>
    <w:rsid w:val="00E30CF2"/>
    <w:rsid w:val="00E322DC"/>
    <w:rsid w:val="00E3344E"/>
    <w:rsid w:val="00E404C8"/>
    <w:rsid w:val="00E45FBE"/>
    <w:rsid w:val="00E5219D"/>
    <w:rsid w:val="00E57CF8"/>
    <w:rsid w:val="00E63C6A"/>
    <w:rsid w:val="00E657D0"/>
    <w:rsid w:val="00E722FC"/>
    <w:rsid w:val="00E752CA"/>
    <w:rsid w:val="00E762A0"/>
    <w:rsid w:val="00E7734A"/>
    <w:rsid w:val="00E871D3"/>
    <w:rsid w:val="00E960B2"/>
    <w:rsid w:val="00E9768C"/>
    <w:rsid w:val="00EA1455"/>
    <w:rsid w:val="00EA1A71"/>
    <w:rsid w:val="00EB376B"/>
    <w:rsid w:val="00EB65A7"/>
    <w:rsid w:val="00EB73A5"/>
    <w:rsid w:val="00EC3F61"/>
    <w:rsid w:val="00EC6E94"/>
    <w:rsid w:val="00ED2B99"/>
    <w:rsid w:val="00ED5FA1"/>
    <w:rsid w:val="00EE3DF1"/>
    <w:rsid w:val="00EF00F8"/>
    <w:rsid w:val="00EF0648"/>
    <w:rsid w:val="00EF3770"/>
    <w:rsid w:val="00EF4CBE"/>
    <w:rsid w:val="00F05F2E"/>
    <w:rsid w:val="00F0692C"/>
    <w:rsid w:val="00F06CE4"/>
    <w:rsid w:val="00F070BC"/>
    <w:rsid w:val="00F1035E"/>
    <w:rsid w:val="00F13320"/>
    <w:rsid w:val="00F13A08"/>
    <w:rsid w:val="00F20011"/>
    <w:rsid w:val="00F214D7"/>
    <w:rsid w:val="00F23EF6"/>
    <w:rsid w:val="00F26A72"/>
    <w:rsid w:val="00F30563"/>
    <w:rsid w:val="00F324A4"/>
    <w:rsid w:val="00F329C1"/>
    <w:rsid w:val="00F35B60"/>
    <w:rsid w:val="00F47291"/>
    <w:rsid w:val="00F52FB4"/>
    <w:rsid w:val="00F5337C"/>
    <w:rsid w:val="00F538FA"/>
    <w:rsid w:val="00F55C84"/>
    <w:rsid w:val="00F641C2"/>
    <w:rsid w:val="00F645F9"/>
    <w:rsid w:val="00F64D52"/>
    <w:rsid w:val="00F65177"/>
    <w:rsid w:val="00F653B9"/>
    <w:rsid w:val="00F83284"/>
    <w:rsid w:val="00F85653"/>
    <w:rsid w:val="00F97162"/>
    <w:rsid w:val="00FA3566"/>
    <w:rsid w:val="00FA4099"/>
    <w:rsid w:val="00FA78E7"/>
    <w:rsid w:val="00FB2EAC"/>
    <w:rsid w:val="00FB50BF"/>
    <w:rsid w:val="00FB6045"/>
    <w:rsid w:val="00FB7287"/>
    <w:rsid w:val="00FB7EDC"/>
    <w:rsid w:val="00FC477B"/>
    <w:rsid w:val="00FD442D"/>
    <w:rsid w:val="00FD5EF7"/>
    <w:rsid w:val="00FD78EA"/>
    <w:rsid w:val="00FE1297"/>
    <w:rsid w:val="00FE3FCA"/>
    <w:rsid w:val="00FE4E96"/>
    <w:rsid w:val="00FF3932"/>
    <w:rsid w:val="00FF78AC"/>
    <w:rsid w:val="00FF7A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AF"/>
    <w:pPr>
      <w:spacing w:line="480" w:lineRule="auto"/>
    </w:pPr>
    <w:rPr>
      <w:rFonts w:ascii="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2A0"/>
    <w:pPr>
      <w:ind w:left="720"/>
      <w:contextualSpacing/>
    </w:pPr>
  </w:style>
  <w:style w:type="table" w:styleId="a4">
    <w:name w:val="Table Grid"/>
    <w:basedOn w:val="a1"/>
    <w:uiPriority w:val="39"/>
    <w:rsid w:val="00A92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F0025"/>
    <w:pPr>
      <w:tabs>
        <w:tab w:val="center" w:pos="4513"/>
        <w:tab w:val="right" w:pos="9026"/>
      </w:tabs>
      <w:spacing w:after="0" w:line="240" w:lineRule="auto"/>
    </w:pPr>
  </w:style>
  <w:style w:type="character" w:customStyle="1" w:styleId="a6">
    <w:name w:val="כותרת עליונה תו"/>
    <w:basedOn w:val="a0"/>
    <w:link w:val="a5"/>
    <w:uiPriority w:val="99"/>
    <w:rsid w:val="001F0025"/>
    <w:rPr>
      <w:rFonts w:ascii="Times New Roman" w:hAnsi="Times New Roman" w:cs="David"/>
      <w:sz w:val="24"/>
      <w:szCs w:val="24"/>
    </w:rPr>
  </w:style>
  <w:style w:type="paragraph" w:styleId="a7">
    <w:name w:val="footer"/>
    <w:basedOn w:val="a"/>
    <w:link w:val="a8"/>
    <w:uiPriority w:val="99"/>
    <w:unhideWhenUsed/>
    <w:rsid w:val="001F0025"/>
    <w:pPr>
      <w:tabs>
        <w:tab w:val="center" w:pos="4513"/>
        <w:tab w:val="right" w:pos="9026"/>
      </w:tabs>
      <w:spacing w:after="0" w:line="240" w:lineRule="auto"/>
    </w:pPr>
  </w:style>
  <w:style w:type="character" w:customStyle="1" w:styleId="a8">
    <w:name w:val="כותרת תחתונה תו"/>
    <w:basedOn w:val="a0"/>
    <w:link w:val="a7"/>
    <w:uiPriority w:val="99"/>
    <w:rsid w:val="001F0025"/>
    <w:rPr>
      <w:rFonts w:ascii="Times New Roman" w:hAnsi="Times New Roman" w:cs="David"/>
      <w:sz w:val="24"/>
      <w:szCs w:val="24"/>
    </w:rPr>
  </w:style>
  <w:style w:type="paragraph" w:styleId="a9">
    <w:name w:val="Balloon Text"/>
    <w:basedOn w:val="a"/>
    <w:link w:val="aa"/>
    <w:uiPriority w:val="99"/>
    <w:semiHidden/>
    <w:unhideWhenUsed/>
    <w:rsid w:val="00D71A5D"/>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D71A5D"/>
    <w:rPr>
      <w:rFonts w:ascii="Tahoma" w:hAnsi="Tahoma" w:cs="Tahoma"/>
      <w:sz w:val="16"/>
      <w:szCs w:val="16"/>
    </w:rPr>
  </w:style>
  <w:style w:type="character" w:styleId="ab">
    <w:name w:val="annotation reference"/>
    <w:basedOn w:val="a0"/>
    <w:uiPriority w:val="99"/>
    <w:semiHidden/>
    <w:unhideWhenUsed/>
    <w:rsid w:val="006F11D5"/>
    <w:rPr>
      <w:sz w:val="16"/>
      <w:szCs w:val="16"/>
    </w:rPr>
  </w:style>
  <w:style w:type="paragraph" w:styleId="ac">
    <w:name w:val="annotation text"/>
    <w:basedOn w:val="a"/>
    <w:link w:val="ad"/>
    <w:uiPriority w:val="99"/>
    <w:semiHidden/>
    <w:unhideWhenUsed/>
    <w:rsid w:val="006F11D5"/>
    <w:pPr>
      <w:spacing w:line="240" w:lineRule="auto"/>
    </w:pPr>
    <w:rPr>
      <w:sz w:val="20"/>
      <w:szCs w:val="20"/>
    </w:rPr>
  </w:style>
  <w:style w:type="character" w:customStyle="1" w:styleId="ad">
    <w:name w:val="טקסט הערה תו"/>
    <w:basedOn w:val="a0"/>
    <w:link w:val="ac"/>
    <w:uiPriority w:val="99"/>
    <w:semiHidden/>
    <w:rsid w:val="006F11D5"/>
    <w:rPr>
      <w:rFonts w:ascii="Times New Roman" w:hAnsi="Times New Roman" w:cs="David"/>
      <w:sz w:val="20"/>
      <w:szCs w:val="20"/>
    </w:rPr>
  </w:style>
  <w:style w:type="paragraph" w:styleId="ae">
    <w:name w:val="annotation subject"/>
    <w:basedOn w:val="ac"/>
    <w:next w:val="ac"/>
    <w:link w:val="af"/>
    <w:uiPriority w:val="99"/>
    <w:semiHidden/>
    <w:unhideWhenUsed/>
    <w:rsid w:val="006F11D5"/>
    <w:rPr>
      <w:b/>
      <w:bCs/>
    </w:rPr>
  </w:style>
  <w:style w:type="character" w:customStyle="1" w:styleId="af">
    <w:name w:val="נושא הערה תו"/>
    <w:basedOn w:val="ad"/>
    <w:link w:val="ae"/>
    <w:uiPriority w:val="99"/>
    <w:semiHidden/>
    <w:rsid w:val="006F11D5"/>
    <w:rPr>
      <w:rFonts w:ascii="Times New Roman" w:hAnsi="Times New Roman" w:cs="David"/>
      <w:b/>
      <w:bCs/>
      <w:sz w:val="20"/>
      <w:szCs w:val="20"/>
    </w:rPr>
  </w:style>
  <w:style w:type="paragraph" w:styleId="NormalWeb">
    <w:name w:val="Normal (Web)"/>
    <w:basedOn w:val="a"/>
    <w:uiPriority w:val="99"/>
    <w:unhideWhenUsed/>
    <w:rsid w:val="008F573C"/>
    <w:pPr>
      <w:spacing w:before="100" w:beforeAutospacing="1" w:after="100" w:afterAutospacing="1" w:line="240" w:lineRule="auto"/>
    </w:pPr>
    <w:rPr>
      <w:rFonts w:eastAsia="Times New Roman" w:cs="Times New Roman"/>
    </w:rPr>
  </w:style>
  <w:style w:type="character" w:styleId="Hyperlink">
    <w:name w:val="Hyperlink"/>
    <w:basedOn w:val="a0"/>
    <w:uiPriority w:val="99"/>
    <w:unhideWhenUsed/>
    <w:rsid w:val="00F329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CAF"/>
    <w:pPr>
      <w:spacing w:line="480" w:lineRule="auto"/>
    </w:pPr>
    <w:rPr>
      <w:rFonts w:ascii="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2A0"/>
    <w:pPr>
      <w:ind w:left="720"/>
      <w:contextualSpacing/>
    </w:pPr>
  </w:style>
  <w:style w:type="table" w:styleId="TableGrid">
    <w:name w:val="Table Grid"/>
    <w:basedOn w:val="TableNormal"/>
    <w:uiPriority w:val="39"/>
    <w:rsid w:val="00A9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025"/>
    <w:rPr>
      <w:rFonts w:ascii="Times New Roman" w:hAnsi="Times New Roman" w:cs="David"/>
      <w:sz w:val="24"/>
      <w:szCs w:val="24"/>
    </w:rPr>
  </w:style>
  <w:style w:type="paragraph" w:styleId="Footer">
    <w:name w:val="footer"/>
    <w:basedOn w:val="Normal"/>
    <w:link w:val="FooterChar"/>
    <w:uiPriority w:val="99"/>
    <w:unhideWhenUsed/>
    <w:rsid w:val="001F0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025"/>
    <w:rPr>
      <w:rFonts w:ascii="Times New Roman" w:hAnsi="Times New Roman" w:cs="David"/>
      <w:sz w:val="24"/>
      <w:szCs w:val="24"/>
    </w:rPr>
  </w:style>
  <w:style w:type="paragraph" w:styleId="BalloonText">
    <w:name w:val="Balloon Text"/>
    <w:basedOn w:val="Normal"/>
    <w:link w:val="BalloonTextChar"/>
    <w:uiPriority w:val="99"/>
    <w:semiHidden/>
    <w:unhideWhenUsed/>
    <w:rsid w:val="00D7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5D"/>
    <w:rPr>
      <w:rFonts w:ascii="Tahoma" w:hAnsi="Tahoma" w:cs="Tahoma"/>
      <w:sz w:val="16"/>
      <w:szCs w:val="16"/>
    </w:rPr>
  </w:style>
  <w:style w:type="character" w:styleId="CommentReference">
    <w:name w:val="annotation reference"/>
    <w:basedOn w:val="DefaultParagraphFont"/>
    <w:uiPriority w:val="99"/>
    <w:semiHidden/>
    <w:unhideWhenUsed/>
    <w:rsid w:val="006F11D5"/>
    <w:rPr>
      <w:sz w:val="16"/>
      <w:szCs w:val="16"/>
    </w:rPr>
  </w:style>
  <w:style w:type="paragraph" w:styleId="CommentText">
    <w:name w:val="annotation text"/>
    <w:basedOn w:val="Normal"/>
    <w:link w:val="CommentTextChar"/>
    <w:uiPriority w:val="99"/>
    <w:semiHidden/>
    <w:unhideWhenUsed/>
    <w:rsid w:val="006F11D5"/>
    <w:pPr>
      <w:spacing w:line="240" w:lineRule="auto"/>
    </w:pPr>
    <w:rPr>
      <w:sz w:val="20"/>
      <w:szCs w:val="20"/>
    </w:rPr>
  </w:style>
  <w:style w:type="character" w:customStyle="1" w:styleId="CommentTextChar">
    <w:name w:val="Comment Text Char"/>
    <w:basedOn w:val="DefaultParagraphFont"/>
    <w:link w:val="CommentText"/>
    <w:uiPriority w:val="99"/>
    <w:semiHidden/>
    <w:rsid w:val="006F11D5"/>
    <w:rPr>
      <w:rFonts w:ascii="Times New Roman" w:hAnsi="Times New Roman" w:cs="David"/>
      <w:sz w:val="20"/>
      <w:szCs w:val="20"/>
    </w:rPr>
  </w:style>
  <w:style w:type="paragraph" w:styleId="CommentSubject">
    <w:name w:val="annotation subject"/>
    <w:basedOn w:val="CommentText"/>
    <w:next w:val="CommentText"/>
    <w:link w:val="CommentSubjectChar"/>
    <w:uiPriority w:val="99"/>
    <w:semiHidden/>
    <w:unhideWhenUsed/>
    <w:rsid w:val="006F11D5"/>
    <w:rPr>
      <w:b/>
      <w:bCs/>
    </w:rPr>
  </w:style>
  <w:style w:type="character" w:customStyle="1" w:styleId="CommentSubjectChar">
    <w:name w:val="Comment Subject Char"/>
    <w:basedOn w:val="CommentTextChar"/>
    <w:link w:val="CommentSubject"/>
    <w:uiPriority w:val="99"/>
    <w:semiHidden/>
    <w:rsid w:val="006F11D5"/>
    <w:rPr>
      <w:rFonts w:ascii="Times New Roman" w:hAnsi="Times New Roman" w:cs="David"/>
      <w:b/>
      <w:bCs/>
      <w:sz w:val="20"/>
      <w:szCs w:val="20"/>
    </w:rPr>
  </w:style>
  <w:style w:type="paragraph" w:styleId="NormalWeb">
    <w:name w:val="Normal (Web)"/>
    <w:basedOn w:val="Normal"/>
    <w:uiPriority w:val="99"/>
    <w:unhideWhenUsed/>
    <w:rsid w:val="008F573C"/>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unhideWhenUsed/>
    <w:rsid w:val="00F329C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6773737">
      <w:bodyDiv w:val="1"/>
      <w:marLeft w:val="0"/>
      <w:marRight w:val="0"/>
      <w:marTop w:val="0"/>
      <w:marBottom w:val="0"/>
      <w:divBdr>
        <w:top w:val="none" w:sz="0" w:space="0" w:color="auto"/>
        <w:left w:val="none" w:sz="0" w:space="0" w:color="auto"/>
        <w:bottom w:val="none" w:sz="0" w:space="0" w:color="auto"/>
        <w:right w:val="none" w:sz="0" w:space="0" w:color="auto"/>
      </w:divBdr>
    </w:div>
    <w:div w:id="786582205">
      <w:bodyDiv w:val="1"/>
      <w:marLeft w:val="0"/>
      <w:marRight w:val="0"/>
      <w:marTop w:val="0"/>
      <w:marBottom w:val="0"/>
      <w:divBdr>
        <w:top w:val="none" w:sz="0" w:space="0" w:color="auto"/>
        <w:left w:val="none" w:sz="0" w:space="0" w:color="auto"/>
        <w:bottom w:val="none" w:sz="0" w:space="0" w:color="auto"/>
        <w:right w:val="none" w:sz="0" w:space="0" w:color="auto"/>
      </w:divBdr>
    </w:div>
    <w:div w:id="894436147">
      <w:bodyDiv w:val="1"/>
      <w:marLeft w:val="0"/>
      <w:marRight w:val="0"/>
      <w:marTop w:val="0"/>
      <w:marBottom w:val="0"/>
      <w:divBdr>
        <w:top w:val="none" w:sz="0" w:space="0" w:color="auto"/>
        <w:left w:val="none" w:sz="0" w:space="0" w:color="auto"/>
        <w:bottom w:val="none" w:sz="0" w:space="0" w:color="auto"/>
        <w:right w:val="none" w:sz="0" w:space="0" w:color="auto"/>
      </w:divBdr>
    </w:div>
    <w:div w:id="1092970698">
      <w:bodyDiv w:val="1"/>
      <w:marLeft w:val="0"/>
      <w:marRight w:val="0"/>
      <w:marTop w:val="0"/>
      <w:marBottom w:val="0"/>
      <w:divBdr>
        <w:top w:val="none" w:sz="0" w:space="0" w:color="auto"/>
        <w:left w:val="none" w:sz="0" w:space="0" w:color="auto"/>
        <w:bottom w:val="none" w:sz="0" w:space="0" w:color="auto"/>
        <w:right w:val="none" w:sz="0" w:space="0" w:color="auto"/>
      </w:divBdr>
      <w:divsChild>
        <w:div w:id="1929924458">
          <w:marLeft w:val="0"/>
          <w:marRight w:val="0"/>
          <w:marTop w:val="0"/>
          <w:marBottom w:val="0"/>
          <w:divBdr>
            <w:top w:val="none" w:sz="0" w:space="0" w:color="auto"/>
            <w:left w:val="none" w:sz="0" w:space="0" w:color="auto"/>
            <w:bottom w:val="none" w:sz="0" w:space="0" w:color="auto"/>
            <w:right w:val="none" w:sz="0" w:space="0" w:color="auto"/>
          </w:divBdr>
          <w:divsChild>
            <w:div w:id="2049837667">
              <w:marLeft w:val="0"/>
              <w:marRight w:val="0"/>
              <w:marTop w:val="0"/>
              <w:marBottom w:val="0"/>
              <w:divBdr>
                <w:top w:val="none" w:sz="0" w:space="0" w:color="auto"/>
                <w:left w:val="none" w:sz="0" w:space="0" w:color="auto"/>
                <w:bottom w:val="none" w:sz="0" w:space="0" w:color="auto"/>
                <w:right w:val="none" w:sz="0" w:space="0" w:color="auto"/>
              </w:divBdr>
              <w:divsChild>
                <w:div w:id="896940655">
                  <w:marLeft w:val="0"/>
                  <w:marRight w:val="0"/>
                  <w:marTop w:val="120"/>
                  <w:marBottom w:val="0"/>
                  <w:divBdr>
                    <w:top w:val="none" w:sz="0" w:space="0" w:color="auto"/>
                    <w:left w:val="none" w:sz="0" w:space="0" w:color="auto"/>
                    <w:bottom w:val="none" w:sz="0" w:space="0" w:color="auto"/>
                    <w:right w:val="none" w:sz="0" w:space="0" w:color="auto"/>
                  </w:divBdr>
                  <w:divsChild>
                    <w:div w:id="1349478225">
                      <w:marLeft w:val="0"/>
                      <w:marRight w:val="0"/>
                      <w:marTop w:val="0"/>
                      <w:marBottom w:val="0"/>
                      <w:divBdr>
                        <w:top w:val="none" w:sz="0" w:space="0" w:color="auto"/>
                        <w:left w:val="none" w:sz="0" w:space="0" w:color="auto"/>
                        <w:bottom w:val="none" w:sz="0" w:space="0" w:color="auto"/>
                        <w:right w:val="none" w:sz="0" w:space="0" w:color="auto"/>
                      </w:divBdr>
                      <w:divsChild>
                        <w:div w:id="374698561">
                          <w:marLeft w:val="0"/>
                          <w:marRight w:val="0"/>
                          <w:marTop w:val="0"/>
                          <w:marBottom w:val="0"/>
                          <w:divBdr>
                            <w:top w:val="none" w:sz="0" w:space="0" w:color="auto"/>
                            <w:left w:val="none" w:sz="0" w:space="0" w:color="auto"/>
                            <w:bottom w:val="none" w:sz="0" w:space="0" w:color="auto"/>
                            <w:right w:val="none" w:sz="0" w:space="0" w:color="auto"/>
                          </w:divBdr>
                          <w:divsChild>
                            <w:div w:id="2019311968">
                              <w:marLeft w:val="0"/>
                              <w:marRight w:val="0"/>
                              <w:marTop w:val="0"/>
                              <w:marBottom w:val="0"/>
                              <w:divBdr>
                                <w:top w:val="none" w:sz="0" w:space="0" w:color="auto"/>
                                <w:left w:val="none" w:sz="0" w:space="0" w:color="auto"/>
                                <w:bottom w:val="none" w:sz="0" w:space="0" w:color="auto"/>
                                <w:right w:val="none" w:sz="0" w:space="0" w:color="auto"/>
                              </w:divBdr>
                              <w:divsChild>
                                <w:div w:id="1732074662">
                                  <w:marLeft w:val="0"/>
                                  <w:marRight w:val="0"/>
                                  <w:marTop w:val="0"/>
                                  <w:marBottom w:val="0"/>
                                  <w:divBdr>
                                    <w:top w:val="none" w:sz="0" w:space="0" w:color="auto"/>
                                    <w:left w:val="none" w:sz="0" w:space="0" w:color="auto"/>
                                    <w:bottom w:val="none" w:sz="0" w:space="0" w:color="auto"/>
                                    <w:right w:val="none" w:sz="0" w:space="0" w:color="auto"/>
                                  </w:divBdr>
                                  <w:divsChild>
                                    <w:div w:id="51354404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1778514">
                                          <w:marLeft w:val="0"/>
                                          <w:marRight w:val="0"/>
                                          <w:marTop w:val="0"/>
                                          <w:marBottom w:val="0"/>
                                          <w:divBdr>
                                            <w:top w:val="none" w:sz="0" w:space="0" w:color="auto"/>
                                            <w:left w:val="none" w:sz="0" w:space="0" w:color="auto"/>
                                            <w:bottom w:val="none" w:sz="0" w:space="0" w:color="auto"/>
                                            <w:right w:val="none" w:sz="0" w:space="0" w:color="auto"/>
                                          </w:divBdr>
                                          <w:divsChild>
                                            <w:div w:id="148003069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58453257">
                                                  <w:marLeft w:val="0"/>
                                                  <w:marRight w:val="0"/>
                                                  <w:marTop w:val="0"/>
                                                  <w:marBottom w:val="0"/>
                                                  <w:divBdr>
                                                    <w:top w:val="none" w:sz="0" w:space="0" w:color="auto"/>
                                                    <w:left w:val="none" w:sz="0" w:space="0" w:color="auto"/>
                                                    <w:bottom w:val="none" w:sz="0" w:space="0" w:color="auto"/>
                                                    <w:right w:val="none" w:sz="0" w:space="0" w:color="auto"/>
                                                  </w:divBdr>
                                                  <w:divsChild>
                                                    <w:div w:id="917521361">
                                                      <w:marLeft w:val="0"/>
                                                      <w:marRight w:val="0"/>
                                                      <w:marTop w:val="0"/>
                                                      <w:marBottom w:val="0"/>
                                                      <w:divBdr>
                                                        <w:top w:val="none" w:sz="0" w:space="0" w:color="auto"/>
                                                        <w:left w:val="none" w:sz="0" w:space="0" w:color="auto"/>
                                                        <w:bottom w:val="none" w:sz="0" w:space="0" w:color="auto"/>
                                                        <w:right w:val="none" w:sz="0" w:space="0" w:color="auto"/>
                                                      </w:divBdr>
                                                      <w:divsChild>
                                                        <w:div w:id="1605268146">
                                                          <w:marLeft w:val="0"/>
                                                          <w:marRight w:val="0"/>
                                                          <w:marTop w:val="0"/>
                                                          <w:marBottom w:val="0"/>
                                                          <w:divBdr>
                                                            <w:top w:val="none" w:sz="0" w:space="0" w:color="auto"/>
                                                            <w:left w:val="none" w:sz="0" w:space="0" w:color="auto"/>
                                                            <w:bottom w:val="none" w:sz="0" w:space="0" w:color="auto"/>
                                                            <w:right w:val="none" w:sz="0" w:space="0" w:color="auto"/>
                                                          </w:divBdr>
                                                          <w:divsChild>
                                                            <w:div w:id="1368608322">
                                                              <w:marLeft w:val="0"/>
                                                              <w:marRight w:val="0"/>
                                                              <w:marTop w:val="0"/>
                                                              <w:marBottom w:val="0"/>
                                                              <w:divBdr>
                                                                <w:top w:val="none" w:sz="0" w:space="0" w:color="auto"/>
                                                                <w:left w:val="none" w:sz="0" w:space="0" w:color="auto"/>
                                                                <w:bottom w:val="none" w:sz="0" w:space="0" w:color="auto"/>
                                                                <w:right w:val="none" w:sz="0" w:space="0" w:color="auto"/>
                                                              </w:divBdr>
                                                              <w:divsChild>
                                                                <w:div w:id="2047489080">
                                                                  <w:blockQuote w:val="1"/>
                                                                  <w:marLeft w:val="0"/>
                                                                  <w:marRight w:val="0"/>
                                                                  <w:marTop w:val="100"/>
                                                                  <w:marBottom w:val="300"/>
                                                                  <w:divBdr>
                                                                    <w:top w:val="single" w:sz="8" w:space="0" w:color="E0E0E0"/>
                                                                    <w:left w:val="none" w:sz="0" w:space="0" w:color="auto"/>
                                                                    <w:bottom w:val="none" w:sz="0" w:space="0" w:color="auto"/>
                                                                    <w:right w:val="none" w:sz="0" w:space="0" w:color="auto"/>
                                                                  </w:divBdr>
                                                                  <w:divsChild>
                                                                    <w:div w:id="1723401753">
                                                                      <w:blockQuote w:val="1"/>
                                                                      <w:marLeft w:val="0"/>
                                                                      <w:marRight w:val="0"/>
                                                                      <w:marTop w:val="100"/>
                                                                      <w:marBottom w:val="300"/>
                                                                      <w:divBdr>
                                                                        <w:top w:val="single" w:sz="8" w:space="0" w:color="E0E0E0"/>
                                                                        <w:left w:val="none" w:sz="0" w:space="0" w:color="auto"/>
                                                                        <w:bottom w:val="none" w:sz="0" w:space="0" w:color="auto"/>
                                                                        <w:right w:val="none" w:sz="0" w:space="0" w:color="auto"/>
                                                                      </w:divBdr>
                                                                      <w:divsChild>
                                                                        <w:div w:id="2074813598">
                                                                          <w:marLeft w:val="0"/>
                                                                          <w:marRight w:val="0"/>
                                                                          <w:marTop w:val="0"/>
                                                                          <w:marBottom w:val="0"/>
                                                                          <w:divBdr>
                                                                            <w:top w:val="none" w:sz="0" w:space="0" w:color="auto"/>
                                                                            <w:left w:val="none" w:sz="0" w:space="0" w:color="auto"/>
                                                                            <w:bottom w:val="none" w:sz="0" w:space="0" w:color="auto"/>
                                                                            <w:right w:val="none" w:sz="0" w:space="0" w:color="auto"/>
                                                                          </w:divBdr>
                                                                          <w:divsChild>
                                                                            <w:div w:id="1775855109">
                                                                              <w:marLeft w:val="0"/>
                                                                              <w:marRight w:val="0"/>
                                                                              <w:marTop w:val="0"/>
                                                                              <w:marBottom w:val="0"/>
                                                                              <w:divBdr>
                                                                                <w:top w:val="none" w:sz="0" w:space="0" w:color="auto"/>
                                                                                <w:left w:val="none" w:sz="0" w:space="0" w:color="auto"/>
                                                                                <w:bottom w:val="none" w:sz="0" w:space="0" w:color="auto"/>
                                                                                <w:right w:val="none" w:sz="0" w:space="0" w:color="auto"/>
                                                                              </w:divBdr>
                                                                              <w:divsChild>
                                                                                <w:div w:id="1705059537">
                                                                                  <w:marLeft w:val="0"/>
                                                                                  <w:marRight w:val="0"/>
                                                                                  <w:marTop w:val="0"/>
                                                                                  <w:marBottom w:val="0"/>
                                                                                  <w:divBdr>
                                                                                    <w:top w:val="none" w:sz="0" w:space="0" w:color="auto"/>
                                                                                    <w:left w:val="none" w:sz="0" w:space="0" w:color="auto"/>
                                                                                    <w:bottom w:val="none" w:sz="0" w:space="0" w:color="auto"/>
                                                                                    <w:right w:val="none" w:sz="0" w:space="0" w:color="auto"/>
                                                                                  </w:divBdr>
                                                                                  <w:divsChild>
                                                                                    <w:div w:id="1879778186">
                                                                                      <w:marLeft w:val="0"/>
                                                                                      <w:marRight w:val="0"/>
                                                                                      <w:marTop w:val="0"/>
                                                                                      <w:marBottom w:val="0"/>
                                                                                      <w:divBdr>
                                                                                        <w:top w:val="none" w:sz="0" w:space="0" w:color="auto"/>
                                                                                        <w:left w:val="none" w:sz="0" w:space="0" w:color="auto"/>
                                                                                        <w:bottom w:val="none" w:sz="0" w:space="0" w:color="auto"/>
                                                                                        <w:right w:val="none" w:sz="0" w:space="0" w:color="auto"/>
                                                                                      </w:divBdr>
                                                                                      <w:divsChild>
                                                                                        <w:div w:id="206382719">
                                                                                          <w:marLeft w:val="0"/>
                                                                                          <w:marRight w:val="0"/>
                                                                                          <w:marTop w:val="0"/>
                                                                                          <w:marBottom w:val="0"/>
                                                                                          <w:divBdr>
                                                                                            <w:top w:val="none" w:sz="0" w:space="0" w:color="auto"/>
                                                                                            <w:left w:val="none" w:sz="0" w:space="0" w:color="auto"/>
                                                                                            <w:bottom w:val="none" w:sz="0" w:space="0" w:color="auto"/>
                                                                                            <w:right w:val="none" w:sz="0" w:space="0" w:color="auto"/>
                                                                                          </w:divBdr>
                                                                                          <w:divsChild>
                                                                                            <w:div w:id="20437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341530">
                  <w:marLeft w:val="0"/>
                  <w:marRight w:val="0"/>
                  <w:marTop w:val="225"/>
                  <w:marBottom w:val="225"/>
                  <w:divBdr>
                    <w:top w:val="none" w:sz="0" w:space="0" w:color="auto"/>
                    <w:left w:val="none" w:sz="0" w:space="0" w:color="auto"/>
                    <w:bottom w:val="none" w:sz="0" w:space="0" w:color="auto"/>
                    <w:right w:val="none" w:sz="0" w:space="0" w:color="auto"/>
                  </w:divBdr>
                  <w:divsChild>
                    <w:div w:id="14902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167663">
      <w:bodyDiv w:val="1"/>
      <w:marLeft w:val="0"/>
      <w:marRight w:val="0"/>
      <w:marTop w:val="0"/>
      <w:marBottom w:val="0"/>
      <w:divBdr>
        <w:top w:val="none" w:sz="0" w:space="0" w:color="auto"/>
        <w:left w:val="none" w:sz="0" w:space="0" w:color="auto"/>
        <w:bottom w:val="none" w:sz="0" w:space="0" w:color="auto"/>
        <w:right w:val="none" w:sz="0" w:space="0" w:color="auto"/>
      </w:divBdr>
    </w:div>
    <w:div w:id="1282565228">
      <w:bodyDiv w:val="1"/>
      <w:marLeft w:val="0"/>
      <w:marRight w:val="0"/>
      <w:marTop w:val="0"/>
      <w:marBottom w:val="0"/>
      <w:divBdr>
        <w:top w:val="none" w:sz="0" w:space="0" w:color="auto"/>
        <w:left w:val="none" w:sz="0" w:space="0" w:color="auto"/>
        <w:bottom w:val="none" w:sz="0" w:space="0" w:color="auto"/>
        <w:right w:val="none" w:sz="0" w:space="0" w:color="auto"/>
      </w:divBdr>
      <w:divsChild>
        <w:div w:id="77560299">
          <w:marLeft w:val="0"/>
          <w:marRight w:val="0"/>
          <w:marTop w:val="0"/>
          <w:marBottom w:val="0"/>
          <w:divBdr>
            <w:top w:val="none" w:sz="0" w:space="0" w:color="auto"/>
            <w:left w:val="none" w:sz="0" w:space="0" w:color="auto"/>
            <w:bottom w:val="none" w:sz="0" w:space="0" w:color="auto"/>
            <w:right w:val="none" w:sz="0" w:space="0" w:color="auto"/>
          </w:divBdr>
          <w:divsChild>
            <w:div w:id="2102293429">
              <w:marLeft w:val="0"/>
              <w:marRight w:val="0"/>
              <w:marTop w:val="0"/>
              <w:marBottom w:val="0"/>
              <w:divBdr>
                <w:top w:val="none" w:sz="0" w:space="0" w:color="auto"/>
                <w:left w:val="none" w:sz="0" w:space="0" w:color="auto"/>
                <w:bottom w:val="none" w:sz="0" w:space="0" w:color="auto"/>
                <w:right w:val="none" w:sz="0" w:space="0" w:color="auto"/>
              </w:divBdr>
              <w:divsChild>
                <w:div w:id="2052000365">
                  <w:marLeft w:val="0"/>
                  <w:marRight w:val="0"/>
                  <w:marTop w:val="120"/>
                  <w:marBottom w:val="0"/>
                  <w:divBdr>
                    <w:top w:val="none" w:sz="0" w:space="0" w:color="auto"/>
                    <w:left w:val="none" w:sz="0" w:space="0" w:color="auto"/>
                    <w:bottom w:val="none" w:sz="0" w:space="0" w:color="auto"/>
                    <w:right w:val="none" w:sz="0" w:space="0" w:color="auto"/>
                  </w:divBdr>
                  <w:divsChild>
                    <w:div w:id="686054256">
                      <w:marLeft w:val="0"/>
                      <w:marRight w:val="0"/>
                      <w:marTop w:val="0"/>
                      <w:marBottom w:val="0"/>
                      <w:divBdr>
                        <w:top w:val="none" w:sz="0" w:space="0" w:color="auto"/>
                        <w:left w:val="none" w:sz="0" w:space="0" w:color="auto"/>
                        <w:bottom w:val="none" w:sz="0" w:space="0" w:color="auto"/>
                        <w:right w:val="none" w:sz="0" w:space="0" w:color="auto"/>
                      </w:divBdr>
                      <w:divsChild>
                        <w:div w:id="971521239">
                          <w:marLeft w:val="0"/>
                          <w:marRight w:val="0"/>
                          <w:marTop w:val="0"/>
                          <w:marBottom w:val="0"/>
                          <w:divBdr>
                            <w:top w:val="none" w:sz="0" w:space="0" w:color="auto"/>
                            <w:left w:val="none" w:sz="0" w:space="0" w:color="auto"/>
                            <w:bottom w:val="none" w:sz="0" w:space="0" w:color="auto"/>
                            <w:right w:val="none" w:sz="0" w:space="0" w:color="auto"/>
                          </w:divBdr>
                          <w:divsChild>
                            <w:div w:id="318509586">
                              <w:marLeft w:val="0"/>
                              <w:marRight w:val="0"/>
                              <w:marTop w:val="0"/>
                              <w:marBottom w:val="0"/>
                              <w:divBdr>
                                <w:top w:val="none" w:sz="0" w:space="0" w:color="auto"/>
                                <w:left w:val="none" w:sz="0" w:space="0" w:color="auto"/>
                                <w:bottom w:val="none" w:sz="0" w:space="0" w:color="auto"/>
                                <w:right w:val="none" w:sz="0" w:space="0" w:color="auto"/>
                              </w:divBdr>
                              <w:divsChild>
                                <w:div w:id="1174764413">
                                  <w:marLeft w:val="0"/>
                                  <w:marRight w:val="0"/>
                                  <w:marTop w:val="0"/>
                                  <w:marBottom w:val="0"/>
                                  <w:divBdr>
                                    <w:top w:val="none" w:sz="0" w:space="0" w:color="auto"/>
                                    <w:left w:val="none" w:sz="0" w:space="0" w:color="auto"/>
                                    <w:bottom w:val="none" w:sz="0" w:space="0" w:color="auto"/>
                                    <w:right w:val="none" w:sz="0" w:space="0" w:color="auto"/>
                                  </w:divBdr>
                                  <w:divsChild>
                                    <w:div w:id="27691629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30605801">
                                          <w:marLeft w:val="0"/>
                                          <w:marRight w:val="0"/>
                                          <w:marTop w:val="0"/>
                                          <w:marBottom w:val="0"/>
                                          <w:divBdr>
                                            <w:top w:val="none" w:sz="0" w:space="0" w:color="auto"/>
                                            <w:left w:val="none" w:sz="0" w:space="0" w:color="auto"/>
                                            <w:bottom w:val="none" w:sz="0" w:space="0" w:color="auto"/>
                                            <w:right w:val="none" w:sz="0" w:space="0" w:color="auto"/>
                                          </w:divBdr>
                                          <w:divsChild>
                                            <w:div w:id="87354485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87866989">
                                                  <w:marLeft w:val="0"/>
                                                  <w:marRight w:val="0"/>
                                                  <w:marTop w:val="0"/>
                                                  <w:marBottom w:val="0"/>
                                                  <w:divBdr>
                                                    <w:top w:val="none" w:sz="0" w:space="0" w:color="auto"/>
                                                    <w:left w:val="none" w:sz="0" w:space="0" w:color="auto"/>
                                                    <w:bottom w:val="none" w:sz="0" w:space="0" w:color="auto"/>
                                                    <w:right w:val="none" w:sz="0" w:space="0" w:color="auto"/>
                                                  </w:divBdr>
                                                  <w:divsChild>
                                                    <w:div w:id="1018501447">
                                                      <w:marLeft w:val="0"/>
                                                      <w:marRight w:val="0"/>
                                                      <w:marTop w:val="0"/>
                                                      <w:marBottom w:val="0"/>
                                                      <w:divBdr>
                                                        <w:top w:val="none" w:sz="0" w:space="0" w:color="auto"/>
                                                        <w:left w:val="none" w:sz="0" w:space="0" w:color="auto"/>
                                                        <w:bottom w:val="none" w:sz="0" w:space="0" w:color="auto"/>
                                                        <w:right w:val="none" w:sz="0" w:space="0" w:color="auto"/>
                                                      </w:divBdr>
                                                      <w:divsChild>
                                                        <w:div w:id="1745645357">
                                                          <w:marLeft w:val="0"/>
                                                          <w:marRight w:val="0"/>
                                                          <w:marTop w:val="0"/>
                                                          <w:marBottom w:val="0"/>
                                                          <w:divBdr>
                                                            <w:top w:val="none" w:sz="0" w:space="0" w:color="auto"/>
                                                            <w:left w:val="none" w:sz="0" w:space="0" w:color="auto"/>
                                                            <w:bottom w:val="none" w:sz="0" w:space="0" w:color="auto"/>
                                                            <w:right w:val="none" w:sz="0" w:space="0" w:color="auto"/>
                                                          </w:divBdr>
                                                          <w:divsChild>
                                                            <w:div w:id="771363100">
                                                              <w:marLeft w:val="0"/>
                                                              <w:marRight w:val="0"/>
                                                              <w:marTop w:val="0"/>
                                                              <w:marBottom w:val="0"/>
                                                              <w:divBdr>
                                                                <w:top w:val="none" w:sz="0" w:space="0" w:color="auto"/>
                                                                <w:left w:val="none" w:sz="0" w:space="0" w:color="auto"/>
                                                                <w:bottom w:val="none" w:sz="0" w:space="0" w:color="auto"/>
                                                                <w:right w:val="none" w:sz="0" w:space="0" w:color="auto"/>
                                                              </w:divBdr>
                                                              <w:divsChild>
                                                                <w:div w:id="1985968618">
                                                                  <w:blockQuote w:val="1"/>
                                                                  <w:marLeft w:val="0"/>
                                                                  <w:marRight w:val="0"/>
                                                                  <w:marTop w:val="100"/>
                                                                  <w:marBottom w:val="300"/>
                                                                  <w:divBdr>
                                                                    <w:top w:val="single" w:sz="8" w:space="0" w:color="E0E0E0"/>
                                                                    <w:left w:val="none" w:sz="0" w:space="0" w:color="auto"/>
                                                                    <w:bottom w:val="none" w:sz="0" w:space="0" w:color="auto"/>
                                                                    <w:right w:val="none" w:sz="0" w:space="0" w:color="auto"/>
                                                                  </w:divBdr>
                                                                  <w:divsChild>
                                                                    <w:div w:id="1462501432">
                                                                      <w:blockQuote w:val="1"/>
                                                                      <w:marLeft w:val="0"/>
                                                                      <w:marRight w:val="0"/>
                                                                      <w:marTop w:val="100"/>
                                                                      <w:marBottom w:val="300"/>
                                                                      <w:divBdr>
                                                                        <w:top w:val="single" w:sz="8" w:space="0" w:color="E0E0E0"/>
                                                                        <w:left w:val="none" w:sz="0" w:space="0" w:color="auto"/>
                                                                        <w:bottom w:val="none" w:sz="0" w:space="0" w:color="auto"/>
                                                                        <w:right w:val="none" w:sz="0" w:space="0" w:color="auto"/>
                                                                      </w:divBdr>
                                                                      <w:divsChild>
                                                                        <w:div w:id="2102992794">
                                                                          <w:marLeft w:val="0"/>
                                                                          <w:marRight w:val="0"/>
                                                                          <w:marTop w:val="0"/>
                                                                          <w:marBottom w:val="0"/>
                                                                          <w:divBdr>
                                                                            <w:top w:val="none" w:sz="0" w:space="0" w:color="auto"/>
                                                                            <w:left w:val="none" w:sz="0" w:space="0" w:color="auto"/>
                                                                            <w:bottom w:val="none" w:sz="0" w:space="0" w:color="auto"/>
                                                                            <w:right w:val="none" w:sz="0" w:space="0" w:color="auto"/>
                                                                          </w:divBdr>
                                                                          <w:divsChild>
                                                                            <w:div w:id="1971743294">
                                                                              <w:marLeft w:val="0"/>
                                                                              <w:marRight w:val="0"/>
                                                                              <w:marTop w:val="0"/>
                                                                              <w:marBottom w:val="0"/>
                                                                              <w:divBdr>
                                                                                <w:top w:val="none" w:sz="0" w:space="0" w:color="auto"/>
                                                                                <w:left w:val="none" w:sz="0" w:space="0" w:color="auto"/>
                                                                                <w:bottom w:val="none" w:sz="0" w:space="0" w:color="auto"/>
                                                                                <w:right w:val="none" w:sz="0" w:space="0" w:color="auto"/>
                                                                              </w:divBdr>
                                                                              <w:divsChild>
                                                                                <w:div w:id="1272086250">
                                                                                  <w:marLeft w:val="0"/>
                                                                                  <w:marRight w:val="0"/>
                                                                                  <w:marTop w:val="0"/>
                                                                                  <w:marBottom w:val="0"/>
                                                                                  <w:divBdr>
                                                                                    <w:top w:val="none" w:sz="0" w:space="0" w:color="auto"/>
                                                                                    <w:left w:val="none" w:sz="0" w:space="0" w:color="auto"/>
                                                                                    <w:bottom w:val="none" w:sz="0" w:space="0" w:color="auto"/>
                                                                                    <w:right w:val="none" w:sz="0" w:space="0" w:color="auto"/>
                                                                                  </w:divBdr>
                                                                                  <w:divsChild>
                                                                                    <w:div w:id="973945575">
                                                                                      <w:marLeft w:val="0"/>
                                                                                      <w:marRight w:val="0"/>
                                                                                      <w:marTop w:val="0"/>
                                                                                      <w:marBottom w:val="0"/>
                                                                                      <w:divBdr>
                                                                                        <w:top w:val="none" w:sz="0" w:space="0" w:color="auto"/>
                                                                                        <w:left w:val="none" w:sz="0" w:space="0" w:color="auto"/>
                                                                                        <w:bottom w:val="none" w:sz="0" w:space="0" w:color="auto"/>
                                                                                        <w:right w:val="none" w:sz="0" w:space="0" w:color="auto"/>
                                                                                      </w:divBdr>
                                                                                      <w:divsChild>
                                                                                        <w:div w:id="719062618">
                                                                                          <w:marLeft w:val="0"/>
                                                                                          <w:marRight w:val="0"/>
                                                                                          <w:marTop w:val="0"/>
                                                                                          <w:marBottom w:val="0"/>
                                                                                          <w:divBdr>
                                                                                            <w:top w:val="none" w:sz="0" w:space="0" w:color="auto"/>
                                                                                            <w:left w:val="none" w:sz="0" w:space="0" w:color="auto"/>
                                                                                            <w:bottom w:val="none" w:sz="0" w:space="0" w:color="auto"/>
                                                                                            <w:right w:val="none" w:sz="0" w:space="0" w:color="auto"/>
                                                                                          </w:divBdr>
                                                                                          <w:divsChild>
                                                                                            <w:div w:id="21229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29659">
                  <w:marLeft w:val="0"/>
                  <w:marRight w:val="0"/>
                  <w:marTop w:val="225"/>
                  <w:marBottom w:val="225"/>
                  <w:divBdr>
                    <w:top w:val="none" w:sz="0" w:space="0" w:color="auto"/>
                    <w:left w:val="none" w:sz="0" w:space="0" w:color="auto"/>
                    <w:bottom w:val="none" w:sz="0" w:space="0" w:color="auto"/>
                    <w:right w:val="none" w:sz="0" w:space="0" w:color="auto"/>
                  </w:divBdr>
                  <w:divsChild>
                    <w:div w:id="420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59789">
      <w:bodyDiv w:val="1"/>
      <w:marLeft w:val="0"/>
      <w:marRight w:val="0"/>
      <w:marTop w:val="0"/>
      <w:marBottom w:val="0"/>
      <w:divBdr>
        <w:top w:val="none" w:sz="0" w:space="0" w:color="auto"/>
        <w:left w:val="none" w:sz="0" w:space="0" w:color="auto"/>
        <w:bottom w:val="none" w:sz="0" w:space="0" w:color="auto"/>
        <w:right w:val="none" w:sz="0" w:space="0" w:color="auto"/>
      </w:divBdr>
      <w:divsChild>
        <w:div w:id="717122924">
          <w:marLeft w:val="0"/>
          <w:marRight w:val="0"/>
          <w:marTop w:val="0"/>
          <w:marBottom w:val="0"/>
          <w:divBdr>
            <w:top w:val="none" w:sz="0" w:space="0" w:color="auto"/>
            <w:left w:val="none" w:sz="0" w:space="0" w:color="auto"/>
            <w:bottom w:val="none" w:sz="0" w:space="0" w:color="auto"/>
            <w:right w:val="none" w:sz="0" w:space="0" w:color="auto"/>
          </w:divBdr>
          <w:divsChild>
            <w:div w:id="709455033">
              <w:marLeft w:val="0"/>
              <w:marRight w:val="0"/>
              <w:marTop w:val="0"/>
              <w:marBottom w:val="0"/>
              <w:divBdr>
                <w:top w:val="none" w:sz="0" w:space="0" w:color="auto"/>
                <w:left w:val="none" w:sz="0" w:space="0" w:color="auto"/>
                <w:bottom w:val="none" w:sz="0" w:space="0" w:color="auto"/>
                <w:right w:val="none" w:sz="0" w:space="0" w:color="auto"/>
              </w:divBdr>
              <w:divsChild>
                <w:div w:id="239601419">
                  <w:marLeft w:val="0"/>
                  <w:marRight w:val="0"/>
                  <w:marTop w:val="120"/>
                  <w:marBottom w:val="0"/>
                  <w:divBdr>
                    <w:top w:val="none" w:sz="0" w:space="0" w:color="auto"/>
                    <w:left w:val="none" w:sz="0" w:space="0" w:color="auto"/>
                    <w:bottom w:val="none" w:sz="0" w:space="0" w:color="auto"/>
                    <w:right w:val="none" w:sz="0" w:space="0" w:color="auto"/>
                  </w:divBdr>
                  <w:divsChild>
                    <w:div w:id="944575490">
                      <w:marLeft w:val="0"/>
                      <w:marRight w:val="0"/>
                      <w:marTop w:val="0"/>
                      <w:marBottom w:val="0"/>
                      <w:divBdr>
                        <w:top w:val="none" w:sz="0" w:space="0" w:color="auto"/>
                        <w:left w:val="none" w:sz="0" w:space="0" w:color="auto"/>
                        <w:bottom w:val="none" w:sz="0" w:space="0" w:color="auto"/>
                        <w:right w:val="none" w:sz="0" w:space="0" w:color="auto"/>
                      </w:divBdr>
                      <w:divsChild>
                        <w:div w:id="1187064690">
                          <w:marLeft w:val="0"/>
                          <w:marRight w:val="0"/>
                          <w:marTop w:val="0"/>
                          <w:marBottom w:val="0"/>
                          <w:divBdr>
                            <w:top w:val="none" w:sz="0" w:space="0" w:color="auto"/>
                            <w:left w:val="none" w:sz="0" w:space="0" w:color="auto"/>
                            <w:bottom w:val="none" w:sz="0" w:space="0" w:color="auto"/>
                            <w:right w:val="none" w:sz="0" w:space="0" w:color="auto"/>
                          </w:divBdr>
                          <w:divsChild>
                            <w:div w:id="1165364253">
                              <w:marLeft w:val="0"/>
                              <w:marRight w:val="0"/>
                              <w:marTop w:val="0"/>
                              <w:marBottom w:val="0"/>
                              <w:divBdr>
                                <w:top w:val="none" w:sz="0" w:space="0" w:color="auto"/>
                                <w:left w:val="none" w:sz="0" w:space="0" w:color="auto"/>
                                <w:bottom w:val="none" w:sz="0" w:space="0" w:color="auto"/>
                                <w:right w:val="none" w:sz="0" w:space="0" w:color="auto"/>
                              </w:divBdr>
                              <w:divsChild>
                                <w:div w:id="700253006">
                                  <w:marLeft w:val="0"/>
                                  <w:marRight w:val="0"/>
                                  <w:marTop w:val="0"/>
                                  <w:marBottom w:val="0"/>
                                  <w:divBdr>
                                    <w:top w:val="none" w:sz="0" w:space="0" w:color="auto"/>
                                    <w:left w:val="none" w:sz="0" w:space="0" w:color="auto"/>
                                    <w:bottom w:val="none" w:sz="0" w:space="0" w:color="auto"/>
                                    <w:right w:val="none" w:sz="0" w:space="0" w:color="auto"/>
                                  </w:divBdr>
                                  <w:divsChild>
                                    <w:div w:id="42095654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45093281">
                                          <w:marLeft w:val="0"/>
                                          <w:marRight w:val="0"/>
                                          <w:marTop w:val="0"/>
                                          <w:marBottom w:val="0"/>
                                          <w:divBdr>
                                            <w:top w:val="none" w:sz="0" w:space="0" w:color="auto"/>
                                            <w:left w:val="none" w:sz="0" w:space="0" w:color="auto"/>
                                            <w:bottom w:val="none" w:sz="0" w:space="0" w:color="auto"/>
                                            <w:right w:val="none" w:sz="0" w:space="0" w:color="auto"/>
                                          </w:divBdr>
                                          <w:divsChild>
                                            <w:div w:id="144816329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10495715">
                                                  <w:marLeft w:val="0"/>
                                                  <w:marRight w:val="0"/>
                                                  <w:marTop w:val="0"/>
                                                  <w:marBottom w:val="0"/>
                                                  <w:divBdr>
                                                    <w:top w:val="none" w:sz="0" w:space="0" w:color="auto"/>
                                                    <w:left w:val="none" w:sz="0" w:space="0" w:color="auto"/>
                                                    <w:bottom w:val="none" w:sz="0" w:space="0" w:color="auto"/>
                                                    <w:right w:val="none" w:sz="0" w:space="0" w:color="auto"/>
                                                  </w:divBdr>
                                                  <w:divsChild>
                                                    <w:div w:id="1952470121">
                                                      <w:marLeft w:val="0"/>
                                                      <w:marRight w:val="0"/>
                                                      <w:marTop w:val="0"/>
                                                      <w:marBottom w:val="0"/>
                                                      <w:divBdr>
                                                        <w:top w:val="none" w:sz="0" w:space="0" w:color="auto"/>
                                                        <w:left w:val="none" w:sz="0" w:space="0" w:color="auto"/>
                                                        <w:bottom w:val="none" w:sz="0" w:space="0" w:color="auto"/>
                                                        <w:right w:val="none" w:sz="0" w:space="0" w:color="auto"/>
                                                      </w:divBdr>
                                                      <w:divsChild>
                                                        <w:div w:id="1275673550">
                                                          <w:marLeft w:val="0"/>
                                                          <w:marRight w:val="0"/>
                                                          <w:marTop w:val="0"/>
                                                          <w:marBottom w:val="0"/>
                                                          <w:divBdr>
                                                            <w:top w:val="none" w:sz="0" w:space="0" w:color="auto"/>
                                                            <w:left w:val="none" w:sz="0" w:space="0" w:color="auto"/>
                                                            <w:bottom w:val="none" w:sz="0" w:space="0" w:color="auto"/>
                                                            <w:right w:val="none" w:sz="0" w:space="0" w:color="auto"/>
                                                          </w:divBdr>
                                                          <w:divsChild>
                                                            <w:div w:id="600991283">
                                                              <w:marLeft w:val="0"/>
                                                              <w:marRight w:val="0"/>
                                                              <w:marTop w:val="0"/>
                                                              <w:marBottom w:val="0"/>
                                                              <w:divBdr>
                                                                <w:top w:val="none" w:sz="0" w:space="0" w:color="auto"/>
                                                                <w:left w:val="none" w:sz="0" w:space="0" w:color="auto"/>
                                                                <w:bottom w:val="none" w:sz="0" w:space="0" w:color="auto"/>
                                                                <w:right w:val="none" w:sz="0" w:space="0" w:color="auto"/>
                                                              </w:divBdr>
                                                              <w:divsChild>
                                                                <w:div w:id="33778943">
                                                                  <w:blockQuote w:val="1"/>
                                                                  <w:marLeft w:val="0"/>
                                                                  <w:marRight w:val="0"/>
                                                                  <w:marTop w:val="100"/>
                                                                  <w:marBottom w:val="300"/>
                                                                  <w:divBdr>
                                                                    <w:top w:val="single" w:sz="8" w:space="0" w:color="E0E0E0"/>
                                                                    <w:left w:val="none" w:sz="0" w:space="0" w:color="auto"/>
                                                                    <w:bottom w:val="none" w:sz="0" w:space="0" w:color="auto"/>
                                                                    <w:right w:val="none" w:sz="0" w:space="0" w:color="auto"/>
                                                                  </w:divBdr>
                                                                  <w:divsChild>
                                                                    <w:div w:id="1013528086">
                                                                      <w:blockQuote w:val="1"/>
                                                                      <w:marLeft w:val="0"/>
                                                                      <w:marRight w:val="0"/>
                                                                      <w:marTop w:val="100"/>
                                                                      <w:marBottom w:val="300"/>
                                                                      <w:divBdr>
                                                                        <w:top w:val="single" w:sz="8" w:space="0" w:color="E0E0E0"/>
                                                                        <w:left w:val="none" w:sz="0" w:space="0" w:color="auto"/>
                                                                        <w:bottom w:val="none" w:sz="0" w:space="0" w:color="auto"/>
                                                                        <w:right w:val="none" w:sz="0" w:space="0" w:color="auto"/>
                                                                      </w:divBdr>
                                                                      <w:divsChild>
                                                                        <w:div w:id="2142916061">
                                                                          <w:marLeft w:val="0"/>
                                                                          <w:marRight w:val="0"/>
                                                                          <w:marTop w:val="0"/>
                                                                          <w:marBottom w:val="0"/>
                                                                          <w:divBdr>
                                                                            <w:top w:val="none" w:sz="0" w:space="0" w:color="auto"/>
                                                                            <w:left w:val="none" w:sz="0" w:space="0" w:color="auto"/>
                                                                            <w:bottom w:val="none" w:sz="0" w:space="0" w:color="auto"/>
                                                                            <w:right w:val="none" w:sz="0" w:space="0" w:color="auto"/>
                                                                          </w:divBdr>
                                                                          <w:divsChild>
                                                                            <w:div w:id="785387024">
                                                                              <w:marLeft w:val="0"/>
                                                                              <w:marRight w:val="0"/>
                                                                              <w:marTop w:val="0"/>
                                                                              <w:marBottom w:val="0"/>
                                                                              <w:divBdr>
                                                                                <w:top w:val="none" w:sz="0" w:space="0" w:color="auto"/>
                                                                                <w:left w:val="none" w:sz="0" w:space="0" w:color="auto"/>
                                                                                <w:bottom w:val="none" w:sz="0" w:space="0" w:color="auto"/>
                                                                                <w:right w:val="none" w:sz="0" w:space="0" w:color="auto"/>
                                                                              </w:divBdr>
                                                                              <w:divsChild>
                                                                                <w:div w:id="1386029096">
                                                                                  <w:marLeft w:val="0"/>
                                                                                  <w:marRight w:val="0"/>
                                                                                  <w:marTop w:val="0"/>
                                                                                  <w:marBottom w:val="0"/>
                                                                                  <w:divBdr>
                                                                                    <w:top w:val="none" w:sz="0" w:space="0" w:color="auto"/>
                                                                                    <w:left w:val="none" w:sz="0" w:space="0" w:color="auto"/>
                                                                                    <w:bottom w:val="none" w:sz="0" w:space="0" w:color="auto"/>
                                                                                    <w:right w:val="none" w:sz="0" w:space="0" w:color="auto"/>
                                                                                  </w:divBdr>
                                                                                  <w:divsChild>
                                                                                    <w:div w:id="532232114">
                                                                                      <w:marLeft w:val="0"/>
                                                                                      <w:marRight w:val="0"/>
                                                                                      <w:marTop w:val="0"/>
                                                                                      <w:marBottom w:val="0"/>
                                                                                      <w:divBdr>
                                                                                        <w:top w:val="none" w:sz="0" w:space="0" w:color="auto"/>
                                                                                        <w:left w:val="none" w:sz="0" w:space="0" w:color="auto"/>
                                                                                        <w:bottom w:val="none" w:sz="0" w:space="0" w:color="auto"/>
                                                                                        <w:right w:val="none" w:sz="0" w:space="0" w:color="auto"/>
                                                                                      </w:divBdr>
                                                                                      <w:divsChild>
                                                                                        <w:div w:id="1706517628">
                                                                                          <w:marLeft w:val="0"/>
                                                                                          <w:marRight w:val="0"/>
                                                                                          <w:marTop w:val="0"/>
                                                                                          <w:marBottom w:val="0"/>
                                                                                          <w:divBdr>
                                                                                            <w:top w:val="none" w:sz="0" w:space="0" w:color="auto"/>
                                                                                            <w:left w:val="none" w:sz="0" w:space="0" w:color="auto"/>
                                                                                            <w:bottom w:val="none" w:sz="0" w:space="0" w:color="auto"/>
                                                                                            <w:right w:val="none" w:sz="0" w:space="0" w:color="auto"/>
                                                                                          </w:divBdr>
                                                                                          <w:divsChild>
                                                                                            <w:div w:id="5780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156640">
                  <w:marLeft w:val="0"/>
                  <w:marRight w:val="0"/>
                  <w:marTop w:val="225"/>
                  <w:marBottom w:val="225"/>
                  <w:divBdr>
                    <w:top w:val="none" w:sz="0" w:space="0" w:color="auto"/>
                    <w:left w:val="none" w:sz="0" w:space="0" w:color="auto"/>
                    <w:bottom w:val="none" w:sz="0" w:space="0" w:color="auto"/>
                    <w:right w:val="none" w:sz="0" w:space="0" w:color="auto"/>
                  </w:divBdr>
                  <w:divsChild>
                    <w:div w:id="8388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1899">
      <w:bodyDiv w:val="1"/>
      <w:marLeft w:val="0"/>
      <w:marRight w:val="0"/>
      <w:marTop w:val="0"/>
      <w:marBottom w:val="0"/>
      <w:divBdr>
        <w:top w:val="none" w:sz="0" w:space="0" w:color="auto"/>
        <w:left w:val="none" w:sz="0" w:space="0" w:color="auto"/>
        <w:bottom w:val="none" w:sz="0" w:space="0" w:color="auto"/>
        <w:right w:val="none" w:sz="0" w:space="0" w:color="auto"/>
      </w:divBdr>
    </w:div>
    <w:div w:id="1969897161">
      <w:bodyDiv w:val="1"/>
      <w:marLeft w:val="0"/>
      <w:marRight w:val="0"/>
      <w:marTop w:val="0"/>
      <w:marBottom w:val="0"/>
      <w:divBdr>
        <w:top w:val="none" w:sz="0" w:space="0" w:color="auto"/>
        <w:left w:val="none" w:sz="0" w:space="0" w:color="auto"/>
        <w:bottom w:val="none" w:sz="0" w:space="0" w:color="auto"/>
        <w:right w:val="none" w:sz="0" w:space="0" w:color="auto"/>
      </w:divBdr>
    </w:div>
    <w:div w:id="205503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web-storage-prod.s3.amazonaws.com/content/filer_public/7c/45/7c457488-0740-4bc4-ae45-0aa60daac531/freelancinginamerica_report.pdf" TargetMode="External"/><Relationship Id="rId13" Type="http://schemas.openxmlformats.org/officeDocument/2006/relationships/hyperlink" Target="https://hbr.org/2012/05/the-rise-of-the-supertem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ckinsey.com/featured-insights/employment-and-growth/independent-work-choice-necessity-and-the-gig-econom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work.com/i/freelancing-in-america/2017" TargetMode="External"/><Relationship Id="rId5" Type="http://schemas.openxmlformats.org/officeDocument/2006/relationships/webSettings" Target="webSettings.xml"/><Relationship Id="rId15" Type="http://schemas.openxmlformats.org/officeDocument/2006/relationships/hyperlink" Target="https://www.newsweek.com/internet-creates-new-kind-sweatshop-75751" TargetMode="External"/><Relationship Id="rId10" Type="http://schemas.openxmlformats.org/officeDocument/2006/relationships/hyperlink" Target="https://ecampus.itcilo.org/pluginfile.php/25267/mod_page/content/35/Conditions%20of%20Work%20and%20Employment%20Series%20No.%2071.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rse.co.uk/sites/default/files/The%20Handbook%20of%20Research%20on%20Freelancing%20and%20Self-Employment_0.pdf" TargetMode="External"/><Relationship Id="rId14" Type="http://schemas.openxmlformats.org/officeDocument/2006/relationships/hyperlink" Target="https://doi.org/10.1007/s10672-018-93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365E-7C02-428F-953B-4941C177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8770</Words>
  <Characters>43850</Characters>
  <Application>Microsoft Office Word</Application>
  <DocSecurity>0</DocSecurity>
  <Lines>365</Lines>
  <Paragraphs>105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Peres Academic Center</Company>
  <LinksUpToDate>false</LinksUpToDate>
  <CharactersWithSpaces>52515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c:creator>
  <cp:lastModifiedBy>User</cp:lastModifiedBy>
  <cp:revision>2</cp:revision>
  <dcterms:created xsi:type="dcterms:W3CDTF">2018-11-12T18:41:00Z</dcterms:created>
  <dcterms:modified xsi:type="dcterms:W3CDTF">2018-11-12T18:41:00Z</dcterms:modified>
</cp:coreProperties>
</file>